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03329F"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sidRPr="0088061E">
        <w:rPr>
          <w:rFonts w:ascii="Times New Roman" w:hAnsi="Times New Roman" w:cs="Times New Roman"/>
          <w:b/>
          <w:bCs/>
          <w:szCs w:val="24"/>
        </w:rPr>
        <w:t>CONSIGLIO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Pr="0088061E">
        <w:rPr>
          <w:b/>
          <w:bCs/>
        </w:rPr>
        <w:t>-AdR-37</w:t>
      </w:r>
      <w:r w:rsidR="00C34507">
        <w:rPr>
          <w:b/>
          <w:bCs/>
        </w:rPr>
        <w:t>5</w:t>
      </w:r>
      <w:r w:rsidRPr="00E44F7D">
        <w:rPr>
          <w:b/>
          <w:iCs/>
        </w:rPr>
        <w:t xml:space="preserve">-2023-RM  </w:t>
      </w:r>
      <w:r w:rsidRPr="00E44F7D">
        <w:rPr>
          <w:b/>
        </w:rPr>
        <w:t>del</w:t>
      </w:r>
      <w:r w:rsidR="003C62C4">
        <w:rPr>
          <w:b/>
        </w:rPr>
        <w:t xml:space="preserve"> </w:t>
      </w:r>
      <w:r w:rsidR="00C66480" w:rsidRPr="00910F10">
        <w:rPr>
          <w:b/>
        </w:rPr>
        <w:t>13</w:t>
      </w:r>
      <w:r w:rsidRPr="00910F10">
        <w:rPr>
          <w:b/>
        </w:rPr>
        <w:t>-11-2023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C34507" w:rsidRPr="00D93A1D" w:rsidRDefault="0003329F" w:rsidP="00C3450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sidRPr="0088061E">
        <w:rPr>
          <w:szCs w:val="24"/>
        </w:rPr>
        <w:t xml:space="preserve">PUBBLICA SELEZIONE PER IL CONFERIMENTO DI N° 1 (uno) ASSEGNO PER LO SVOLGIMENTO DI ATTIVITA’ DI RICERCA NELL’AMBITO DEL PROGRAMMA DI RICERCA </w:t>
      </w:r>
      <w:r w:rsidRPr="0088061E">
        <w:rPr>
          <w:b/>
          <w:szCs w:val="24"/>
        </w:rPr>
        <w:t>“</w:t>
      </w:r>
      <w:r w:rsidR="006A7197">
        <w:rPr>
          <w:b/>
          <w:bCs/>
        </w:rPr>
        <w:t>A</w:t>
      </w:r>
      <w:r w:rsidR="006A7197" w:rsidRPr="00BC1C8C">
        <w:rPr>
          <w:b/>
          <w:bCs/>
        </w:rPr>
        <w:t>gritech SPOKE 3 - Enabling technologies and sustainable strategies for the smart</w:t>
      </w:r>
      <w:r w:rsidR="006A7197">
        <w:rPr>
          <w:b/>
          <w:bCs/>
        </w:rPr>
        <w:t xml:space="preserve"> </w:t>
      </w:r>
      <w:r w:rsidR="006A7197" w:rsidRPr="00BC1C8C">
        <w:rPr>
          <w:b/>
          <w:bCs/>
        </w:rPr>
        <w:t>management of agricultural systems and their environmental impact</w:t>
      </w:r>
      <w:r w:rsidR="00C34507" w:rsidRPr="00C34507">
        <w:rPr>
          <w:b/>
          <w:szCs w:val="24"/>
        </w:rPr>
        <w:t>”</w:t>
      </w:r>
      <w:r w:rsidR="00C34507" w:rsidRPr="00C34507">
        <w:rPr>
          <w:szCs w:val="24"/>
        </w:rPr>
        <w:t>.</w:t>
      </w:r>
    </w:p>
    <w:p w:rsidR="00C34507" w:rsidRDefault="00C34507"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Tipologia di Assegno: A) </w:t>
      </w:r>
      <w:r w:rsidRPr="0088061E">
        <w:rPr>
          <w:b/>
          <w:bCs/>
          <w:szCs w:val="24"/>
        </w:rPr>
        <w:t>“Assegno di Ricerca professionalizzante”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D.Lgs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r>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Pr>
          <w:snapToGrid w:val="0"/>
        </w:rPr>
        <w:lastRenderedPageBreak/>
        <w:t>perfezionamento scientifico è riconosciuto equipollente al titolo di dottore di ricerca e gli enti pubblici di ricerca possono ancora indire procedure per il conferimento di assegni di ricerca;</w:t>
      </w:r>
    </w:p>
    <w:p w:rsidR="0003329F" w:rsidRDefault="0003329F" w:rsidP="0003329F">
      <w:pPr>
        <w:pStyle w:val="NormaleWeb"/>
        <w:spacing w:before="0" w:after="0"/>
        <w:jc w:val="both"/>
        <w:rPr>
          <w:snapToGrid w:val="0"/>
        </w:rPr>
      </w:pPr>
      <w:r>
        <w:rPr>
          <w:b/>
          <w:bCs/>
          <w:snapToGrid w:val="0"/>
        </w:rPr>
        <w:t xml:space="preserve">CONSIDERATO </w:t>
      </w:r>
      <w:r>
        <w:rPr>
          <w:snapToGrid w:val="0"/>
        </w:rPr>
        <w:t xml:space="preserve">che </w:t>
      </w:r>
      <w:r>
        <w:rPr>
          <w:rFonts w:ascii="TimesNewRomanPSMT" w:hAnsi="TimesNewRomanPSMT"/>
        </w:rPr>
        <w:t>il Decreto-Legge 29 dicembre 2022, n. 198 “</w:t>
      </w:r>
      <w:r>
        <w:rPr>
          <w:rFonts w:ascii="TimesNewRomanPS" w:hAnsi="TimesNewRomanPS"/>
        </w:rPr>
        <w:t>Disposizioni urgenti in materia di termini legislativi</w:t>
      </w:r>
      <w:r>
        <w:rPr>
          <w:rFonts w:ascii="TimesNewRomanPSMT" w:hAnsi="TimesNewRomanPSMT"/>
        </w:rPr>
        <w:t>”, in vigore dal 30 dicembre 2022, al comma 1 dell’articolo 6, rubricato “</w:t>
      </w:r>
      <w:r>
        <w:rPr>
          <w:rFonts w:ascii="TimesNewRomanPS" w:hAnsi="TimesNewRomanPS"/>
        </w:rPr>
        <w:t>Proroga di termini in materia di università e ricerca</w:t>
      </w:r>
      <w:r>
        <w:rPr>
          <w:rFonts w:ascii="TimesNewRomanPSMT" w:hAnsi="TimesNewRomanPSMT"/>
        </w:rPr>
        <w:t xml:space="preserve">”, ha previsto la modifica dell’articolo </w:t>
      </w:r>
      <w:r>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8" w:tgtFrame="_blank" w:history="1">
        <w:r>
          <w:rPr>
            <w:rStyle w:val="Collegamentoipertestuale"/>
            <w:snapToGrid w:val="0"/>
          </w:rPr>
          <w:t>articolo 22 della legge 30 dicembre  2010,  n.  240</w:t>
        </w:r>
      </w:hyperlink>
      <w:r>
        <w:rPr>
          <w:snapToGrid w:val="0"/>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3329F" w:rsidRDefault="0003329F" w:rsidP="0003329F">
      <w:pPr>
        <w:pStyle w:val="NormaleWeb"/>
        <w:spacing w:before="60" w:after="0"/>
        <w:jc w:val="both"/>
      </w:pPr>
      <w:r>
        <w:rPr>
          <w:b/>
        </w:rPr>
        <w:t>VISTO</w:t>
      </w:r>
      <w:r>
        <w:t xml:space="preserve"> il Decreto Ministeriale n. 102 in data 9 marzo 2011, relativo alla definizione dell’importo minimo degli assegni di ricerca;</w:t>
      </w:r>
    </w:p>
    <w:p w:rsidR="0003329F" w:rsidRDefault="0003329F" w:rsidP="0003329F">
      <w:pPr>
        <w:pStyle w:val="NormaleWeb"/>
        <w:spacing w:before="60" w:after="0"/>
        <w:jc w:val="both"/>
      </w:pPr>
      <w:r>
        <w:rPr>
          <w:b/>
        </w:rPr>
        <w:t>VISTA</w:t>
      </w:r>
      <w:r>
        <w:t xml:space="preserve"> la legge n. 183 dell’11 novembre 2011 ed in particolare l’art. 15 (Legge di stabilità 2012);</w:t>
      </w:r>
    </w:p>
    <w:p w:rsidR="0003329F" w:rsidRDefault="0003329F" w:rsidP="0003329F">
      <w:pPr>
        <w:pStyle w:val="NormaleWeb"/>
        <w:spacing w:before="60" w:after="0"/>
        <w:jc w:val="both"/>
      </w:pPr>
      <w:r>
        <w:rPr>
          <w:b/>
        </w:rPr>
        <w:t>VISTA</w:t>
      </w:r>
      <w: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03329F" w:rsidRDefault="0003329F" w:rsidP="0003329F">
      <w:pPr>
        <w:pStyle w:val="NormaleWeb"/>
        <w:spacing w:before="60" w:after="0"/>
        <w:jc w:val="both"/>
      </w:pPr>
      <w:r>
        <w:rPr>
          <w:b/>
        </w:rPr>
        <w:t xml:space="preserve">VISTA </w:t>
      </w:r>
      <w:r>
        <w:t>la Legge 4 aprile 2012, n. 35 ed in particolare l’art. 8 comma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03329F" w:rsidRPr="0060053C" w:rsidRDefault="0003329F" w:rsidP="00BC1C8C">
      <w:pPr>
        <w:autoSpaceDE w:val="0"/>
        <w:autoSpaceDN w:val="0"/>
        <w:adjustRightInd w:val="0"/>
        <w:jc w:val="both"/>
      </w:pPr>
      <w:r>
        <w:rPr>
          <w:b/>
          <w:bCs/>
          <w:snapToGrid w:val="0"/>
        </w:rPr>
        <w:t>ACCERTATA</w:t>
      </w:r>
      <w:r>
        <w:rPr>
          <w:snapToGrid w:val="0"/>
        </w:rPr>
        <w:t xml:space="preserve"> la copertura degli oneri derivanti dal conferimento dell’assegno di ricerca con le disponibilità finanziarie provenienti dal programma di ricerca</w:t>
      </w:r>
      <w:r w:rsidR="00C34507" w:rsidRPr="00C34507">
        <w:rPr>
          <w:b/>
          <w:bCs/>
        </w:rPr>
        <w:t xml:space="preserve"> </w:t>
      </w:r>
      <w:r w:rsidR="00BC1C8C">
        <w:rPr>
          <w:b/>
          <w:bCs/>
        </w:rPr>
        <w:t>“A</w:t>
      </w:r>
      <w:r w:rsidR="00BC1C8C" w:rsidRPr="00BC1C8C">
        <w:rPr>
          <w:b/>
          <w:bCs/>
        </w:rPr>
        <w:t>gritech SPOKE 3 - Enabling technologies and sustainable strategies for the smart</w:t>
      </w:r>
      <w:r w:rsidR="00BC1C8C">
        <w:rPr>
          <w:b/>
          <w:bCs/>
        </w:rPr>
        <w:t xml:space="preserve"> </w:t>
      </w:r>
      <w:r w:rsidR="00BC1C8C" w:rsidRPr="00BC1C8C">
        <w:rPr>
          <w:b/>
          <w:bCs/>
        </w:rPr>
        <w:t>management of agricultural systems and their environmental impact</w:t>
      </w:r>
      <w:r w:rsidR="00C34507" w:rsidRPr="00C34507">
        <w:rPr>
          <w:b/>
        </w:rPr>
        <w:t>”</w:t>
      </w:r>
      <w:r w:rsidRPr="0060053C">
        <w:t xml:space="preserve"> CUP </w:t>
      </w:r>
      <w:r w:rsidR="00BC1C8C" w:rsidRPr="00BC1C8C">
        <w:t>B83C22002840001</w:t>
      </w:r>
      <w:r w:rsidR="00BC1C8C">
        <w:t>, a.i</w:t>
      </w:r>
      <w:r w:rsidR="009B4221">
        <w:t>.</w:t>
      </w:r>
      <w:r w:rsidR="00BC1C8C">
        <w:t xml:space="preserve"> prot. 342495 del 10-11-2023;</w:t>
      </w:r>
    </w:p>
    <w:p w:rsidR="0003329F" w:rsidRDefault="0003329F" w:rsidP="0003329F">
      <w:pPr>
        <w:pStyle w:val="NormaleWeb"/>
        <w:spacing w:before="60"/>
        <w:jc w:val="center"/>
        <w:rPr>
          <w:b/>
          <w:szCs w:val="18"/>
        </w:rPr>
      </w:pPr>
    </w:p>
    <w:p w:rsidR="0003329F" w:rsidRPr="0060053C" w:rsidRDefault="0003329F" w:rsidP="0003329F">
      <w:pPr>
        <w:pStyle w:val="NormaleWeb"/>
        <w:spacing w:before="60"/>
        <w:jc w:val="center"/>
        <w:rPr>
          <w:b/>
          <w:szCs w:val="18"/>
        </w:rPr>
      </w:pPr>
      <w:r w:rsidRPr="0060053C">
        <w:rPr>
          <w:b/>
          <w:szCs w:val="18"/>
        </w:rPr>
        <w:t>D I S P O N E</w:t>
      </w:r>
    </w:p>
    <w:p w:rsidR="0003329F" w:rsidRPr="001A5E5D" w:rsidRDefault="0003329F" w:rsidP="0003329F">
      <w:pPr>
        <w:pStyle w:val="NormaleWeb"/>
        <w:spacing w:before="60"/>
        <w:jc w:val="center"/>
      </w:pPr>
      <w:r w:rsidRPr="001A5E5D">
        <w:rPr>
          <w:b/>
        </w:rPr>
        <w:t>Art. 1</w:t>
      </w:r>
    </w:p>
    <w:p w:rsidR="0003329F" w:rsidRPr="001A5E5D"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1A5E5D">
        <w:rPr>
          <w:rFonts w:ascii="Times New Roman" w:hAnsi="Times New Roman" w:cs="Times New Roman"/>
          <w:b/>
          <w:szCs w:val="24"/>
        </w:rPr>
        <w:t>Oggetto della selezione</w:t>
      </w:r>
    </w:p>
    <w:p w:rsidR="0003329F" w:rsidRPr="001A5E5D" w:rsidRDefault="0003329F" w:rsidP="000332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Verdana" w:cs="Times New Roman"/>
          <w:b/>
          <w:bCs/>
          <w:color w:val="000000"/>
        </w:rPr>
      </w:pPr>
      <w:r w:rsidRPr="001A5E5D">
        <w:rPr>
          <w:rFonts w:cs="Times New Roman"/>
        </w:rPr>
        <w:t>È indetta una selezione pubblica, per titoli e colloquio, per il conferimento di n. 1 (uno) - “</w:t>
      </w:r>
      <w:r w:rsidRPr="001A5E5D">
        <w:rPr>
          <w:rFonts w:cs="Times New Roman"/>
          <w:b/>
          <w:bCs/>
        </w:rPr>
        <w:t>Assegno di ricerca professionalizzante</w:t>
      </w:r>
      <w:r w:rsidRPr="001A5E5D">
        <w:rPr>
          <w:rFonts w:cs="Times New Roman"/>
        </w:rPr>
        <w:t>” per lo svolgimento di attività di ricerca inerenti l’Area Scientifica "</w:t>
      </w:r>
      <w:r w:rsidRPr="001A5E5D">
        <w:rPr>
          <w:rFonts w:cs="Times New Roman"/>
          <w:b/>
        </w:rPr>
        <w:t>Informatica</w:t>
      </w:r>
      <w:r w:rsidRPr="001A5E5D">
        <w:rPr>
          <w:rFonts w:cs="Times New Roman"/>
        </w:rPr>
        <w:t>" da svolgersi presso l’</w:t>
      </w:r>
      <w:r w:rsidRPr="001A5E5D">
        <w:rPr>
          <w:rFonts w:cs="Times New Roman"/>
          <w:i/>
          <w:iCs/>
        </w:rPr>
        <w:t xml:space="preserve">Istituto di Scienze e Tecnologie della Cognizione </w:t>
      </w:r>
      <w:r w:rsidRPr="001A5E5D">
        <w:rPr>
          <w:rFonts w:cs="Times New Roman"/>
        </w:rPr>
        <w:t xml:space="preserve">del CNR, che effettua ricerca nell'ambito del programma di ricerca </w:t>
      </w:r>
      <w:r w:rsidRPr="001A5E5D">
        <w:rPr>
          <w:rFonts w:cs="Times New Roman"/>
          <w:b/>
        </w:rPr>
        <w:t>“</w:t>
      </w:r>
      <w:r w:rsidR="00BC1C8C">
        <w:rPr>
          <w:b/>
          <w:bCs/>
        </w:rPr>
        <w:t>A</w:t>
      </w:r>
      <w:r w:rsidR="00BC1C8C" w:rsidRPr="00BC1C8C">
        <w:rPr>
          <w:b/>
          <w:bCs/>
        </w:rPr>
        <w:t>gritech SPOKE 3 - Enabling technologies and sustainable strategies for the smart</w:t>
      </w:r>
      <w:r w:rsidR="00BC1C8C">
        <w:rPr>
          <w:b/>
          <w:bCs/>
        </w:rPr>
        <w:t xml:space="preserve"> </w:t>
      </w:r>
      <w:r w:rsidR="00BC1C8C" w:rsidRPr="00BC1C8C">
        <w:rPr>
          <w:b/>
          <w:bCs/>
        </w:rPr>
        <w:t>management of agricultural systems and their environmental impact</w:t>
      </w:r>
      <w:r w:rsidR="00BC1C8C" w:rsidRPr="00C34507">
        <w:rPr>
          <w:b/>
        </w:rPr>
        <w:t>”</w:t>
      </w:r>
      <w:r w:rsidRPr="001A5E5D">
        <w:rPr>
          <w:rFonts w:cs="Times New Roman"/>
        </w:rPr>
        <w:t xml:space="preserve">,  per la seguente tematica: </w:t>
      </w:r>
      <w:r w:rsidRPr="001A5E5D">
        <w:rPr>
          <w:rFonts w:cs="Times New Roman"/>
          <w:b/>
          <w:bCs/>
        </w:rPr>
        <w:t>"</w:t>
      </w:r>
      <w:r w:rsidR="00C34507" w:rsidRPr="00C34507">
        <w:rPr>
          <w:rFonts w:cs="Times New Roman"/>
          <w:b/>
          <w:bCs/>
        </w:rPr>
        <w:t>Sviluppo di un modello predittivo spazio-temporale per un campo agricolo integrando dati eterogenei</w:t>
      </w:r>
      <w:r w:rsidRPr="001A5E5D">
        <w:rPr>
          <w:rFonts w:cs="Times New Roman"/>
          <w:b/>
          <w:bCs/>
        </w:rPr>
        <w:t xml:space="preserve">", </w:t>
      </w:r>
      <w:r w:rsidRPr="001A5E5D">
        <w:rPr>
          <w:rFonts w:cs="Times New Roman"/>
        </w:rPr>
        <w:t>sotto la responsabilità scientifica del</w:t>
      </w:r>
      <w:r w:rsidRPr="001A5E5D">
        <w:rPr>
          <w:rFonts w:cs="Times New Roman"/>
          <w:b/>
          <w:bCs/>
        </w:rPr>
        <w:t xml:space="preserve"> </w:t>
      </w:r>
      <w:r>
        <w:rPr>
          <w:rFonts w:cs="Times New Roman"/>
          <w:bCs/>
        </w:rPr>
        <w:t>dott.</w:t>
      </w:r>
      <w:r w:rsidRPr="001A5E5D">
        <w:rPr>
          <w:rFonts w:cs="Times New Roman"/>
          <w:bCs/>
        </w:rPr>
        <w:t xml:space="preserve"> Vito Trianni</w:t>
      </w:r>
      <w:r w:rsidRPr="001A5E5D">
        <w:rPr>
          <w:rFonts w:cs="Times New Roman"/>
          <w:b/>
          <w:bCs/>
        </w:rPr>
        <w:t>.</w:t>
      </w:r>
    </w:p>
    <w:p w:rsidR="0003329F" w:rsidRPr="001A5E5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auto"/>
          <w:szCs w:val="24"/>
        </w:rPr>
      </w:pPr>
    </w:p>
    <w:p w:rsidR="0003329F" w:rsidRPr="001A5E5D" w:rsidRDefault="0003329F" w:rsidP="0003329F">
      <w:pPr>
        <w:jc w:val="both"/>
      </w:pPr>
      <w:r w:rsidRPr="001A5E5D">
        <w:rPr>
          <w:b/>
        </w:rPr>
        <w:t>Programma di ricerca:</w:t>
      </w:r>
      <w:r w:rsidRPr="001A5E5D">
        <w:t xml:space="preserve"> </w:t>
      </w:r>
    </w:p>
    <w:p w:rsidR="0003329F" w:rsidRDefault="00C34507" w:rsidP="00C3450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jc w:val="both"/>
        <w:rPr>
          <w:rFonts w:ascii="Times New Roman" w:hAnsi="Times New Roman" w:cs="Times New Roman"/>
          <w:bCs/>
          <w:iCs/>
          <w:szCs w:val="24"/>
        </w:rPr>
      </w:pPr>
      <w:r w:rsidRPr="00C34507">
        <w:rPr>
          <w:rFonts w:ascii="Times New Roman" w:hAnsi="Times New Roman" w:cs="Times New Roman"/>
          <w:bCs/>
          <w:iCs/>
          <w:szCs w:val="24"/>
        </w:rPr>
        <w:t xml:space="preserve">Il programma di ricerca consiste nello sviluppo di un modello spazio-temporale del campo agricolo che integri dati eterogenei (prossimali, immagini remote da UAV o da satellite, serie temporali da </w:t>
      </w:r>
      <w:r w:rsidRPr="00C34507">
        <w:rPr>
          <w:rFonts w:ascii="Times New Roman" w:hAnsi="Times New Roman" w:cs="Times New Roman"/>
          <w:bCs/>
          <w:iCs/>
          <w:szCs w:val="24"/>
        </w:rPr>
        <w:lastRenderedPageBreak/>
        <w:t>stazioni meteorologiche). Il modello integrerà diverse fonti di dati, sfruttando diverse tecnologie che vanno dai Gaussain Processes alle reti neurali deep addestrate attraverso Machine Learning. Verrà inoltre sviluppata la visualizzazione del modello spazio-temporale</w:t>
      </w:r>
    </w:p>
    <w:p w:rsidR="00C34507" w:rsidRPr="00C34507" w:rsidRDefault="00C34507" w:rsidP="00C34507">
      <w:pPr>
        <w:pStyle w:val="Normale1"/>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5D4674">
        <w:rPr>
          <w:b/>
        </w:rPr>
        <w:t>19367</w:t>
      </w:r>
      <w:r w:rsidRPr="005D4674">
        <w:rPr>
          <w:b/>
          <w:bCs/>
          <w:szCs w:val="24"/>
        </w:rPr>
        <w:t>,00</w:t>
      </w:r>
      <w:r w:rsidRPr="006B4A2B">
        <w:rPr>
          <w:b/>
          <w:bCs/>
          <w:szCs w:val="24"/>
        </w:rPr>
        <w:t xml:space="preserve"> (</w:t>
      </w:r>
      <w:r>
        <w:rPr>
          <w:b/>
          <w:bCs/>
          <w:szCs w:val="24"/>
        </w:rPr>
        <w:t>diciannovemilatrecentosessantasette</w:t>
      </w:r>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lastRenderedPageBreak/>
        <w:t xml:space="preserve">Diploma di </w:t>
      </w:r>
      <w:r w:rsidRPr="005D4674">
        <w:rPr>
          <w:rFonts w:cs="Times New Roman"/>
          <w:b/>
        </w:rPr>
        <w:t>Laurea generica</w:t>
      </w:r>
      <w:r w:rsidRPr="00F37FDD">
        <w:rPr>
          <w:rFonts w:cs="Times New Roman"/>
        </w:rPr>
        <w:t xml:space="preserve"> conseguita secondo la normativa in vigore anteriormente al D.M. 509/99, oppure Laurea Specialistica/Magistrale equivalente (D.M. 5 maggio 2004), di curriculum professionale idoneo allo svolgimento di attività di ricerca;</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t>Tutti i titoli conseguiti all’estero (diploma di laurea</w:t>
      </w:r>
      <w:r>
        <w:rPr>
          <w:rFonts w:cs="Times New Roman"/>
        </w:rPr>
        <w:t xml:space="preserve"> </w:t>
      </w:r>
      <w:r w:rsidRPr="00F37FDD">
        <w:rPr>
          <w:rFonts w:cs="Times New Roman"/>
        </w:rPr>
        <w:t xml:space="preserve">ed eventuali altri titoli) dovranno essere, di norma, preventivamente riconosciuti in Italia secondo la legislazione vigente in materia (informazioni sul sito del Ministero dell’Università e della Ricerca Scientifica: </w:t>
      </w:r>
      <w:hyperlink r:id="rId9" w:history="1">
        <w:r w:rsidRPr="00F37FDD">
          <w:rPr>
            <w:rStyle w:val="Collegamentoipertestuale"/>
          </w:rPr>
          <w:t>www.miur.it</w:t>
        </w:r>
      </w:hyperlink>
      <w:r w:rsidRPr="00F37FDD">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C34507" w:rsidRPr="00C34507" w:rsidRDefault="00C34507" w:rsidP="00C34507">
      <w:pPr>
        <w:pStyle w:val="Paragrafoelenco"/>
        <w:numPr>
          <w:ilvl w:val="0"/>
          <w:numId w:val="6"/>
        </w:numPr>
        <w:ind w:left="714" w:hanging="357"/>
        <w:rPr>
          <w:rFonts w:eastAsia="ヒラギノ角ゴ Pro W3" w:cs="Times New Roman"/>
          <w:bCs/>
          <w:color w:val="000000"/>
          <w:szCs w:val="24"/>
          <w:lang w:val="en-US"/>
        </w:rPr>
      </w:pPr>
      <w:r w:rsidRPr="00C34507">
        <w:rPr>
          <w:rFonts w:eastAsia="ヒラギノ角ゴ Pro W3" w:cs="Times New Roman"/>
          <w:bCs/>
          <w:color w:val="000000"/>
          <w:szCs w:val="24"/>
          <w:lang w:val="en-US"/>
        </w:rPr>
        <w:t>Esperienza in deep learning e deep neural network</w:t>
      </w:r>
    </w:p>
    <w:p w:rsidR="00C34507" w:rsidRPr="00C34507" w:rsidRDefault="00C34507" w:rsidP="00C34507">
      <w:pPr>
        <w:pStyle w:val="Paragrafoelenco"/>
        <w:numPr>
          <w:ilvl w:val="0"/>
          <w:numId w:val="6"/>
        </w:numPr>
        <w:ind w:left="714" w:hanging="357"/>
        <w:rPr>
          <w:rFonts w:eastAsia="ヒラギノ角ゴ Pro W3" w:cs="Times New Roman"/>
          <w:bCs/>
          <w:color w:val="000000"/>
          <w:szCs w:val="24"/>
        </w:rPr>
      </w:pPr>
      <w:r w:rsidRPr="00C34507">
        <w:rPr>
          <w:rFonts w:eastAsia="ヒラギノ角ゴ Pro W3" w:cs="Times New Roman"/>
          <w:bCs/>
          <w:color w:val="000000"/>
          <w:szCs w:val="24"/>
        </w:rPr>
        <w:t>Esperienza in modelli predittivi basati su serie temporali;</w:t>
      </w:r>
    </w:p>
    <w:p w:rsidR="00C34507" w:rsidRPr="00C34507" w:rsidRDefault="00C34507" w:rsidP="00C34507">
      <w:pPr>
        <w:pStyle w:val="Paragrafoelenco"/>
        <w:numPr>
          <w:ilvl w:val="0"/>
          <w:numId w:val="6"/>
        </w:numPr>
        <w:ind w:left="714" w:hanging="357"/>
        <w:rPr>
          <w:rFonts w:eastAsia="ヒラギノ角ゴ Pro W3" w:cs="Times New Roman"/>
          <w:b/>
          <w:color w:val="000000"/>
          <w:szCs w:val="24"/>
        </w:rPr>
      </w:pPr>
      <w:r w:rsidRPr="00C34507">
        <w:rPr>
          <w:rFonts w:cs="Times New Roman"/>
          <w:color w:val="222222"/>
          <w:szCs w:val="24"/>
        </w:rPr>
        <w:t>Esperienza nell’uso dei linguaggi di programmazione richiesti: Python e/o C++;</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eastAsia="ヒラギノ角ゴ Pro W3;MS Mincho" w:cs="Times New Roman"/>
          <w:color w:val="000000"/>
          <w:szCs w:val="24"/>
        </w:rPr>
        <w:t>Buona conoscenza della lingua inglese sia scritta che orale;</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eastAsia="Verdana" w:cs="Times New Roman"/>
          <w:color w:val="000000"/>
          <w:szCs w:val="24"/>
        </w:rPr>
        <w:t>Conoscenza della lingua italiana (solo per i candidati stranieri).</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03329F" w:rsidRDefault="0003329F" w:rsidP="0003329F">
      <w:pPr>
        <w:jc w:val="both"/>
        <w:rPr>
          <w:b/>
        </w:rPr>
      </w:pPr>
      <w:r w:rsidRPr="008C7703">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8C7703">
        <w:rPr>
          <w:u w:val="single"/>
        </w:rPr>
        <w:t>PERSONALE</w:t>
      </w:r>
      <w:r w:rsidRPr="008C7703">
        <w:t xml:space="preserve">, cioè intestata al/alla candidato/a, all’indirizzo: </w:t>
      </w:r>
      <w:hyperlink r:id="rId10" w:history="1">
        <w:r w:rsidRPr="008C7703">
          <w:rPr>
            <w:rStyle w:val="Hyperlink1"/>
          </w:rPr>
          <w:t>protocollo.istc@pec.cnr.it</w:t>
        </w:r>
      </w:hyperlink>
      <w:r w:rsidRPr="008C7703">
        <w:t xml:space="preserve"> entro il termine perentorio del</w:t>
      </w:r>
      <w:r w:rsidRPr="008C7703">
        <w:rPr>
          <w:b/>
        </w:rPr>
        <w:t xml:space="preserve"> </w:t>
      </w:r>
      <w:r w:rsidR="006A7197" w:rsidRPr="009B4221">
        <w:rPr>
          <w:b/>
        </w:rPr>
        <w:t>30</w:t>
      </w:r>
      <w:r w:rsidRPr="009B4221">
        <w:rPr>
          <w:b/>
        </w:rPr>
        <w:t xml:space="preserve"> NOVEMBRE</w:t>
      </w:r>
      <w:r w:rsidRPr="008C7703">
        <w:rPr>
          <w:b/>
        </w:rPr>
        <w:t xml:space="preserve"> 2023. </w:t>
      </w:r>
    </w:p>
    <w:p w:rsidR="0003329F" w:rsidRPr="008C7703" w:rsidRDefault="0003329F" w:rsidP="0003329F">
      <w:pPr>
        <w:jc w:val="both"/>
        <w:rPr>
          <w:b/>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8C7703">
        <w:rPr>
          <w:szCs w:val="24"/>
        </w:rPr>
        <w:t xml:space="preserve">Le Email devono riportare come oggetto: Avviso di selezione n. </w:t>
      </w:r>
      <w:r w:rsidRPr="008C7703">
        <w:rPr>
          <w:b/>
          <w:szCs w:val="24"/>
        </w:rPr>
        <w:t>ISTC-AdR-37</w:t>
      </w:r>
      <w:r w:rsidR="00C34507">
        <w:rPr>
          <w:b/>
          <w:szCs w:val="24"/>
        </w:rPr>
        <w:t>5</w:t>
      </w:r>
      <w:r w:rsidRPr="008C7703">
        <w:rPr>
          <w:b/>
          <w:szCs w:val="24"/>
        </w:rPr>
        <w:t>-2023-</w:t>
      </w:r>
      <w:r>
        <w:rPr>
          <w:b/>
          <w:szCs w:val="24"/>
        </w:rPr>
        <w:t>RM</w:t>
      </w:r>
      <w:r w:rsidRPr="008C7703">
        <w:rPr>
          <w:szCs w:val="24"/>
        </w:rPr>
        <w:t xml:space="preserve"> </w:t>
      </w:r>
      <w:r w:rsidRPr="008C7703">
        <w:rPr>
          <w:b/>
          <w:iCs/>
          <w:szCs w:val="24"/>
        </w:rPr>
        <w:t>(</w:t>
      </w:r>
      <w:r w:rsidRPr="008C7703">
        <w:rPr>
          <w:b/>
          <w:i/>
          <w:szCs w:val="24"/>
          <w:u w:val="single"/>
        </w:rPr>
        <w:t>EVITARE DI INDICARE CARATTERI SPECIALI</w:t>
      </w:r>
      <w:r w:rsidRPr="008C7703">
        <w:rPr>
          <w:b/>
          <w:iCs/>
          <w:szCs w:val="24"/>
        </w:rPr>
        <w:t>)</w:t>
      </w:r>
      <w:r w:rsidRPr="008C7703">
        <w:rPr>
          <w:iCs/>
          <w:szCs w:val="24"/>
        </w:rPr>
        <w:t>.</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8C7703">
        <w:rPr>
          <w:snapToGrid w:val="0"/>
          <w:szCs w:val="24"/>
        </w:rPr>
        <w:t>Qualora il termine di presentazione delle domande venga a cadere in un giorno festivo, detto termine si intende protratto al primo giorno non festivo immediatamente seguente.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rPr>
          <w:szCs w:val="24"/>
        </w:rPr>
        <w:t>Le domande inoltrate dopo il termine fissato e quelle che risultassero incomplete non verranno prese in considerazione.</w:t>
      </w:r>
    </w:p>
    <w:p w:rsidR="0003329F" w:rsidRPr="00F37FDD" w:rsidRDefault="0003329F" w:rsidP="0003329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03329F">
      <w:pPr>
        <w:autoSpaceDE w:val="0"/>
        <w:jc w:val="both"/>
      </w:pPr>
      <w:r w:rsidRPr="00F37FDD">
        <w:t xml:space="preserve">Per i cittadini stranieri l’invio della domanda e delle dichiarazioni di cui al successivo comma 5, potrà essere effettuato con posta elettronica ordinaria (all’indirizzo: </w:t>
      </w:r>
      <w:hyperlink r:id="rId11"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 xml:space="preserve">Insieme alla domanda (all.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lastRenderedPageBreak/>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t>I lavori non reperibili attraverso rete (es, rapporti tecnici, monografie, capitoli di libro, brevetti) oppure, quelli reperibili attraverso la rete ma con accesso a pagamento, dovranno essere trasmessi dal/dalla candidato/a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lastRenderedPageBreak/>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rFonts w:hint="eastAsia"/>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F238B2">
        <w:rPr>
          <w:b/>
          <w:bCs/>
          <w:szCs w:val="24"/>
        </w:rPr>
        <w:t xml:space="preserve">un punteggio minimo non inferiore a 40/70. </w:t>
      </w:r>
      <w:r w:rsidRPr="00F238B2">
        <w:rPr>
          <w:szCs w:val="24"/>
        </w:rPr>
        <w:t xml:space="preserve">Il colloquio si intenderà superato se il candidato avrà riportato un </w:t>
      </w:r>
      <w:r w:rsidRPr="00F238B2">
        <w:rPr>
          <w:b/>
          <w:bCs/>
          <w:szCs w:val="24"/>
        </w:rPr>
        <w:t>punteggio minimo non inferiore a 25/30)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E16FA0">
        <w:t xml:space="preserve">giorno </w:t>
      </w:r>
      <w:r w:rsidR="009B4221" w:rsidRPr="009B4221">
        <w:rPr>
          <w:b/>
        </w:rPr>
        <w:t>7</w:t>
      </w:r>
      <w:r w:rsidRPr="009B4221">
        <w:rPr>
          <w:b/>
        </w:rPr>
        <w:t xml:space="preserve"> dicembre 2023 alle ore 1</w:t>
      </w:r>
      <w:r w:rsidR="00C23886" w:rsidRPr="009B4221">
        <w:rPr>
          <w:b/>
        </w:rPr>
        <w:t>0</w:t>
      </w:r>
      <w:r w:rsidRPr="009B4221">
        <w:rPr>
          <w:b/>
        </w:rPr>
        <w:t>,</w:t>
      </w:r>
      <w:r w:rsidR="00C23886" w:rsidRPr="009B4221">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lastRenderedPageBreak/>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2"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autoSpaceDE w:val="0"/>
        <w:autoSpaceDN w:val="0"/>
        <w:jc w:val="both"/>
        <w:rPr>
          <w:snapToGrid w:val="0"/>
        </w:rPr>
      </w:pPr>
      <w:r w:rsidRPr="00C4695C">
        <w:rPr>
          <w:snapToGrid w:val="0"/>
        </w:rPr>
        <w:t xml:space="preserve">Ai fini del conferimento, l'assegno di ricerca non è cumulabile </w:t>
      </w:r>
      <w:r w:rsidRPr="00C4695C">
        <w:t xml:space="preserve">con borse di studio a qualsiasi titolo conferite dal CNR o da altri enti e istituzioni di ricerca, tranne quelle concesse dal CNR o istituzioni nazionali o straniere utili ad integrare l'attività di ricerca dei titolari di assegni con soggiorni all'estero. </w:t>
      </w:r>
      <w:r w:rsidRPr="00C4695C">
        <w:lastRenderedPageBreak/>
        <w:t>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34428B">
      <w:pPr>
        <w:numPr>
          <w:ilvl w:val="0"/>
          <w:numId w:val="8"/>
        </w:numPr>
        <w:tabs>
          <w:tab w:val="clear" w:pos="1080"/>
          <w:tab w:val="num" w:pos="567"/>
        </w:tabs>
        <w:ind w:left="567" w:hanging="425"/>
        <w:jc w:val="both"/>
      </w:pPr>
      <w:r w:rsidRPr="007773D4">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0D70D7" w:rsidRDefault="0003329F" w:rsidP="0003329F">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7773D4" w:rsidRDefault="0003329F" w:rsidP="007773D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r w:rsidRPr="00F238B2">
        <w:rPr>
          <w:rFonts w:ascii="Times New Roman" w:hAnsi="Times New Roman" w:cs="Times New Roman"/>
          <w:b/>
          <w:szCs w:val="24"/>
        </w:rPr>
        <w:t>Art. 9</w:t>
      </w:r>
    </w:p>
    <w:p w:rsidR="0003329F" w:rsidRDefault="0003329F" w:rsidP="007773D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03329F" w:rsidRPr="00315100" w:rsidRDefault="0003329F" w:rsidP="0003329F">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sidRPr="00315100">
        <w:rPr>
          <w:rFonts w:cs="Times New Roman"/>
          <w:b/>
          <w:bCs/>
        </w:rPr>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3" w:history="1">
        <w:r w:rsidRPr="00315100">
          <w:rPr>
            <w:rStyle w:val="Hyperlink1"/>
            <w:szCs w:val="24"/>
          </w:rPr>
          <w:t>www.istc.cnr.it</w:t>
        </w:r>
      </w:hyperlink>
      <w:r w:rsidRPr="00315100">
        <w:t xml:space="preserve">, nonché mediante pubblicazione sul sito Internet del CNR </w:t>
      </w:r>
      <w:hyperlink r:id="rId14"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7773D4" w:rsidRDefault="0003329F" w:rsidP="007773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p>
    <w:p w:rsidR="00AA22A1" w:rsidRDefault="007773D4" w:rsidP="007773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sz w:val="20"/>
        </w:rPr>
      </w:pPr>
      <w:r>
        <w:tab/>
      </w:r>
      <w:r>
        <w:tab/>
      </w:r>
      <w:r>
        <w:tab/>
      </w:r>
      <w:r>
        <w:tab/>
      </w:r>
      <w:r>
        <w:tab/>
      </w:r>
      <w:r>
        <w:tab/>
      </w:r>
      <w:r w:rsidR="0003329F" w:rsidRPr="00315100">
        <w:rPr>
          <w:rFonts w:eastAsia="Verdana"/>
        </w:rPr>
        <w:tab/>
      </w:r>
      <w:r w:rsidR="0003329F" w:rsidRPr="00315100">
        <w:rPr>
          <w:rFonts w:eastAsia="Verdana"/>
        </w:rPr>
        <w:tab/>
        <w:t xml:space="preserve">        Prof. Aldo Gangemi</w:t>
      </w: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773D4" w:rsidRDefault="007773D4"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Pr>
          <w:rFonts w:cs="Times New Roman"/>
          <w:sz w:val="20"/>
          <w:szCs w:val="20"/>
        </w:rPr>
        <w:t>elezione n° ISTC-AdR-37</w:t>
      </w:r>
      <w:r w:rsidR="007773D4">
        <w:rPr>
          <w:rFonts w:cs="Times New Roman"/>
          <w:sz w:val="20"/>
          <w:szCs w:val="20"/>
        </w:rPr>
        <w:t>5</w:t>
      </w:r>
      <w:r>
        <w:rPr>
          <w:rFonts w:cs="Times New Roman"/>
          <w:sz w:val="20"/>
          <w:szCs w:val="20"/>
        </w:rPr>
        <w:t>-2023-RM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_l_sottoscritt_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591AA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bookmarkStart w:id="0" w:name="_GoBack"/>
      <w:r w:rsidR="007773D4" w:rsidRPr="00591AAA">
        <w:rPr>
          <w:b/>
          <w:sz w:val="20"/>
        </w:rPr>
        <w:t>“</w:t>
      </w:r>
      <w:r w:rsidR="00591AAA" w:rsidRPr="00591AAA">
        <w:rPr>
          <w:b/>
          <w:bCs/>
          <w:sz w:val="20"/>
        </w:rPr>
        <w:t>Agritech SPOKE 3 - Enabling technologies and sustainable strategies for the smart management of agricultural systems and their environmental impact</w:t>
      </w:r>
      <w:bookmarkEnd w:id="0"/>
      <w:r w:rsidRPr="00362B80">
        <w:rPr>
          <w:sz w:val="20"/>
        </w:rPr>
        <w:t>”, sott</w:t>
      </w:r>
      <w:r w:rsidRPr="000010E8">
        <w:rPr>
          <w:sz w:val="20"/>
        </w:rPr>
        <w:t xml:space="preserve">o la responsabilità scientifica del </w:t>
      </w:r>
      <w:r>
        <w:rPr>
          <w:sz w:val="20"/>
        </w:rPr>
        <w:t>dott. Vito Trianni</w:t>
      </w:r>
      <w:r w:rsidRPr="000010E8">
        <w:rPr>
          <w:sz w:val="20"/>
        </w:rPr>
        <w:t xml:space="preserve">, da svolgersi presso la sede dell’Istituto di Scienze e Tecnologie della Cognizione </w:t>
      </w:r>
      <w:r>
        <w:rPr>
          <w:sz w:val="20"/>
        </w:rPr>
        <w:t xml:space="preserve">sede </w:t>
      </w:r>
      <w:r w:rsidRPr="000010E8">
        <w:rPr>
          <w:sz w:val="20"/>
        </w:rPr>
        <w:t xml:space="preserve">di </w:t>
      </w:r>
      <w:r>
        <w:rPr>
          <w:sz w:val="20"/>
        </w:rPr>
        <w:t>Roma</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7773D4" w:rsidRDefault="0003329F" w:rsidP="00667F8E">
      <w:pPr>
        <w:ind w:left="7788"/>
        <w:rPr>
          <w:rFonts w:eastAsia="Verdana"/>
          <w:sz w:val="20"/>
          <w:szCs w:val="20"/>
        </w:rPr>
      </w:pPr>
      <w:r w:rsidRPr="000010E8">
        <w:rPr>
          <w:b/>
          <w:bCs/>
          <w:sz w:val="20"/>
        </w:rPr>
        <w:br w:type="page"/>
      </w:r>
      <w:r w:rsidRPr="007773D4">
        <w:rPr>
          <w:sz w:val="20"/>
          <w:szCs w:val="20"/>
        </w:rPr>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..l… sottoscritt…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letter</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studiorum</w:t>
      </w:r>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Le informazioni fornite nel CV devono essere identificate correttamente con i singoli elementi di riferimento (esempio: data, protocollo, titolo pubblicazione ecc…).</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CV cover letter</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Curriculum vitae et studiorum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 protocollo …………………….…</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 al …………………….…</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5"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6" w:history="1">
        <w:r w:rsidRPr="0003329F">
          <w:rPr>
            <w:rStyle w:val="Hyperlink3"/>
            <w:sz w:val="20"/>
            <w:szCs w:val="20"/>
          </w:rPr>
          <w:t>rpd@cnr.it</w:t>
        </w:r>
      </w:hyperlink>
      <w:r w:rsidRPr="0003329F">
        <w:rPr>
          <w:sz w:val="20"/>
          <w:szCs w:val="20"/>
        </w:rPr>
        <w:t xml:space="preserve">; PEC: </w:t>
      </w:r>
      <w:hyperlink r:id="rId17"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r w:rsidRPr="0003329F">
        <w:rPr>
          <w:spacing w:val="1"/>
          <w:sz w:val="20"/>
          <w:szCs w:val="20"/>
        </w:rPr>
        <w:t>il</w:t>
      </w:r>
      <w:r w:rsidRPr="0003329F">
        <w:rPr>
          <w:spacing w:val="2"/>
          <w:sz w:val="20"/>
          <w:szCs w:val="20"/>
        </w:rPr>
        <w:t xml:space="preserve"> </w:t>
      </w:r>
      <w:r w:rsidRPr="0003329F">
        <w:rPr>
          <w:sz w:val="20"/>
          <w:szCs w:val="20"/>
        </w:rPr>
        <w:t xml:space="preserve"> _________________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p>
    <w:sectPr w:rsidR="00812F14" w:rsidRPr="00AA22A1" w:rsidSect="00AA22A1">
      <w:headerReference w:type="default" r:id="rId18"/>
      <w:footerReference w:type="default" r:id="rId19"/>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10" w:rsidRDefault="005D0810" w:rsidP="00A62D47">
      <w:r>
        <w:separator/>
      </w:r>
    </w:p>
  </w:endnote>
  <w:endnote w:type="continuationSeparator" w:id="0">
    <w:p w:rsidR="005D0810" w:rsidRDefault="005D0810"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10" w:rsidRDefault="005D0810" w:rsidP="00A62D47">
      <w:r>
        <w:separator/>
      </w:r>
    </w:p>
  </w:footnote>
  <w:footnote w:type="continuationSeparator" w:id="0">
    <w:p w:rsidR="005D0810" w:rsidRDefault="005D0810"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067FB"/>
    <w:multiLevelType w:val="hybridMultilevel"/>
    <w:tmpl w:val="7B68AD40"/>
    <w:numStyleLink w:val="ImportedStyle7"/>
  </w:abstractNum>
  <w:abstractNum w:abstractNumId="7"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23F63A9"/>
    <w:multiLevelType w:val="hybridMultilevel"/>
    <w:tmpl w:val="2EE8D684"/>
    <w:numStyleLink w:val="ImportedStyle9"/>
  </w:abstractNum>
  <w:abstractNum w:abstractNumId="1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8"/>
    <w:lvlOverride w:ilvl="0">
      <w:startOverride w:val="1"/>
    </w:lvlOverride>
  </w:num>
  <w:num w:numId="4">
    <w:abstractNumId w:val="12"/>
  </w:num>
  <w:num w:numId="5">
    <w:abstractNumId w:val="18"/>
  </w:num>
  <w:num w:numId="6">
    <w:abstractNumId w:val="17"/>
  </w:num>
  <w:num w:numId="7">
    <w:abstractNumId w:val="15"/>
  </w:num>
  <w:num w:numId="8">
    <w:abstractNumId w:val="2"/>
  </w:num>
  <w:num w:numId="9">
    <w:abstractNumId w:val="4"/>
  </w:num>
  <w:num w:numId="10">
    <w:abstractNumId w:val="0"/>
  </w:num>
  <w:num w:numId="11">
    <w:abstractNumId w:val="1"/>
  </w:num>
  <w:num w:numId="12">
    <w:abstractNumId w:val="3"/>
  </w:num>
  <w:num w:numId="13">
    <w:abstractNumId w:val="19"/>
  </w:num>
  <w:num w:numId="14">
    <w:abstractNumId w:val="6"/>
  </w:num>
  <w:num w:numId="15">
    <w:abstractNumId w:val="13"/>
  </w:num>
  <w:num w:numId="16">
    <w:abstractNumId w:val="14"/>
  </w:num>
  <w:num w:numId="17">
    <w:abstractNumId w:val="9"/>
  </w:num>
  <w:num w:numId="18">
    <w:abstractNumId w:val="16"/>
  </w:num>
  <w:num w:numId="19">
    <w:abstractNumId w:val="16"/>
    <w:lvlOverride w:ilvl="0">
      <w:lvl w:ilvl="0" w:tplc="76CE47F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52C03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888E3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F4FC9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300C8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EC9F7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EAC8E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42ABB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D8620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C7E72"/>
    <w:rsid w:val="002B430F"/>
    <w:rsid w:val="00311D0A"/>
    <w:rsid w:val="003C62C4"/>
    <w:rsid w:val="00591AAA"/>
    <w:rsid w:val="005B1515"/>
    <w:rsid w:val="005D0810"/>
    <w:rsid w:val="00667F8E"/>
    <w:rsid w:val="006A7197"/>
    <w:rsid w:val="00701CF0"/>
    <w:rsid w:val="007773D4"/>
    <w:rsid w:val="00812F14"/>
    <w:rsid w:val="0085074C"/>
    <w:rsid w:val="00863D04"/>
    <w:rsid w:val="00910F10"/>
    <w:rsid w:val="009B4221"/>
    <w:rsid w:val="00A62D47"/>
    <w:rsid w:val="00AA22A1"/>
    <w:rsid w:val="00AE2188"/>
    <w:rsid w:val="00B32B42"/>
    <w:rsid w:val="00B768FD"/>
    <w:rsid w:val="00BC1C8C"/>
    <w:rsid w:val="00BF3F5F"/>
    <w:rsid w:val="00C23886"/>
    <w:rsid w:val="00C34507"/>
    <w:rsid w:val="00C66480"/>
    <w:rsid w:val="00DB0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3B07A"/>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roma@istc.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mailto:protocollo.istc@pec.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u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9DB1-E16B-4191-8984-7CA60FA6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6182</Words>
  <Characters>35241</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6</cp:revision>
  <dcterms:created xsi:type="dcterms:W3CDTF">2023-11-10T10:17:00Z</dcterms:created>
  <dcterms:modified xsi:type="dcterms:W3CDTF">2023-11-13T09:57:00Z</dcterms:modified>
</cp:coreProperties>
</file>