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354" w:rsidRPr="00431354" w:rsidRDefault="00E76A83" w:rsidP="00E76A83">
      <w:pPr>
        <w:ind w:right="148"/>
        <w:jc w:val="both"/>
        <w:rPr>
          <w:b/>
        </w:rPr>
      </w:pPr>
      <w:r>
        <w:rPr>
          <w:b/>
        </w:rPr>
        <w:t xml:space="preserve">      </w:t>
      </w:r>
      <w:r w:rsidR="00C27E05">
        <w:rPr>
          <w:b/>
        </w:rPr>
        <w:t xml:space="preserve"> </w:t>
      </w:r>
      <w:r w:rsidR="00431354" w:rsidRPr="00431354">
        <w:rPr>
          <w:b/>
        </w:rPr>
        <w:t>Avviso di</w:t>
      </w:r>
      <w:r w:rsidR="00431354" w:rsidRPr="00431354">
        <w:rPr>
          <w:b/>
          <w:spacing w:val="-6"/>
        </w:rPr>
        <w:t xml:space="preserve"> </w:t>
      </w:r>
      <w:r w:rsidR="00431354" w:rsidRPr="00431354">
        <w:rPr>
          <w:b/>
        </w:rPr>
        <w:t>selezione</w:t>
      </w:r>
      <w:r w:rsidR="00431354" w:rsidRPr="00431354">
        <w:rPr>
          <w:b/>
          <w:spacing w:val="-6"/>
        </w:rPr>
        <w:t xml:space="preserve"> </w:t>
      </w:r>
      <w:r w:rsidR="00431354" w:rsidRPr="00431354">
        <w:rPr>
          <w:b/>
        </w:rPr>
        <w:t>n°</w:t>
      </w:r>
      <w:r w:rsidR="00431354" w:rsidRPr="00431354">
        <w:rPr>
          <w:b/>
          <w:spacing w:val="-5"/>
        </w:rPr>
        <w:t xml:space="preserve"> </w:t>
      </w:r>
      <w:r w:rsidR="00594D01">
        <w:rPr>
          <w:b/>
          <w:spacing w:val="-2"/>
        </w:rPr>
        <w:t>ISTC-AdR-431-2024-RM</w:t>
      </w:r>
    </w:p>
    <w:p w:rsidR="00431354" w:rsidRPr="00431354" w:rsidRDefault="00431354" w:rsidP="00E76A83">
      <w:pPr>
        <w:pStyle w:val="Corpotesto"/>
        <w:ind w:left="426" w:right="148"/>
        <w:jc w:val="both"/>
        <w:rPr>
          <w:b/>
          <w:i/>
        </w:rPr>
      </w:pPr>
    </w:p>
    <w:p w:rsidR="00C27E05" w:rsidRPr="00C27E05" w:rsidRDefault="00431354" w:rsidP="00C27E05">
      <w:pPr>
        <w:pStyle w:val="Corpotesto"/>
        <w:tabs>
          <w:tab w:val="left" w:pos="1960"/>
          <w:tab w:val="left" w:pos="3204"/>
          <w:tab w:val="left" w:pos="4514"/>
          <w:tab w:val="left" w:pos="5025"/>
          <w:tab w:val="left" w:pos="6043"/>
          <w:tab w:val="left" w:pos="9633"/>
        </w:tabs>
        <w:spacing w:before="5"/>
        <w:ind w:left="425" w:right="147"/>
        <w:contextualSpacing/>
        <w:jc w:val="both"/>
        <w:rPr>
          <w:spacing w:val="-2"/>
          <w:sz w:val="22"/>
          <w:szCs w:val="22"/>
        </w:rPr>
      </w:pPr>
      <w:r w:rsidRPr="00431354">
        <w:rPr>
          <w:b/>
        </w:rPr>
        <w:t>PUBBLICA</w:t>
      </w:r>
      <w:r w:rsidRPr="00431354">
        <w:rPr>
          <w:b/>
          <w:spacing w:val="45"/>
        </w:rPr>
        <w:t xml:space="preserve"> </w:t>
      </w:r>
      <w:r w:rsidRPr="00431354">
        <w:rPr>
          <w:b/>
        </w:rPr>
        <w:t>SELEZIONE</w:t>
      </w:r>
      <w:r w:rsidRPr="00431354">
        <w:rPr>
          <w:b/>
          <w:spacing w:val="61"/>
        </w:rPr>
        <w:t xml:space="preserve"> </w:t>
      </w:r>
      <w:r w:rsidRPr="00431354">
        <w:rPr>
          <w:b/>
        </w:rPr>
        <w:t>PER</w:t>
      </w:r>
      <w:r w:rsidRPr="00431354">
        <w:rPr>
          <w:b/>
          <w:spacing w:val="62"/>
        </w:rPr>
        <w:t xml:space="preserve"> </w:t>
      </w:r>
      <w:r w:rsidRPr="00431354">
        <w:rPr>
          <w:b/>
        </w:rPr>
        <w:t>IL</w:t>
      </w:r>
      <w:r w:rsidRPr="00431354">
        <w:rPr>
          <w:b/>
          <w:spacing w:val="47"/>
        </w:rPr>
        <w:t xml:space="preserve"> </w:t>
      </w:r>
      <w:r w:rsidRPr="00431354">
        <w:rPr>
          <w:b/>
        </w:rPr>
        <w:t>CONFERIMENTO</w:t>
      </w:r>
      <w:r w:rsidRPr="00431354">
        <w:rPr>
          <w:b/>
          <w:spacing w:val="62"/>
        </w:rPr>
        <w:t xml:space="preserve"> </w:t>
      </w:r>
      <w:r w:rsidRPr="00431354">
        <w:rPr>
          <w:b/>
        </w:rPr>
        <w:t>DI</w:t>
      </w:r>
      <w:r w:rsidRPr="00431354">
        <w:rPr>
          <w:b/>
          <w:spacing w:val="61"/>
        </w:rPr>
        <w:t xml:space="preserve"> </w:t>
      </w:r>
      <w:r w:rsidRPr="00431354">
        <w:rPr>
          <w:b/>
        </w:rPr>
        <w:t>N°</w:t>
      </w:r>
      <w:r w:rsidRPr="00431354">
        <w:rPr>
          <w:b/>
          <w:spacing w:val="61"/>
        </w:rPr>
        <w:t xml:space="preserve"> </w:t>
      </w:r>
      <w:r w:rsidRPr="00431354">
        <w:rPr>
          <w:b/>
        </w:rPr>
        <w:t>2</w:t>
      </w:r>
      <w:r w:rsidRPr="00431354">
        <w:rPr>
          <w:b/>
          <w:spacing w:val="42"/>
        </w:rPr>
        <w:t xml:space="preserve"> </w:t>
      </w:r>
      <w:r w:rsidRPr="00431354">
        <w:rPr>
          <w:b/>
        </w:rPr>
        <w:t>ASSEGNI</w:t>
      </w:r>
      <w:r w:rsidRPr="00431354">
        <w:rPr>
          <w:b/>
          <w:spacing w:val="61"/>
        </w:rPr>
        <w:t xml:space="preserve"> </w:t>
      </w:r>
      <w:r w:rsidRPr="00431354">
        <w:rPr>
          <w:b/>
        </w:rPr>
        <w:t>DI</w:t>
      </w:r>
      <w:r w:rsidRPr="00431354">
        <w:rPr>
          <w:b/>
          <w:spacing w:val="62"/>
        </w:rPr>
        <w:t xml:space="preserve"> </w:t>
      </w:r>
      <w:r w:rsidRPr="00431354">
        <w:rPr>
          <w:b/>
          <w:spacing w:val="-2"/>
        </w:rPr>
        <w:t>RICERCA</w:t>
      </w:r>
      <w:r w:rsidRPr="00431354">
        <w:rPr>
          <w:b/>
        </w:rPr>
        <w:t xml:space="preserve"> </w:t>
      </w:r>
      <w:r w:rsidR="00AA0855">
        <w:rPr>
          <w:b/>
        </w:rPr>
        <w:t>(</w:t>
      </w:r>
      <w:r w:rsidR="00016271">
        <w:rPr>
          <w:b/>
        </w:rPr>
        <w:t>Tipologia D – GRANT)</w:t>
      </w:r>
      <w:r w:rsidR="00AA0855" w:rsidRPr="00AA0855">
        <w:rPr>
          <w:b/>
        </w:rPr>
        <w:t xml:space="preserve"> </w:t>
      </w:r>
      <w:r w:rsidR="00AA0855">
        <w:t>n</w:t>
      </w:r>
      <w:r w:rsidRPr="00431354">
        <w:t>ell’ambito del progetto “HORIZON-MSCA-2023-DN-01– Grant Agreement n. 101169131 for Marie Skłodowska-Curie</w:t>
      </w:r>
      <w:r w:rsidRPr="00431354">
        <w:rPr>
          <w:spacing w:val="-13"/>
        </w:rPr>
        <w:t xml:space="preserve"> </w:t>
      </w:r>
      <w:r w:rsidRPr="00431354">
        <w:t>Actions Doctoral Networks (MSCA</w:t>
      </w:r>
      <w:r w:rsidRPr="00431354">
        <w:rPr>
          <w:spacing w:val="-12"/>
        </w:rPr>
        <w:t xml:space="preserve"> </w:t>
      </w:r>
      <w:r w:rsidRPr="00431354">
        <w:t>DN) dal titolo “Spatial Communication and Ageing across LAnguages” (Acronym “SCALA”) Prot. 282512 del 5/8/2024, di</w:t>
      </w:r>
      <w:r w:rsidRPr="00431354">
        <w:rPr>
          <w:spacing w:val="-15"/>
        </w:rPr>
        <w:t xml:space="preserve"> </w:t>
      </w:r>
      <w:r w:rsidRPr="00431354">
        <w:t>cui</w:t>
      </w:r>
      <w:r w:rsidRPr="00431354">
        <w:rPr>
          <w:spacing w:val="-15"/>
        </w:rPr>
        <w:t xml:space="preserve"> </w:t>
      </w:r>
      <w:r w:rsidRPr="00431354">
        <w:t>il</w:t>
      </w:r>
      <w:r w:rsidRPr="00431354">
        <w:rPr>
          <w:spacing w:val="-15"/>
        </w:rPr>
        <w:t xml:space="preserve"> </w:t>
      </w:r>
      <w:r w:rsidRPr="00431354">
        <w:t>responsabile scientifico per il CNR-</w:t>
      </w:r>
      <w:r w:rsidR="00C27E05">
        <w:t xml:space="preserve">ISTC è la Dott.ssa Olga Capirci; </w:t>
      </w:r>
      <w:r w:rsidR="00C27E05" w:rsidRPr="00C27E05">
        <w:rPr>
          <w:spacing w:val="-2"/>
          <w:sz w:val="22"/>
          <w:szCs w:val="22"/>
        </w:rPr>
        <w:t xml:space="preserve">cod. prog. </w:t>
      </w:r>
      <w:r w:rsidR="00C27E05" w:rsidRPr="00C27E05">
        <w:rPr>
          <w:rFonts w:eastAsiaTheme="minorHAnsi"/>
          <w:sz w:val="22"/>
          <w:szCs w:val="22"/>
          <w:lang w:eastAsia="en-US"/>
        </w:rPr>
        <w:t>n. DUS.AD016.202,</w:t>
      </w:r>
      <w:r w:rsidR="00C27E05">
        <w:rPr>
          <w:rFonts w:eastAsiaTheme="minorHAnsi"/>
          <w:sz w:val="22"/>
          <w:szCs w:val="22"/>
          <w:lang w:eastAsia="en-US"/>
        </w:rPr>
        <w:t xml:space="preserve"> </w:t>
      </w:r>
      <w:r w:rsidR="00C27E05" w:rsidRPr="00C27E05">
        <w:rPr>
          <w:spacing w:val="-2"/>
          <w:sz w:val="22"/>
          <w:szCs w:val="22"/>
        </w:rPr>
        <w:t xml:space="preserve">CUP </w:t>
      </w:r>
      <w:r w:rsidR="00C27E05" w:rsidRPr="00C27E05">
        <w:rPr>
          <w:rFonts w:eastAsiaTheme="minorHAnsi"/>
          <w:sz w:val="22"/>
          <w:szCs w:val="22"/>
          <w:lang w:eastAsia="en-US"/>
        </w:rPr>
        <w:t>B53C24004390006</w:t>
      </w:r>
    </w:p>
    <w:p w:rsidR="00431354" w:rsidRDefault="00C27E05" w:rsidP="00016271">
      <w:pPr>
        <w:ind w:left="426"/>
        <w:jc w:val="both"/>
      </w:pPr>
      <w:r>
        <w:tab/>
      </w:r>
      <w:r>
        <w:tab/>
      </w:r>
      <w:r>
        <w:tab/>
      </w:r>
      <w:r>
        <w:tab/>
      </w:r>
    </w:p>
    <w:p w:rsidR="00C27E05" w:rsidRPr="00C27E05" w:rsidRDefault="00C27E05" w:rsidP="00016271">
      <w:pPr>
        <w:ind w:left="426"/>
        <w:jc w:val="both"/>
        <w:rPr>
          <w:b/>
        </w:rPr>
      </w:pPr>
      <w:r>
        <w:tab/>
      </w:r>
      <w:r>
        <w:tab/>
      </w:r>
      <w:r>
        <w:tab/>
      </w:r>
      <w:r>
        <w:tab/>
      </w:r>
      <w:r>
        <w:tab/>
      </w:r>
      <w:r>
        <w:tab/>
      </w:r>
      <w:r w:rsidRPr="00C27E05">
        <w:rPr>
          <w:b/>
        </w:rPr>
        <w:t>IL DIRETTORE</w:t>
      </w:r>
    </w:p>
    <w:p w:rsidR="00431354" w:rsidRPr="00431354" w:rsidRDefault="00431354" w:rsidP="00E76A83">
      <w:pPr>
        <w:pStyle w:val="Corpotesto"/>
        <w:spacing w:before="2"/>
        <w:ind w:left="426" w:right="148"/>
        <w:jc w:val="both"/>
        <w:rPr>
          <w:sz w:val="22"/>
          <w:szCs w:val="22"/>
        </w:rPr>
      </w:pPr>
    </w:p>
    <w:p w:rsidR="00431354" w:rsidRPr="00431354" w:rsidRDefault="00431354" w:rsidP="004F1BF7">
      <w:pPr>
        <w:pStyle w:val="Corpotesto"/>
        <w:ind w:left="425" w:right="148"/>
        <w:contextualSpacing/>
        <w:jc w:val="both"/>
        <w:rPr>
          <w:sz w:val="22"/>
          <w:szCs w:val="22"/>
        </w:rPr>
      </w:pPr>
      <w:r w:rsidRPr="00431354">
        <w:rPr>
          <w:b/>
          <w:sz w:val="22"/>
          <w:szCs w:val="22"/>
        </w:rPr>
        <w:t>VISTO</w:t>
      </w:r>
      <w:r w:rsidRPr="00431354">
        <w:rPr>
          <w:b/>
          <w:spacing w:val="-10"/>
          <w:sz w:val="22"/>
          <w:szCs w:val="22"/>
        </w:rPr>
        <w:t xml:space="preserve"> </w:t>
      </w:r>
      <w:r w:rsidRPr="00431354">
        <w:rPr>
          <w:sz w:val="22"/>
          <w:szCs w:val="22"/>
        </w:rPr>
        <w:t>il</w:t>
      </w:r>
      <w:r w:rsidRPr="00431354">
        <w:rPr>
          <w:spacing w:val="-10"/>
          <w:sz w:val="22"/>
          <w:szCs w:val="22"/>
        </w:rPr>
        <w:t xml:space="preserve"> </w:t>
      </w:r>
      <w:r w:rsidRPr="00431354">
        <w:rPr>
          <w:sz w:val="22"/>
          <w:szCs w:val="22"/>
        </w:rPr>
        <w:t>Decreto</w:t>
      </w:r>
      <w:r w:rsidRPr="00431354">
        <w:rPr>
          <w:spacing w:val="-10"/>
          <w:sz w:val="22"/>
          <w:szCs w:val="22"/>
        </w:rPr>
        <w:t xml:space="preserve"> </w:t>
      </w:r>
      <w:r w:rsidRPr="00431354">
        <w:rPr>
          <w:sz w:val="22"/>
          <w:szCs w:val="22"/>
        </w:rPr>
        <w:t>Legislativo</w:t>
      </w:r>
      <w:r w:rsidRPr="00431354">
        <w:rPr>
          <w:spacing w:val="-10"/>
          <w:sz w:val="22"/>
          <w:szCs w:val="22"/>
        </w:rPr>
        <w:t xml:space="preserve"> </w:t>
      </w:r>
      <w:r w:rsidRPr="00431354">
        <w:rPr>
          <w:sz w:val="22"/>
          <w:szCs w:val="22"/>
        </w:rPr>
        <w:t>4</w:t>
      </w:r>
      <w:r w:rsidRPr="00431354">
        <w:rPr>
          <w:spacing w:val="-10"/>
          <w:sz w:val="22"/>
          <w:szCs w:val="22"/>
        </w:rPr>
        <w:t xml:space="preserve"> </w:t>
      </w:r>
      <w:r w:rsidRPr="00431354">
        <w:rPr>
          <w:sz w:val="22"/>
          <w:szCs w:val="22"/>
        </w:rPr>
        <w:t>giugno</w:t>
      </w:r>
      <w:r w:rsidRPr="00431354">
        <w:rPr>
          <w:spacing w:val="-10"/>
          <w:sz w:val="22"/>
          <w:szCs w:val="22"/>
        </w:rPr>
        <w:t xml:space="preserve"> </w:t>
      </w:r>
      <w:r w:rsidRPr="00431354">
        <w:rPr>
          <w:sz w:val="22"/>
          <w:szCs w:val="22"/>
        </w:rPr>
        <w:t>2003,</w:t>
      </w:r>
      <w:r w:rsidRPr="00431354">
        <w:rPr>
          <w:spacing w:val="-10"/>
          <w:sz w:val="22"/>
          <w:szCs w:val="22"/>
        </w:rPr>
        <w:t xml:space="preserve"> </w:t>
      </w:r>
      <w:r w:rsidRPr="00431354">
        <w:rPr>
          <w:sz w:val="22"/>
          <w:szCs w:val="22"/>
        </w:rPr>
        <w:t>n.</w:t>
      </w:r>
      <w:r w:rsidRPr="00431354">
        <w:rPr>
          <w:spacing w:val="-10"/>
          <w:sz w:val="22"/>
          <w:szCs w:val="22"/>
        </w:rPr>
        <w:t xml:space="preserve"> </w:t>
      </w:r>
      <w:r w:rsidRPr="00431354">
        <w:rPr>
          <w:sz w:val="22"/>
          <w:szCs w:val="22"/>
        </w:rPr>
        <w:t>127</w:t>
      </w:r>
      <w:r w:rsidRPr="00431354">
        <w:rPr>
          <w:spacing w:val="-10"/>
          <w:sz w:val="22"/>
          <w:szCs w:val="22"/>
        </w:rPr>
        <w:t xml:space="preserve"> </w:t>
      </w:r>
      <w:r w:rsidRPr="00431354">
        <w:rPr>
          <w:sz w:val="22"/>
          <w:szCs w:val="22"/>
        </w:rPr>
        <w:t>recante</w:t>
      </w:r>
      <w:r w:rsidRPr="00431354">
        <w:rPr>
          <w:spacing w:val="-10"/>
          <w:sz w:val="22"/>
          <w:szCs w:val="22"/>
        </w:rPr>
        <w:t xml:space="preserve"> </w:t>
      </w:r>
      <w:r w:rsidRPr="00431354">
        <w:rPr>
          <w:sz w:val="22"/>
          <w:szCs w:val="22"/>
        </w:rPr>
        <w:t>“Riordino</w:t>
      </w:r>
      <w:r w:rsidRPr="00431354">
        <w:rPr>
          <w:spacing w:val="-10"/>
          <w:sz w:val="22"/>
          <w:szCs w:val="22"/>
        </w:rPr>
        <w:t xml:space="preserve"> </w:t>
      </w:r>
      <w:r w:rsidRPr="00431354">
        <w:rPr>
          <w:sz w:val="22"/>
          <w:szCs w:val="22"/>
        </w:rPr>
        <w:t>del</w:t>
      </w:r>
      <w:r w:rsidRPr="00431354">
        <w:rPr>
          <w:spacing w:val="-10"/>
          <w:sz w:val="22"/>
          <w:szCs w:val="22"/>
        </w:rPr>
        <w:t xml:space="preserve"> </w:t>
      </w:r>
      <w:r w:rsidRPr="00431354">
        <w:rPr>
          <w:sz w:val="22"/>
          <w:szCs w:val="22"/>
        </w:rPr>
        <w:t>Consiglio</w:t>
      </w:r>
      <w:r w:rsidRPr="00431354">
        <w:rPr>
          <w:spacing w:val="-10"/>
          <w:sz w:val="22"/>
          <w:szCs w:val="22"/>
        </w:rPr>
        <w:t xml:space="preserve"> </w:t>
      </w:r>
      <w:r w:rsidRPr="00431354">
        <w:rPr>
          <w:sz w:val="22"/>
          <w:szCs w:val="22"/>
        </w:rPr>
        <w:t>Nazionale</w:t>
      </w:r>
      <w:r w:rsidRPr="00431354">
        <w:rPr>
          <w:spacing w:val="-10"/>
          <w:sz w:val="22"/>
          <w:szCs w:val="22"/>
        </w:rPr>
        <w:t xml:space="preserve"> </w:t>
      </w:r>
      <w:r w:rsidRPr="00431354">
        <w:rPr>
          <w:sz w:val="22"/>
          <w:szCs w:val="22"/>
        </w:rPr>
        <w:t xml:space="preserve">delle </w:t>
      </w:r>
      <w:r w:rsidRPr="00431354">
        <w:rPr>
          <w:spacing w:val="-2"/>
          <w:sz w:val="22"/>
          <w:szCs w:val="22"/>
        </w:rPr>
        <w:t>Ricerche”;</w:t>
      </w:r>
    </w:p>
    <w:p w:rsidR="00431354" w:rsidRPr="00431354" w:rsidRDefault="00431354" w:rsidP="004F1BF7">
      <w:pPr>
        <w:pStyle w:val="Corpotesto"/>
        <w:ind w:left="425" w:right="148"/>
        <w:contextualSpacing/>
        <w:jc w:val="both"/>
        <w:rPr>
          <w:sz w:val="22"/>
          <w:szCs w:val="22"/>
        </w:rPr>
      </w:pPr>
      <w:r w:rsidRPr="00431354">
        <w:rPr>
          <w:b/>
          <w:sz w:val="22"/>
          <w:szCs w:val="22"/>
        </w:rPr>
        <w:t xml:space="preserve">VISTO </w:t>
      </w:r>
      <w:r w:rsidRPr="00431354">
        <w:rPr>
          <w:sz w:val="22"/>
          <w:szCs w:val="22"/>
        </w:rPr>
        <w:t>il Decreto Legislativo 31 dicembre 2009, n. 213 recante “Riordino degli enti di ricerca in</w:t>
      </w:r>
      <w:r w:rsidRPr="00431354">
        <w:rPr>
          <w:spacing w:val="80"/>
          <w:sz w:val="22"/>
          <w:szCs w:val="22"/>
        </w:rPr>
        <w:t xml:space="preserve"> </w:t>
      </w:r>
      <w:r w:rsidRPr="00431354">
        <w:rPr>
          <w:sz w:val="22"/>
          <w:szCs w:val="22"/>
        </w:rPr>
        <w:t>attuazione dell’art. 1 della legge 27 settembre 2007 n. 165”;</w:t>
      </w:r>
    </w:p>
    <w:p w:rsidR="00431354" w:rsidRPr="00431354" w:rsidRDefault="00431354" w:rsidP="004F1BF7">
      <w:pPr>
        <w:pStyle w:val="Corpotesto"/>
        <w:ind w:left="425" w:right="148"/>
        <w:contextualSpacing/>
        <w:jc w:val="both"/>
        <w:rPr>
          <w:sz w:val="22"/>
          <w:szCs w:val="22"/>
        </w:rPr>
      </w:pPr>
      <w:r w:rsidRPr="00431354">
        <w:rPr>
          <w:b/>
          <w:sz w:val="22"/>
          <w:szCs w:val="22"/>
        </w:rPr>
        <w:t>VISTO</w:t>
      </w:r>
      <w:r w:rsidRPr="00431354">
        <w:rPr>
          <w:b/>
          <w:spacing w:val="-14"/>
          <w:sz w:val="22"/>
          <w:szCs w:val="22"/>
        </w:rPr>
        <w:t xml:space="preserve"> </w:t>
      </w:r>
      <w:r w:rsidRPr="00431354">
        <w:rPr>
          <w:sz w:val="22"/>
          <w:szCs w:val="22"/>
        </w:rPr>
        <w:t>lo</w:t>
      </w:r>
      <w:r w:rsidRPr="00431354">
        <w:rPr>
          <w:spacing w:val="-12"/>
          <w:sz w:val="22"/>
          <w:szCs w:val="22"/>
        </w:rPr>
        <w:t xml:space="preserve"> </w:t>
      </w:r>
      <w:r w:rsidRPr="00431354">
        <w:rPr>
          <w:sz w:val="22"/>
          <w:szCs w:val="22"/>
        </w:rPr>
        <w:t>Statuto</w:t>
      </w:r>
      <w:r w:rsidRPr="00431354">
        <w:rPr>
          <w:spacing w:val="-12"/>
          <w:sz w:val="22"/>
          <w:szCs w:val="22"/>
        </w:rPr>
        <w:t xml:space="preserve"> </w:t>
      </w:r>
      <w:r w:rsidRPr="00431354">
        <w:rPr>
          <w:sz w:val="22"/>
          <w:szCs w:val="22"/>
        </w:rPr>
        <w:t>del</w:t>
      </w:r>
      <w:r w:rsidRPr="00431354">
        <w:rPr>
          <w:spacing w:val="-12"/>
          <w:sz w:val="22"/>
          <w:szCs w:val="22"/>
        </w:rPr>
        <w:t xml:space="preserve"> </w:t>
      </w:r>
      <w:r w:rsidRPr="00431354">
        <w:rPr>
          <w:sz w:val="22"/>
          <w:szCs w:val="22"/>
        </w:rPr>
        <w:t>Consiglio</w:t>
      </w:r>
      <w:r w:rsidRPr="00431354">
        <w:rPr>
          <w:spacing w:val="-12"/>
          <w:sz w:val="22"/>
          <w:szCs w:val="22"/>
        </w:rPr>
        <w:t xml:space="preserve"> </w:t>
      </w:r>
      <w:r w:rsidRPr="00431354">
        <w:rPr>
          <w:sz w:val="22"/>
          <w:szCs w:val="22"/>
        </w:rPr>
        <w:t>Nazionale</w:t>
      </w:r>
      <w:r w:rsidRPr="00431354">
        <w:rPr>
          <w:spacing w:val="-12"/>
          <w:sz w:val="22"/>
          <w:szCs w:val="22"/>
        </w:rPr>
        <w:t xml:space="preserve"> </w:t>
      </w:r>
      <w:r w:rsidRPr="00431354">
        <w:rPr>
          <w:sz w:val="22"/>
          <w:szCs w:val="22"/>
        </w:rPr>
        <w:t>delle</w:t>
      </w:r>
      <w:r w:rsidRPr="00431354">
        <w:rPr>
          <w:spacing w:val="-12"/>
          <w:sz w:val="22"/>
          <w:szCs w:val="22"/>
        </w:rPr>
        <w:t xml:space="preserve"> </w:t>
      </w:r>
      <w:r w:rsidRPr="00431354">
        <w:rPr>
          <w:sz w:val="22"/>
          <w:szCs w:val="22"/>
        </w:rPr>
        <w:t>Ricerche</w:t>
      </w:r>
      <w:r w:rsidRPr="00431354">
        <w:rPr>
          <w:spacing w:val="-12"/>
          <w:sz w:val="22"/>
          <w:szCs w:val="22"/>
        </w:rPr>
        <w:t xml:space="preserve"> </w:t>
      </w:r>
      <w:r w:rsidRPr="00431354">
        <w:rPr>
          <w:sz w:val="22"/>
          <w:szCs w:val="22"/>
        </w:rPr>
        <w:t>emanato</w:t>
      </w:r>
      <w:r w:rsidRPr="00431354">
        <w:rPr>
          <w:spacing w:val="-12"/>
          <w:sz w:val="22"/>
          <w:szCs w:val="22"/>
        </w:rPr>
        <w:t xml:space="preserve"> </w:t>
      </w:r>
      <w:r w:rsidRPr="00431354">
        <w:rPr>
          <w:sz w:val="22"/>
          <w:szCs w:val="22"/>
        </w:rPr>
        <w:t>con</w:t>
      </w:r>
      <w:r w:rsidRPr="00431354">
        <w:rPr>
          <w:spacing w:val="-12"/>
          <w:sz w:val="22"/>
          <w:szCs w:val="22"/>
        </w:rPr>
        <w:t xml:space="preserve"> </w:t>
      </w:r>
      <w:r w:rsidRPr="00431354">
        <w:rPr>
          <w:sz w:val="22"/>
          <w:szCs w:val="22"/>
        </w:rPr>
        <w:t>provvedimento</w:t>
      </w:r>
      <w:r w:rsidRPr="00431354">
        <w:rPr>
          <w:spacing w:val="-12"/>
          <w:sz w:val="22"/>
          <w:szCs w:val="22"/>
        </w:rPr>
        <w:t xml:space="preserve"> </w:t>
      </w:r>
      <w:r w:rsidRPr="00431354">
        <w:rPr>
          <w:sz w:val="22"/>
          <w:szCs w:val="22"/>
        </w:rPr>
        <w:t>del</w:t>
      </w:r>
      <w:r w:rsidRPr="00431354">
        <w:rPr>
          <w:spacing w:val="-12"/>
          <w:sz w:val="22"/>
          <w:szCs w:val="22"/>
        </w:rPr>
        <w:t xml:space="preserve"> </w:t>
      </w:r>
      <w:r w:rsidRPr="00431354">
        <w:rPr>
          <w:spacing w:val="-2"/>
          <w:sz w:val="22"/>
          <w:szCs w:val="22"/>
        </w:rPr>
        <w:t>Presidente</w:t>
      </w:r>
      <w:r w:rsidR="00594D01">
        <w:rPr>
          <w:spacing w:val="-2"/>
          <w:sz w:val="22"/>
          <w:szCs w:val="22"/>
        </w:rPr>
        <w:t xml:space="preserve"> </w:t>
      </w:r>
      <w:r w:rsidRPr="00431354">
        <w:rPr>
          <w:sz w:val="22"/>
          <w:szCs w:val="22"/>
        </w:rPr>
        <w:t>n.</w:t>
      </w:r>
      <w:r w:rsidRPr="00431354">
        <w:rPr>
          <w:spacing w:val="-1"/>
          <w:sz w:val="22"/>
          <w:szCs w:val="22"/>
        </w:rPr>
        <w:t xml:space="preserve"> </w:t>
      </w:r>
      <w:r w:rsidRPr="00431354">
        <w:rPr>
          <w:sz w:val="22"/>
          <w:szCs w:val="22"/>
        </w:rPr>
        <w:t>93,</w:t>
      </w:r>
      <w:r w:rsidRPr="00431354">
        <w:rPr>
          <w:spacing w:val="-1"/>
          <w:sz w:val="22"/>
          <w:szCs w:val="22"/>
        </w:rPr>
        <w:t xml:space="preserve"> </w:t>
      </w:r>
      <w:r w:rsidRPr="00431354">
        <w:rPr>
          <w:sz w:val="22"/>
          <w:szCs w:val="22"/>
        </w:rPr>
        <w:t>del 25</w:t>
      </w:r>
      <w:r w:rsidRPr="00431354">
        <w:rPr>
          <w:spacing w:val="-1"/>
          <w:sz w:val="22"/>
          <w:szCs w:val="22"/>
        </w:rPr>
        <w:t xml:space="preserve"> </w:t>
      </w:r>
      <w:r w:rsidRPr="00431354">
        <w:rPr>
          <w:sz w:val="22"/>
          <w:szCs w:val="22"/>
        </w:rPr>
        <w:t>luglio 2018,</w:t>
      </w:r>
      <w:r w:rsidRPr="00431354">
        <w:rPr>
          <w:spacing w:val="-1"/>
          <w:sz w:val="22"/>
          <w:szCs w:val="22"/>
        </w:rPr>
        <w:t xml:space="preserve"> </w:t>
      </w:r>
      <w:r w:rsidRPr="00431354">
        <w:rPr>
          <w:sz w:val="22"/>
          <w:szCs w:val="22"/>
        </w:rPr>
        <w:t>entrato in</w:t>
      </w:r>
      <w:r w:rsidRPr="00431354">
        <w:rPr>
          <w:spacing w:val="-1"/>
          <w:sz w:val="22"/>
          <w:szCs w:val="22"/>
        </w:rPr>
        <w:t xml:space="preserve"> </w:t>
      </w:r>
      <w:r w:rsidRPr="00431354">
        <w:rPr>
          <w:sz w:val="22"/>
          <w:szCs w:val="22"/>
        </w:rPr>
        <w:t>vigore</w:t>
      </w:r>
      <w:r w:rsidRPr="00431354">
        <w:rPr>
          <w:spacing w:val="-1"/>
          <w:sz w:val="22"/>
          <w:szCs w:val="22"/>
        </w:rPr>
        <w:t xml:space="preserve"> </w:t>
      </w:r>
      <w:r w:rsidRPr="00431354">
        <w:rPr>
          <w:sz w:val="22"/>
          <w:szCs w:val="22"/>
        </w:rPr>
        <w:t>in</w:t>
      </w:r>
      <w:r w:rsidRPr="00431354">
        <w:rPr>
          <w:spacing w:val="-1"/>
          <w:sz w:val="22"/>
          <w:szCs w:val="22"/>
        </w:rPr>
        <w:t xml:space="preserve"> </w:t>
      </w:r>
      <w:r w:rsidRPr="00431354">
        <w:rPr>
          <w:sz w:val="22"/>
          <w:szCs w:val="22"/>
        </w:rPr>
        <w:t>data</w:t>
      </w:r>
      <w:r w:rsidRPr="00431354">
        <w:rPr>
          <w:spacing w:val="-1"/>
          <w:sz w:val="22"/>
          <w:szCs w:val="22"/>
        </w:rPr>
        <w:t xml:space="preserve"> </w:t>
      </w:r>
      <w:r w:rsidRPr="00431354">
        <w:rPr>
          <w:sz w:val="22"/>
          <w:szCs w:val="22"/>
        </w:rPr>
        <w:t>1</w:t>
      </w:r>
      <w:r w:rsidRPr="00431354">
        <w:rPr>
          <w:spacing w:val="-1"/>
          <w:sz w:val="22"/>
          <w:szCs w:val="22"/>
        </w:rPr>
        <w:t xml:space="preserve"> </w:t>
      </w:r>
      <w:r w:rsidRPr="00431354">
        <w:rPr>
          <w:sz w:val="22"/>
          <w:szCs w:val="22"/>
        </w:rPr>
        <w:t xml:space="preserve">agosto </w:t>
      </w:r>
      <w:r w:rsidRPr="00431354">
        <w:rPr>
          <w:spacing w:val="-2"/>
          <w:sz w:val="22"/>
          <w:szCs w:val="22"/>
        </w:rPr>
        <w:t>2018;</w:t>
      </w:r>
    </w:p>
    <w:p w:rsidR="00594D01" w:rsidRPr="009B4279" w:rsidRDefault="00594D01" w:rsidP="004F1BF7">
      <w:pPr>
        <w:ind w:left="425"/>
        <w:contextualSpacing/>
        <w:jc w:val="both"/>
        <w:rPr>
          <w:b/>
          <w:snapToGrid w:val="0"/>
          <w:sz w:val="22"/>
          <w:szCs w:val="22"/>
        </w:rPr>
      </w:pPr>
      <w:r w:rsidRPr="00761D55">
        <w:rPr>
          <w:b/>
          <w:bCs/>
          <w:iCs/>
          <w:noProof/>
          <w:sz w:val="22"/>
          <w:szCs w:val="22"/>
        </w:rPr>
        <w:t>V</w:t>
      </w:r>
      <w:r>
        <w:rPr>
          <w:b/>
          <w:bCs/>
          <w:iCs/>
          <w:noProof/>
          <w:sz w:val="22"/>
          <w:szCs w:val="22"/>
        </w:rPr>
        <w:t>ISTO</w:t>
      </w:r>
      <w:r w:rsidRPr="00834450">
        <w:rPr>
          <w:b/>
          <w:iCs/>
          <w:noProof/>
          <w:sz w:val="22"/>
          <w:szCs w:val="22"/>
        </w:rPr>
        <w:t xml:space="preserve"> </w:t>
      </w:r>
      <w:r w:rsidRPr="00834450">
        <w:rPr>
          <w:bCs/>
          <w:iCs/>
          <w:noProof/>
          <w:sz w:val="22"/>
          <w:szCs w:val="22"/>
        </w:rPr>
        <w:t>il Regolamento di Organizzazione e Funzionamento del CNR, emanato con provvedimento della Presidente del CNR n. 119, prot. n. 0241776 del 10 luglio 2024, pubblicato sul sito istituzionale del Consiglio Nazionale delle Ricerche e del Ministero dell’Istruzione dell’Università e della Ricerca, entrato in vigore il 1° agosto 2024</w:t>
      </w:r>
      <w:r w:rsidRPr="009B4279">
        <w:rPr>
          <w:sz w:val="22"/>
          <w:szCs w:val="22"/>
        </w:rPr>
        <w:t>;</w:t>
      </w:r>
      <w:r w:rsidRPr="009B4279">
        <w:rPr>
          <w:snapToGrid w:val="0"/>
          <w:sz w:val="22"/>
          <w:szCs w:val="22"/>
        </w:rPr>
        <w:t xml:space="preserve"> </w:t>
      </w:r>
    </w:p>
    <w:p w:rsidR="00431354" w:rsidRPr="00431354" w:rsidRDefault="00431354" w:rsidP="004F1BF7">
      <w:pPr>
        <w:pStyle w:val="Corpotesto"/>
        <w:ind w:left="425" w:right="148"/>
        <w:contextualSpacing/>
        <w:jc w:val="both"/>
        <w:rPr>
          <w:sz w:val="22"/>
          <w:szCs w:val="22"/>
        </w:rPr>
      </w:pPr>
      <w:r w:rsidRPr="00431354">
        <w:rPr>
          <w:b/>
          <w:sz w:val="22"/>
          <w:szCs w:val="22"/>
        </w:rPr>
        <w:t xml:space="preserve">VISTO </w:t>
      </w:r>
      <w:r w:rsidRPr="00431354">
        <w:rPr>
          <w:sz w:val="22"/>
          <w:szCs w:val="22"/>
        </w:rPr>
        <w:t>il D.P.R. 28 dicembre 2000, n. 445 concernente “T.U. delle disposizioni legislative e regolamentari in materia di documentazione amministrativa” e successive modificazioni;</w:t>
      </w:r>
    </w:p>
    <w:p w:rsidR="00431354" w:rsidRPr="00431354" w:rsidRDefault="00431354" w:rsidP="004F1BF7">
      <w:pPr>
        <w:pStyle w:val="Corpotesto"/>
        <w:spacing w:before="4"/>
        <w:ind w:left="425" w:right="148"/>
        <w:contextualSpacing/>
        <w:jc w:val="both"/>
        <w:rPr>
          <w:sz w:val="22"/>
          <w:szCs w:val="22"/>
        </w:rPr>
      </w:pPr>
      <w:r w:rsidRPr="00431354">
        <w:rPr>
          <w:b/>
          <w:sz w:val="22"/>
          <w:szCs w:val="22"/>
        </w:rPr>
        <w:t xml:space="preserve">VISTO </w:t>
      </w:r>
      <w:r w:rsidRPr="00431354">
        <w:rPr>
          <w:sz w:val="22"/>
          <w:szCs w:val="22"/>
        </w:rPr>
        <w:t xml:space="preserve">il D.Lgs 30 giugno 2003, n. 196, concernente “Codice in materia di protezione dei dati </w:t>
      </w:r>
      <w:r w:rsidRPr="00431354">
        <w:rPr>
          <w:spacing w:val="-2"/>
          <w:sz w:val="22"/>
          <w:szCs w:val="22"/>
        </w:rPr>
        <w:t>personali”;</w:t>
      </w:r>
    </w:p>
    <w:p w:rsidR="00431354" w:rsidRPr="00431354" w:rsidRDefault="00431354" w:rsidP="004F1BF7">
      <w:pPr>
        <w:pStyle w:val="Corpotesto"/>
        <w:spacing w:before="3"/>
        <w:ind w:left="425" w:right="148"/>
        <w:contextualSpacing/>
        <w:jc w:val="both"/>
        <w:rPr>
          <w:sz w:val="22"/>
          <w:szCs w:val="22"/>
        </w:rPr>
      </w:pPr>
      <w:r w:rsidRPr="00431354">
        <w:rPr>
          <w:b/>
          <w:sz w:val="22"/>
          <w:szCs w:val="22"/>
        </w:rPr>
        <w:t>VISTO</w:t>
      </w:r>
      <w:r w:rsidRPr="00431354">
        <w:rPr>
          <w:b/>
          <w:spacing w:val="-5"/>
          <w:sz w:val="22"/>
          <w:szCs w:val="22"/>
        </w:rPr>
        <w:t xml:space="preserve"> </w:t>
      </w:r>
      <w:r w:rsidRPr="00431354">
        <w:rPr>
          <w:sz w:val="22"/>
          <w:szCs w:val="22"/>
        </w:rPr>
        <w:t>il</w:t>
      </w:r>
      <w:r w:rsidRPr="00431354">
        <w:rPr>
          <w:spacing w:val="-5"/>
          <w:sz w:val="22"/>
          <w:szCs w:val="22"/>
        </w:rPr>
        <w:t xml:space="preserve"> </w:t>
      </w:r>
      <w:r w:rsidRPr="00431354">
        <w:rPr>
          <w:sz w:val="22"/>
          <w:szCs w:val="22"/>
        </w:rPr>
        <w:t>Regolamento</w:t>
      </w:r>
      <w:r w:rsidRPr="00431354">
        <w:rPr>
          <w:spacing w:val="-5"/>
          <w:sz w:val="22"/>
          <w:szCs w:val="22"/>
        </w:rPr>
        <w:t xml:space="preserve"> </w:t>
      </w:r>
      <w:r w:rsidRPr="00431354">
        <w:rPr>
          <w:sz w:val="22"/>
          <w:szCs w:val="22"/>
        </w:rPr>
        <w:t>(UE)</w:t>
      </w:r>
      <w:r w:rsidRPr="00431354">
        <w:rPr>
          <w:spacing w:val="-5"/>
          <w:sz w:val="22"/>
          <w:szCs w:val="22"/>
        </w:rPr>
        <w:t xml:space="preserve"> </w:t>
      </w:r>
      <w:r w:rsidRPr="00431354">
        <w:rPr>
          <w:sz w:val="22"/>
          <w:szCs w:val="22"/>
        </w:rPr>
        <w:t>n.</w:t>
      </w:r>
      <w:r w:rsidRPr="00431354">
        <w:rPr>
          <w:spacing w:val="-5"/>
          <w:sz w:val="22"/>
          <w:szCs w:val="22"/>
        </w:rPr>
        <w:t xml:space="preserve"> </w:t>
      </w:r>
      <w:r w:rsidRPr="00431354">
        <w:rPr>
          <w:sz w:val="22"/>
          <w:szCs w:val="22"/>
        </w:rPr>
        <w:t>2016/679</w:t>
      </w:r>
      <w:r w:rsidRPr="00431354">
        <w:rPr>
          <w:spacing w:val="-5"/>
          <w:sz w:val="22"/>
          <w:szCs w:val="22"/>
        </w:rPr>
        <w:t xml:space="preserve"> </w:t>
      </w:r>
      <w:r w:rsidRPr="00431354">
        <w:rPr>
          <w:sz w:val="22"/>
          <w:szCs w:val="22"/>
        </w:rPr>
        <w:t>del</w:t>
      </w:r>
      <w:r w:rsidRPr="00431354">
        <w:rPr>
          <w:spacing w:val="-5"/>
          <w:sz w:val="22"/>
          <w:szCs w:val="22"/>
        </w:rPr>
        <w:t xml:space="preserve"> </w:t>
      </w:r>
      <w:r w:rsidRPr="00431354">
        <w:rPr>
          <w:sz w:val="22"/>
          <w:szCs w:val="22"/>
        </w:rPr>
        <w:t>Parlamento</w:t>
      </w:r>
      <w:r w:rsidRPr="00431354">
        <w:rPr>
          <w:spacing w:val="-5"/>
          <w:sz w:val="22"/>
          <w:szCs w:val="22"/>
        </w:rPr>
        <w:t xml:space="preserve"> </w:t>
      </w:r>
      <w:r w:rsidRPr="00431354">
        <w:rPr>
          <w:sz w:val="22"/>
          <w:szCs w:val="22"/>
        </w:rPr>
        <w:t>europeo</w:t>
      </w:r>
      <w:r w:rsidRPr="00431354">
        <w:rPr>
          <w:spacing w:val="-5"/>
          <w:sz w:val="22"/>
          <w:szCs w:val="22"/>
        </w:rPr>
        <w:t xml:space="preserve"> </w:t>
      </w:r>
      <w:r w:rsidRPr="00431354">
        <w:rPr>
          <w:sz w:val="22"/>
          <w:szCs w:val="22"/>
        </w:rPr>
        <w:t>e</w:t>
      </w:r>
      <w:r w:rsidRPr="00431354">
        <w:rPr>
          <w:spacing w:val="-5"/>
          <w:sz w:val="22"/>
          <w:szCs w:val="22"/>
        </w:rPr>
        <w:t xml:space="preserve"> </w:t>
      </w:r>
      <w:r w:rsidRPr="00431354">
        <w:rPr>
          <w:sz w:val="22"/>
          <w:szCs w:val="22"/>
        </w:rPr>
        <w:t>del</w:t>
      </w:r>
      <w:r w:rsidRPr="00431354">
        <w:rPr>
          <w:spacing w:val="-5"/>
          <w:sz w:val="22"/>
          <w:szCs w:val="22"/>
        </w:rPr>
        <w:t xml:space="preserve"> </w:t>
      </w:r>
      <w:r w:rsidRPr="00431354">
        <w:rPr>
          <w:sz w:val="22"/>
          <w:szCs w:val="22"/>
        </w:rPr>
        <w:t>Consiglio</w:t>
      </w:r>
      <w:r w:rsidRPr="00431354">
        <w:rPr>
          <w:spacing w:val="-5"/>
          <w:sz w:val="22"/>
          <w:szCs w:val="22"/>
        </w:rPr>
        <w:t xml:space="preserve"> </w:t>
      </w:r>
      <w:r w:rsidRPr="00431354">
        <w:rPr>
          <w:sz w:val="22"/>
          <w:szCs w:val="22"/>
        </w:rPr>
        <w:t>del</w:t>
      </w:r>
      <w:r w:rsidRPr="00431354">
        <w:rPr>
          <w:spacing w:val="-5"/>
          <w:sz w:val="22"/>
          <w:szCs w:val="22"/>
        </w:rPr>
        <w:t xml:space="preserve"> </w:t>
      </w:r>
      <w:r w:rsidRPr="00431354">
        <w:rPr>
          <w:sz w:val="22"/>
          <w:szCs w:val="22"/>
        </w:rPr>
        <w:t>27</w:t>
      </w:r>
      <w:r w:rsidRPr="00431354">
        <w:rPr>
          <w:spacing w:val="-5"/>
          <w:sz w:val="22"/>
          <w:szCs w:val="22"/>
        </w:rPr>
        <w:t xml:space="preserve"> </w:t>
      </w:r>
      <w:r w:rsidRPr="00431354">
        <w:rPr>
          <w:sz w:val="22"/>
          <w:szCs w:val="22"/>
        </w:rPr>
        <w:t>aprile</w:t>
      </w:r>
      <w:r w:rsidRPr="00431354">
        <w:rPr>
          <w:spacing w:val="-5"/>
          <w:sz w:val="22"/>
          <w:szCs w:val="22"/>
        </w:rPr>
        <w:t xml:space="preserve"> </w:t>
      </w:r>
      <w:r w:rsidRPr="00431354">
        <w:rPr>
          <w:sz w:val="22"/>
          <w:szCs w:val="22"/>
        </w:rPr>
        <w:t>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431354" w:rsidRPr="00431354" w:rsidRDefault="00431354" w:rsidP="004F1BF7">
      <w:pPr>
        <w:pStyle w:val="Corpotesto"/>
        <w:ind w:left="425" w:right="148"/>
        <w:contextualSpacing/>
        <w:jc w:val="both"/>
        <w:rPr>
          <w:sz w:val="22"/>
          <w:szCs w:val="22"/>
        </w:rPr>
      </w:pPr>
      <w:r w:rsidRPr="00431354">
        <w:rPr>
          <w:b/>
          <w:sz w:val="22"/>
          <w:szCs w:val="22"/>
        </w:rPr>
        <w:t>VISTO</w:t>
      </w:r>
      <w:r w:rsidRPr="00431354">
        <w:rPr>
          <w:b/>
          <w:spacing w:val="-2"/>
          <w:sz w:val="22"/>
          <w:szCs w:val="22"/>
        </w:rPr>
        <w:t xml:space="preserve"> </w:t>
      </w:r>
      <w:r w:rsidRPr="00431354">
        <w:rPr>
          <w:sz w:val="22"/>
          <w:szCs w:val="22"/>
        </w:rPr>
        <w:t>l'art.</w:t>
      </w:r>
      <w:r w:rsidRPr="00431354">
        <w:rPr>
          <w:spacing w:val="-1"/>
          <w:sz w:val="22"/>
          <w:szCs w:val="22"/>
        </w:rPr>
        <w:t xml:space="preserve"> </w:t>
      </w:r>
      <w:r w:rsidRPr="00431354">
        <w:rPr>
          <w:sz w:val="22"/>
          <w:szCs w:val="22"/>
        </w:rPr>
        <w:t>22,</w:t>
      </w:r>
      <w:r w:rsidRPr="00431354">
        <w:rPr>
          <w:spacing w:val="-1"/>
          <w:sz w:val="22"/>
          <w:szCs w:val="22"/>
        </w:rPr>
        <w:t xml:space="preserve"> </w:t>
      </w:r>
      <w:r w:rsidRPr="00431354">
        <w:rPr>
          <w:sz w:val="22"/>
          <w:szCs w:val="22"/>
        </w:rPr>
        <w:t>della</w:t>
      </w:r>
      <w:r w:rsidRPr="00431354">
        <w:rPr>
          <w:spacing w:val="-2"/>
          <w:sz w:val="22"/>
          <w:szCs w:val="22"/>
        </w:rPr>
        <w:t xml:space="preserve"> </w:t>
      </w:r>
      <w:r w:rsidRPr="00431354">
        <w:rPr>
          <w:sz w:val="22"/>
          <w:szCs w:val="22"/>
        </w:rPr>
        <w:t>legge</w:t>
      </w:r>
      <w:r w:rsidRPr="00431354">
        <w:rPr>
          <w:spacing w:val="-2"/>
          <w:sz w:val="22"/>
          <w:szCs w:val="22"/>
        </w:rPr>
        <w:t xml:space="preserve"> </w:t>
      </w:r>
      <w:r w:rsidRPr="00431354">
        <w:rPr>
          <w:sz w:val="22"/>
          <w:szCs w:val="22"/>
        </w:rPr>
        <w:t>30</w:t>
      </w:r>
      <w:r w:rsidRPr="00431354">
        <w:rPr>
          <w:spacing w:val="-1"/>
          <w:sz w:val="22"/>
          <w:szCs w:val="22"/>
        </w:rPr>
        <w:t xml:space="preserve"> </w:t>
      </w:r>
      <w:r w:rsidRPr="00431354">
        <w:rPr>
          <w:sz w:val="22"/>
          <w:szCs w:val="22"/>
        </w:rPr>
        <w:t>dicembre</w:t>
      </w:r>
      <w:r w:rsidRPr="00431354">
        <w:rPr>
          <w:spacing w:val="-2"/>
          <w:sz w:val="22"/>
          <w:szCs w:val="22"/>
        </w:rPr>
        <w:t xml:space="preserve"> </w:t>
      </w:r>
      <w:r w:rsidRPr="00431354">
        <w:rPr>
          <w:sz w:val="22"/>
          <w:szCs w:val="22"/>
        </w:rPr>
        <w:t>2010, n.</w:t>
      </w:r>
      <w:r w:rsidRPr="00431354">
        <w:rPr>
          <w:spacing w:val="-1"/>
          <w:sz w:val="22"/>
          <w:szCs w:val="22"/>
        </w:rPr>
        <w:t xml:space="preserve"> </w:t>
      </w:r>
      <w:r w:rsidRPr="00431354">
        <w:rPr>
          <w:sz w:val="22"/>
          <w:szCs w:val="22"/>
        </w:rPr>
        <w:t>240</w:t>
      </w:r>
      <w:r w:rsidRPr="00431354">
        <w:rPr>
          <w:spacing w:val="-1"/>
          <w:sz w:val="22"/>
          <w:szCs w:val="22"/>
        </w:rPr>
        <w:t xml:space="preserve"> </w:t>
      </w:r>
      <w:r w:rsidRPr="00431354">
        <w:rPr>
          <w:sz w:val="22"/>
          <w:szCs w:val="22"/>
        </w:rPr>
        <w:t>entrata</w:t>
      </w:r>
      <w:r w:rsidRPr="00431354">
        <w:rPr>
          <w:spacing w:val="-2"/>
          <w:sz w:val="22"/>
          <w:szCs w:val="22"/>
        </w:rPr>
        <w:t xml:space="preserve"> </w:t>
      </w:r>
      <w:r w:rsidRPr="00431354">
        <w:rPr>
          <w:sz w:val="22"/>
          <w:szCs w:val="22"/>
        </w:rPr>
        <w:t>in</w:t>
      </w:r>
      <w:r w:rsidRPr="00431354">
        <w:rPr>
          <w:spacing w:val="-1"/>
          <w:sz w:val="22"/>
          <w:szCs w:val="22"/>
        </w:rPr>
        <w:t xml:space="preserve"> </w:t>
      </w:r>
      <w:r w:rsidRPr="00431354">
        <w:rPr>
          <w:sz w:val="22"/>
          <w:szCs w:val="22"/>
        </w:rPr>
        <w:t>vigore</w:t>
      </w:r>
      <w:r w:rsidRPr="00431354">
        <w:rPr>
          <w:spacing w:val="-2"/>
          <w:sz w:val="22"/>
          <w:szCs w:val="22"/>
        </w:rPr>
        <w:t xml:space="preserve"> </w:t>
      </w:r>
      <w:r w:rsidRPr="00431354">
        <w:rPr>
          <w:sz w:val="22"/>
          <w:szCs w:val="22"/>
        </w:rPr>
        <w:t>il</w:t>
      </w:r>
      <w:r w:rsidRPr="00431354">
        <w:rPr>
          <w:spacing w:val="-1"/>
          <w:sz w:val="22"/>
          <w:szCs w:val="22"/>
        </w:rPr>
        <w:t xml:space="preserve"> </w:t>
      </w:r>
      <w:r w:rsidRPr="00431354">
        <w:rPr>
          <w:sz w:val="22"/>
          <w:szCs w:val="22"/>
        </w:rPr>
        <w:t>29</w:t>
      </w:r>
      <w:r w:rsidRPr="00431354">
        <w:rPr>
          <w:spacing w:val="-1"/>
          <w:sz w:val="22"/>
          <w:szCs w:val="22"/>
        </w:rPr>
        <w:t xml:space="preserve"> </w:t>
      </w:r>
      <w:r w:rsidRPr="00431354">
        <w:rPr>
          <w:sz w:val="22"/>
          <w:szCs w:val="22"/>
        </w:rPr>
        <w:t xml:space="preserve">gennaio </w:t>
      </w:r>
      <w:r w:rsidRPr="00431354">
        <w:rPr>
          <w:spacing w:val="-2"/>
          <w:sz w:val="22"/>
          <w:szCs w:val="22"/>
        </w:rPr>
        <w:t>2011;</w:t>
      </w:r>
    </w:p>
    <w:p w:rsidR="00431354" w:rsidRPr="00431354" w:rsidRDefault="00431354" w:rsidP="004F1BF7">
      <w:pPr>
        <w:pStyle w:val="Corpotesto"/>
        <w:spacing w:before="63"/>
        <w:ind w:left="425" w:right="148"/>
        <w:contextualSpacing/>
        <w:jc w:val="both"/>
        <w:rPr>
          <w:b/>
          <w:sz w:val="22"/>
          <w:szCs w:val="22"/>
        </w:rPr>
      </w:pPr>
      <w:r w:rsidRPr="00431354">
        <w:rPr>
          <w:noProof/>
          <w:sz w:val="22"/>
          <w:szCs w:val="22"/>
        </w:rPr>
        <mc:AlternateContent>
          <mc:Choice Requires="wps">
            <w:drawing>
              <wp:anchor distT="0" distB="0" distL="0" distR="0" simplePos="0" relativeHeight="251662336" behindDoc="0" locked="0" layoutInCell="1" allowOverlap="1" wp14:anchorId="4AF20CBE" wp14:editId="42DFA246">
                <wp:simplePos x="0" y="0"/>
                <wp:positionH relativeFrom="page">
                  <wp:posOffset>5727701</wp:posOffset>
                </wp:positionH>
                <wp:positionV relativeFrom="paragraph">
                  <wp:posOffset>4047</wp:posOffset>
                </wp:positionV>
                <wp:extent cx="50165" cy="6350"/>
                <wp:effectExtent l="0" t="0" r="0" b="0"/>
                <wp:wrapNone/>
                <wp:docPr id="8"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65" cy="6350"/>
                        </a:xfrm>
                        <a:custGeom>
                          <a:avLst/>
                          <a:gdLst/>
                          <a:ahLst/>
                          <a:cxnLst/>
                          <a:rect l="l" t="t" r="r" b="b"/>
                          <a:pathLst>
                            <a:path w="50165" h="6350">
                              <a:moveTo>
                                <a:pt x="50165" y="0"/>
                              </a:moveTo>
                              <a:lnTo>
                                <a:pt x="0" y="0"/>
                              </a:lnTo>
                              <a:lnTo>
                                <a:pt x="0" y="6349"/>
                              </a:lnTo>
                              <a:lnTo>
                                <a:pt x="50165" y="6349"/>
                              </a:lnTo>
                              <a:lnTo>
                                <a:pt x="501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C5169E3" id="Graphic 7" o:spid="_x0000_s1026" style="position:absolute;margin-left:451pt;margin-top:.3pt;width:3.95pt;height:.5pt;z-index:251662336;visibility:visible;mso-wrap-style:square;mso-wrap-distance-left:0;mso-wrap-distance-top:0;mso-wrap-distance-right:0;mso-wrap-distance-bottom:0;mso-position-horizontal:absolute;mso-position-horizontal-relative:page;mso-position-vertical:absolute;mso-position-vertical-relative:text;v-text-anchor:top" coordsize="50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" path="m50165,l,,,6349r50165,l50165,xe" fillcolor="black" stroked="f">
                <v:path arrowok="t"/>
                <w10:wrap anchorx="page"/>
              </v:shape>
            </w:pict>
          </mc:Fallback>
        </mc:AlternateContent>
      </w:r>
      <w:r w:rsidRPr="00431354">
        <w:rPr>
          <w:b/>
          <w:sz w:val="22"/>
          <w:szCs w:val="22"/>
        </w:rPr>
        <w:t xml:space="preserve">VISTO </w:t>
      </w:r>
      <w:r w:rsidRPr="00431354">
        <w:rPr>
          <w:sz w:val="22"/>
          <w:szCs w:val="22"/>
        </w:rPr>
        <w:t>l’art. 14, comma 6 septies, del decreto legge 30 aprile 2022, n. 36, convertito in Legge 29 giugno</w:t>
      </w:r>
      <w:r w:rsidRPr="00431354">
        <w:rPr>
          <w:spacing w:val="26"/>
          <w:sz w:val="22"/>
          <w:szCs w:val="22"/>
        </w:rPr>
        <w:t xml:space="preserve"> </w:t>
      </w:r>
      <w:r w:rsidRPr="00431354">
        <w:rPr>
          <w:sz w:val="22"/>
          <w:szCs w:val="22"/>
        </w:rPr>
        <w:t>2022,</w:t>
      </w:r>
      <w:r w:rsidRPr="00431354">
        <w:rPr>
          <w:spacing w:val="26"/>
          <w:sz w:val="22"/>
          <w:szCs w:val="22"/>
        </w:rPr>
        <w:t xml:space="preserve"> </w:t>
      </w:r>
      <w:r w:rsidRPr="00431354">
        <w:rPr>
          <w:sz w:val="22"/>
          <w:szCs w:val="22"/>
        </w:rPr>
        <w:t>n.</w:t>
      </w:r>
      <w:r w:rsidRPr="00431354">
        <w:rPr>
          <w:spacing w:val="26"/>
          <w:sz w:val="22"/>
          <w:szCs w:val="22"/>
        </w:rPr>
        <w:t xml:space="preserve"> </w:t>
      </w:r>
      <w:r w:rsidRPr="00431354">
        <w:rPr>
          <w:sz w:val="22"/>
          <w:szCs w:val="22"/>
        </w:rPr>
        <w:t>79,</w:t>
      </w:r>
      <w:r w:rsidRPr="00431354">
        <w:rPr>
          <w:spacing w:val="26"/>
          <w:sz w:val="22"/>
          <w:szCs w:val="22"/>
        </w:rPr>
        <w:t xml:space="preserve"> </w:t>
      </w:r>
      <w:r w:rsidRPr="00431354">
        <w:rPr>
          <w:sz w:val="22"/>
          <w:szCs w:val="22"/>
        </w:rPr>
        <w:t>la</w:t>
      </w:r>
      <w:r w:rsidRPr="00431354">
        <w:rPr>
          <w:spacing w:val="26"/>
          <w:sz w:val="22"/>
          <w:szCs w:val="22"/>
        </w:rPr>
        <w:t xml:space="preserve"> </w:t>
      </w:r>
      <w:r w:rsidRPr="00431354">
        <w:rPr>
          <w:sz w:val="22"/>
          <w:szCs w:val="22"/>
        </w:rPr>
        <w:t>quale</w:t>
      </w:r>
      <w:r w:rsidRPr="00431354">
        <w:rPr>
          <w:spacing w:val="26"/>
          <w:sz w:val="22"/>
          <w:szCs w:val="22"/>
        </w:rPr>
        <w:t xml:space="preserve"> </w:t>
      </w:r>
      <w:r w:rsidRPr="00431354">
        <w:rPr>
          <w:sz w:val="22"/>
          <w:szCs w:val="22"/>
        </w:rPr>
        <w:t>ha</w:t>
      </w:r>
      <w:r w:rsidRPr="00431354">
        <w:rPr>
          <w:spacing w:val="26"/>
          <w:sz w:val="22"/>
          <w:szCs w:val="22"/>
        </w:rPr>
        <w:t xml:space="preserve"> </w:t>
      </w:r>
      <w:r w:rsidRPr="00431354">
        <w:rPr>
          <w:sz w:val="22"/>
          <w:szCs w:val="22"/>
        </w:rPr>
        <w:t>introdotto,</w:t>
      </w:r>
      <w:r w:rsidRPr="00431354">
        <w:rPr>
          <w:spacing w:val="26"/>
          <w:sz w:val="22"/>
          <w:szCs w:val="22"/>
        </w:rPr>
        <w:t xml:space="preserve"> </w:t>
      </w:r>
      <w:r w:rsidRPr="00431354">
        <w:rPr>
          <w:sz w:val="22"/>
          <w:szCs w:val="22"/>
        </w:rPr>
        <w:t>tra</w:t>
      </w:r>
      <w:r w:rsidRPr="00431354">
        <w:rPr>
          <w:spacing w:val="26"/>
          <w:sz w:val="22"/>
          <w:szCs w:val="22"/>
        </w:rPr>
        <w:t xml:space="preserve"> </w:t>
      </w:r>
      <w:r w:rsidRPr="00431354">
        <w:rPr>
          <w:sz w:val="22"/>
          <w:szCs w:val="22"/>
        </w:rPr>
        <w:t>gli</w:t>
      </w:r>
      <w:r w:rsidRPr="00431354">
        <w:rPr>
          <w:spacing w:val="26"/>
          <w:sz w:val="22"/>
          <w:szCs w:val="22"/>
        </w:rPr>
        <w:t xml:space="preserve"> </w:t>
      </w:r>
      <w:r w:rsidRPr="00431354">
        <w:rPr>
          <w:sz w:val="22"/>
          <w:szCs w:val="22"/>
        </w:rPr>
        <w:t>altri,</w:t>
      </w:r>
      <w:r w:rsidRPr="00431354">
        <w:rPr>
          <w:spacing w:val="26"/>
          <w:sz w:val="22"/>
          <w:szCs w:val="22"/>
        </w:rPr>
        <w:t xml:space="preserve"> </w:t>
      </w:r>
      <w:r w:rsidRPr="00431354">
        <w:rPr>
          <w:sz w:val="22"/>
          <w:szCs w:val="22"/>
        </w:rPr>
        <w:t>i</w:t>
      </w:r>
      <w:r w:rsidRPr="00431354">
        <w:rPr>
          <w:spacing w:val="26"/>
          <w:sz w:val="22"/>
          <w:szCs w:val="22"/>
        </w:rPr>
        <w:t xml:space="preserve"> </w:t>
      </w:r>
      <w:r w:rsidRPr="00431354">
        <w:rPr>
          <w:sz w:val="22"/>
          <w:szCs w:val="22"/>
        </w:rPr>
        <w:t>contratti</w:t>
      </w:r>
      <w:r w:rsidRPr="00431354">
        <w:rPr>
          <w:spacing w:val="26"/>
          <w:sz w:val="22"/>
          <w:szCs w:val="22"/>
        </w:rPr>
        <w:t xml:space="preserve"> </w:t>
      </w:r>
      <w:r w:rsidRPr="00431354">
        <w:rPr>
          <w:sz w:val="22"/>
          <w:szCs w:val="22"/>
        </w:rPr>
        <w:t>di</w:t>
      </w:r>
      <w:r w:rsidRPr="00431354">
        <w:rPr>
          <w:spacing w:val="26"/>
          <w:sz w:val="22"/>
          <w:szCs w:val="22"/>
        </w:rPr>
        <w:t xml:space="preserve"> </w:t>
      </w:r>
      <w:r w:rsidRPr="00431354">
        <w:rPr>
          <w:sz w:val="22"/>
          <w:szCs w:val="22"/>
        </w:rPr>
        <w:t>ricerca,</w:t>
      </w:r>
      <w:r w:rsidRPr="00431354">
        <w:rPr>
          <w:spacing w:val="26"/>
          <w:sz w:val="22"/>
          <w:szCs w:val="22"/>
        </w:rPr>
        <w:t xml:space="preserve"> </w:t>
      </w:r>
      <w:r w:rsidRPr="00431354">
        <w:rPr>
          <w:sz w:val="22"/>
          <w:szCs w:val="22"/>
        </w:rPr>
        <w:t>in</w:t>
      </w:r>
      <w:r w:rsidRPr="00431354">
        <w:rPr>
          <w:spacing w:val="26"/>
          <w:sz w:val="22"/>
          <w:szCs w:val="22"/>
        </w:rPr>
        <w:t xml:space="preserve"> </w:t>
      </w:r>
      <w:r w:rsidRPr="00431354">
        <w:rPr>
          <w:sz w:val="22"/>
          <w:szCs w:val="22"/>
        </w:rPr>
        <w:t>sostituzione</w:t>
      </w:r>
      <w:r w:rsidRPr="00431354">
        <w:rPr>
          <w:spacing w:val="26"/>
          <w:sz w:val="22"/>
          <w:szCs w:val="22"/>
        </w:rPr>
        <w:t xml:space="preserve"> </w:t>
      </w:r>
      <w:r w:rsidRPr="00431354">
        <w:rPr>
          <w:sz w:val="22"/>
          <w:szCs w:val="22"/>
        </w:rPr>
        <w:t>degli assegni di ricerca di cui all’artt. 22 riportato nel punto precedente;</w:t>
      </w:r>
    </w:p>
    <w:p w:rsidR="00431354" w:rsidRPr="00431354" w:rsidRDefault="00431354" w:rsidP="004F1BF7">
      <w:pPr>
        <w:pStyle w:val="Corpotesto"/>
        <w:spacing w:before="63"/>
        <w:ind w:left="425" w:right="148"/>
        <w:contextualSpacing/>
        <w:jc w:val="both"/>
        <w:rPr>
          <w:sz w:val="22"/>
          <w:szCs w:val="22"/>
        </w:rPr>
      </w:pPr>
      <w:r w:rsidRPr="00431354">
        <w:rPr>
          <w:noProof/>
          <w:sz w:val="22"/>
          <w:szCs w:val="22"/>
        </w:rPr>
        <mc:AlternateContent>
          <mc:Choice Requires="wps">
            <w:drawing>
              <wp:anchor distT="0" distB="0" distL="0" distR="0" simplePos="0" relativeHeight="251659264" behindDoc="0" locked="0" layoutInCell="1" allowOverlap="1" wp14:anchorId="18613BB0" wp14:editId="653B83C3">
                <wp:simplePos x="0" y="0"/>
                <wp:positionH relativeFrom="page">
                  <wp:posOffset>106679</wp:posOffset>
                </wp:positionH>
                <wp:positionV relativeFrom="page">
                  <wp:posOffset>1021079</wp:posOffset>
                </wp:positionV>
                <wp:extent cx="7452359" cy="3175"/>
                <wp:effectExtent l="0" t="0" r="0" b="0"/>
                <wp:wrapNone/>
                <wp:docPr id="9"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2359" cy="3175"/>
                        </a:xfrm>
                        <a:custGeom>
                          <a:avLst/>
                          <a:gdLst/>
                          <a:ahLst/>
                          <a:cxnLst/>
                          <a:rect l="l" t="t" r="r" b="b"/>
                          <a:pathLst>
                            <a:path w="7452359" h="3175">
                              <a:moveTo>
                                <a:pt x="0" y="0"/>
                              </a:moveTo>
                              <a:lnTo>
                                <a:pt x="7452360" y="0"/>
                              </a:lnTo>
                              <a:lnTo>
                                <a:pt x="7452360" y="3048"/>
                              </a:lnTo>
                              <a:lnTo>
                                <a:pt x="0" y="3048"/>
                              </a:lnTo>
                              <a:lnTo>
                                <a:pt x="0" y="0"/>
                              </a:lnTo>
                              <a:close/>
                            </a:path>
                          </a:pathLst>
                        </a:custGeom>
                        <a:solidFill>
                          <a:srgbClr val="002DBE"/>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FB670B9" id="Graphic 8" o:spid="_x0000_s1026" style="position:absolute;margin-left:8.4pt;margin-top:80.4pt;width:586.8pt;height:.25pt;z-index:251659264;visibility:visible;mso-wrap-style:square;mso-wrap-distance-left:0;mso-wrap-distance-top:0;mso-wrap-distance-right:0;mso-wrap-distance-bottom:0;mso-position-horizontal:absolute;mso-position-horizontal-relative:page;mso-position-vertical:absolute;mso-position-vertical-relative:page;v-text-anchor:top" coordsize="745235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" path="m,l7452360,r,3048l,3048,,xe" fillcolor="#002dbe" stroked="f">
                <v:path arrowok="t"/>
                <w10:wrap anchorx="page" anchory="page"/>
              </v:shape>
            </w:pict>
          </mc:Fallback>
        </mc:AlternateContent>
      </w:r>
      <w:r w:rsidRPr="00431354">
        <w:rPr>
          <w:b/>
          <w:sz w:val="22"/>
          <w:szCs w:val="22"/>
        </w:rPr>
        <w:t xml:space="preserve">CONSIDERATO </w:t>
      </w:r>
      <w:r w:rsidRPr="00431354">
        <w:rPr>
          <w:sz w:val="22"/>
          <w:szCs w:val="22"/>
        </w:rPr>
        <w:t>che il citato art. 14 della Legge 29 giugno 2022, n. 79, al comma 6-quaterdecies reca disposizioni transitorie per l’abolizione degli assegni di ricerca e l’introduzione a regime dei</w:t>
      </w:r>
      <w:r w:rsidRPr="00431354">
        <w:rPr>
          <w:spacing w:val="80"/>
          <w:sz w:val="22"/>
          <w:szCs w:val="22"/>
        </w:rPr>
        <w:t xml:space="preserve"> </w:t>
      </w:r>
      <w:r w:rsidRPr="00431354">
        <w:rPr>
          <w:sz w:val="22"/>
          <w:szCs w:val="22"/>
        </w:rPr>
        <w:t>contratti di ricerca prevedendo, in particolare, che per i 180 giorni successivi alla data di entrata in vigore della Legge, ovvero sino a fine dicembre 2022, limitatamente alle risorse già programmate o deliberate</w:t>
      </w:r>
      <w:r w:rsidRPr="00431354">
        <w:rPr>
          <w:spacing w:val="75"/>
          <w:w w:val="150"/>
          <w:sz w:val="22"/>
          <w:szCs w:val="22"/>
        </w:rPr>
        <w:t xml:space="preserve"> </w:t>
      </w:r>
      <w:r w:rsidRPr="00431354">
        <w:rPr>
          <w:sz w:val="22"/>
          <w:szCs w:val="22"/>
        </w:rPr>
        <w:t>dai</w:t>
      </w:r>
      <w:r w:rsidRPr="00431354">
        <w:rPr>
          <w:spacing w:val="75"/>
          <w:w w:val="150"/>
          <w:sz w:val="22"/>
          <w:szCs w:val="22"/>
        </w:rPr>
        <w:t xml:space="preserve"> </w:t>
      </w:r>
      <w:r w:rsidRPr="00431354">
        <w:rPr>
          <w:sz w:val="22"/>
          <w:szCs w:val="22"/>
        </w:rPr>
        <w:t>rispettivi</w:t>
      </w:r>
      <w:r w:rsidRPr="00431354">
        <w:rPr>
          <w:spacing w:val="75"/>
          <w:w w:val="150"/>
          <w:sz w:val="22"/>
          <w:szCs w:val="22"/>
        </w:rPr>
        <w:t xml:space="preserve"> </w:t>
      </w:r>
      <w:r w:rsidRPr="00431354">
        <w:rPr>
          <w:sz w:val="22"/>
          <w:szCs w:val="22"/>
        </w:rPr>
        <w:t>organi</w:t>
      </w:r>
      <w:r w:rsidRPr="00431354">
        <w:rPr>
          <w:spacing w:val="75"/>
          <w:w w:val="150"/>
          <w:sz w:val="22"/>
          <w:szCs w:val="22"/>
        </w:rPr>
        <w:t xml:space="preserve"> </w:t>
      </w:r>
      <w:r w:rsidRPr="00431354">
        <w:rPr>
          <w:sz w:val="22"/>
          <w:szCs w:val="22"/>
        </w:rPr>
        <w:t>di</w:t>
      </w:r>
      <w:r w:rsidRPr="00431354">
        <w:rPr>
          <w:spacing w:val="75"/>
          <w:w w:val="150"/>
          <w:sz w:val="22"/>
          <w:szCs w:val="22"/>
        </w:rPr>
        <w:t xml:space="preserve"> </w:t>
      </w:r>
      <w:r w:rsidRPr="00431354">
        <w:rPr>
          <w:sz w:val="22"/>
          <w:szCs w:val="22"/>
        </w:rPr>
        <w:t>governo,</w:t>
      </w:r>
      <w:r w:rsidRPr="00431354">
        <w:rPr>
          <w:spacing w:val="75"/>
          <w:w w:val="150"/>
          <w:sz w:val="22"/>
          <w:szCs w:val="22"/>
        </w:rPr>
        <w:t xml:space="preserve"> </w:t>
      </w:r>
      <w:r w:rsidRPr="00431354">
        <w:rPr>
          <w:sz w:val="22"/>
          <w:szCs w:val="22"/>
        </w:rPr>
        <w:t>le</w:t>
      </w:r>
      <w:r w:rsidRPr="00431354">
        <w:rPr>
          <w:spacing w:val="75"/>
          <w:w w:val="150"/>
          <w:sz w:val="22"/>
          <w:szCs w:val="22"/>
        </w:rPr>
        <w:t xml:space="preserve"> </w:t>
      </w:r>
      <w:r w:rsidRPr="00431354">
        <w:rPr>
          <w:sz w:val="22"/>
          <w:szCs w:val="22"/>
        </w:rPr>
        <w:t>università,</w:t>
      </w:r>
      <w:r w:rsidRPr="00431354">
        <w:rPr>
          <w:spacing w:val="75"/>
          <w:w w:val="150"/>
          <w:sz w:val="22"/>
          <w:szCs w:val="22"/>
        </w:rPr>
        <w:t xml:space="preserve"> </w:t>
      </w:r>
      <w:r w:rsidRPr="00431354">
        <w:rPr>
          <w:sz w:val="22"/>
          <w:szCs w:val="22"/>
        </w:rPr>
        <w:t>le</w:t>
      </w:r>
      <w:r w:rsidRPr="00431354">
        <w:rPr>
          <w:spacing w:val="75"/>
          <w:w w:val="150"/>
          <w:sz w:val="22"/>
          <w:szCs w:val="22"/>
        </w:rPr>
        <w:t xml:space="preserve"> </w:t>
      </w:r>
      <w:r w:rsidRPr="00431354">
        <w:rPr>
          <w:sz w:val="22"/>
          <w:szCs w:val="22"/>
        </w:rPr>
        <w:t>istituzioni</w:t>
      </w:r>
      <w:r w:rsidRPr="00431354">
        <w:rPr>
          <w:spacing w:val="75"/>
          <w:w w:val="150"/>
          <w:sz w:val="22"/>
          <w:szCs w:val="22"/>
        </w:rPr>
        <w:t xml:space="preserve"> </w:t>
      </w:r>
      <w:r w:rsidRPr="00431354">
        <w:rPr>
          <w:sz w:val="22"/>
          <w:szCs w:val="22"/>
        </w:rPr>
        <w:t>il</w:t>
      </w:r>
      <w:r w:rsidRPr="00431354">
        <w:rPr>
          <w:spacing w:val="75"/>
          <w:w w:val="150"/>
          <w:sz w:val="22"/>
          <w:szCs w:val="22"/>
        </w:rPr>
        <w:t xml:space="preserve"> </w:t>
      </w:r>
      <w:r w:rsidRPr="00431354">
        <w:rPr>
          <w:sz w:val="22"/>
          <w:szCs w:val="22"/>
        </w:rPr>
        <w:t>cui</w:t>
      </w:r>
      <w:r w:rsidRPr="00431354">
        <w:rPr>
          <w:spacing w:val="75"/>
          <w:w w:val="150"/>
          <w:sz w:val="22"/>
          <w:szCs w:val="22"/>
        </w:rPr>
        <w:t xml:space="preserve"> </w:t>
      </w:r>
      <w:r w:rsidRPr="00431354">
        <w:rPr>
          <w:sz w:val="22"/>
          <w:szCs w:val="22"/>
        </w:rPr>
        <w:t>diploma</w:t>
      </w:r>
      <w:r w:rsidRPr="00431354">
        <w:rPr>
          <w:spacing w:val="75"/>
          <w:w w:val="150"/>
          <w:sz w:val="22"/>
          <w:szCs w:val="22"/>
        </w:rPr>
        <w:t xml:space="preserve"> </w:t>
      </w:r>
      <w:r w:rsidRPr="00431354">
        <w:rPr>
          <w:sz w:val="22"/>
          <w:szCs w:val="22"/>
        </w:rPr>
        <w:t>di perfezionamento</w:t>
      </w:r>
      <w:r w:rsidRPr="00431354">
        <w:rPr>
          <w:spacing w:val="-15"/>
          <w:sz w:val="22"/>
          <w:szCs w:val="22"/>
        </w:rPr>
        <w:t xml:space="preserve"> </w:t>
      </w:r>
      <w:r w:rsidRPr="00431354">
        <w:rPr>
          <w:sz w:val="22"/>
          <w:szCs w:val="22"/>
        </w:rPr>
        <w:t>scientifico</w:t>
      </w:r>
      <w:r w:rsidRPr="00431354">
        <w:rPr>
          <w:spacing w:val="-15"/>
          <w:sz w:val="22"/>
          <w:szCs w:val="22"/>
        </w:rPr>
        <w:t xml:space="preserve"> </w:t>
      </w:r>
      <w:r w:rsidRPr="00431354">
        <w:rPr>
          <w:sz w:val="22"/>
          <w:szCs w:val="22"/>
        </w:rPr>
        <w:t>è</w:t>
      </w:r>
      <w:r w:rsidRPr="00431354">
        <w:rPr>
          <w:spacing w:val="-15"/>
          <w:sz w:val="22"/>
          <w:szCs w:val="22"/>
        </w:rPr>
        <w:t xml:space="preserve"> </w:t>
      </w:r>
      <w:r w:rsidRPr="00431354">
        <w:rPr>
          <w:sz w:val="22"/>
          <w:szCs w:val="22"/>
        </w:rPr>
        <w:t>riconosciuto</w:t>
      </w:r>
      <w:r w:rsidRPr="00431354">
        <w:rPr>
          <w:spacing w:val="-15"/>
          <w:sz w:val="22"/>
          <w:szCs w:val="22"/>
        </w:rPr>
        <w:t xml:space="preserve"> </w:t>
      </w:r>
      <w:r w:rsidRPr="00431354">
        <w:rPr>
          <w:sz w:val="22"/>
          <w:szCs w:val="22"/>
        </w:rPr>
        <w:t>equipollente</w:t>
      </w:r>
      <w:r w:rsidRPr="00431354">
        <w:rPr>
          <w:spacing w:val="-15"/>
          <w:sz w:val="22"/>
          <w:szCs w:val="22"/>
        </w:rPr>
        <w:t xml:space="preserve"> </w:t>
      </w:r>
      <w:r w:rsidRPr="00431354">
        <w:rPr>
          <w:sz w:val="22"/>
          <w:szCs w:val="22"/>
        </w:rPr>
        <w:t>al</w:t>
      </w:r>
      <w:r w:rsidRPr="00431354">
        <w:rPr>
          <w:spacing w:val="-15"/>
          <w:sz w:val="22"/>
          <w:szCs w:val="22"/>
        </w:rPr>
        <w:t xml:space="preserve"> </w:t>
      </w:r>
      <w:r w:rsidRPr="00431354">
        <w:rPr>
          <w:sz w:val="22"/>
          <w:szCs w:val="22"/>
        </w:rPr>
        <w:t>titolo</w:t>
      </w:r>
      <w:r w:rsidRPr="00431354">
        <w:rPr>
          <w:spacing w:val="-15"/>
          <w:sz w:val="22"/>
          <w:szCs w:val="22"/>
        </w:rPr>
        <w:t xml:space="preserve"> </w:t>
      </w:r>
      <w:r w:rsidRPr="00431354">
        <w:rPr>
          <w:sz w:val="22"/>
          <w:szCs w:val="22"/>
        </w:rPr>
        <w:t>di</w:t>
      </w:r>
      <w:r w:rsidRPr="00431354">
        <w:rPr>
          <w:spacing w:val="-15"/>
          <w:sz w:val="22"/>
          <w:szCs w:val="22"/>
        </w:rPr>
        <w:t xml:space="preserve"> </w:t>
      </w:r>
      <w:r w:rsidRPr="00431354">
        <w:rPr>
          <w:sz w:val="22"/>
          <w:szCs w:val="22"/>
        </w:rPr>
        <w:t>dottore</w:t>
      </w:r>
      <w:r w:rsidRPr="00431354">
        <w:rPr>
          <w:spacing w:val="-15"/>
          <w:sz w:val="22"/>
          <w:szCs w:val="22"/>
        </w:rPr>
        <w:t xml:space="preserve"> </w:t>
      </w:r>
      <w:r w:rsidRPr="00431354">
        <w:rPr>
          <w:sz w:val="22"/>
          <w:szCs w:val="22"/>
        </w:rPr>
        <w:t>di</w:t>
      </w:r>
      <w:r w:rsidRPr="00431354">
        <w:rPr>
          <w:spacing w:val="-15"/>
          <w:sz w:val="22"/>
          <w:szCs w:val="22"/>
        </w:rPr>
        <w:t xml:space="preserve"> </w:t>
      </w:r>
      <w:r w:rsidRPr="00431354">
        <w:rPr>
          <w:sz w:val="22"/>
          <w:szCs w:val="22"/>
        </w:rPr>
        <w:t>ricerca</w:t>
      </w:r>
      <w:r w:rsidRPr="00431354">
        <w:rPr>
          <w:spacing w:val="-15"/>
          <w:sz w:val="22"/>
          <w:szCs w:val="22"/>
        </w:rPr>
        <w:t xml:space="preserve"> </w:t>
      </w:r>
      <w:r w:rsidRPr="00431354">
        <w:rPr>
          <w:sz w:val="22"/>
          <w:szCs w:val="22"/>
        </w:rPr>
        <w:t>e</w:t>
      </w:r>
      <w:r w:rsidRPr="00431354">
        <w:rPr>
          <w:spacing w:val="-15"/>
          <w:sz w:val="22"/>
          <w:szCs w:val="22"/>
        </w:rPr>
        <w:t xml:space="preserve"> </w:t>
      </w:r>
      <w:r w:rsidRPr="00431354">
        <w:rPr>
          <w:sz w:val="22"/>
          <w:szCs w:val="22"/>
        </w:rPr>
        <w:t>gli</w:t>
      </w:r>
      <w:r w:rsidRPr="00431354">
        <w:rPr>
          <w:spacing w:val="-15"/>
          <w:sz w:val="22"/>
          <w:szCs w:val="22"/>
        </w:rPr>
        <w:t xml:space="preserve"> </w:t>
      </w:r>
      <w:r w:rsidRPr="00431354">
        <w:rPr>
          <w:sz w:val="22"/>
          <w:szCs w:val="22"/>
        </w:rPr>
        <w:t>enti</w:t>
      </w:r>
      <w:r w:rsidRPr="00431354">
        <w:rPr>
          <w:spacing w:val="-15"/>
          <w:sz w:val="22"/>
          <w:szCs w:val="22"/>
        </w:rPr>
        <w:t xml:space="preserve"> </w:t>
      </w:r>
      <w:r w:rsidRPr="00431354">
        <w:rPr>
          <w:sz w:val="22"/>
          <w:szCs w:val="22"/>
        </w:rPr>
        <w:t xml:space="preserve">pubblici di ricerca possono ancora indire procedure per il conferimento di assegni di ricerca; </w:t>
      </w:r>
    </w:p>
    <w:p w:rsidR="00431354" w:rsidRPr="00431354" w:rsidRDefault="00431354" w:rsidP="004F1BF7">
      <w:pPr>
        <w:pStyle w:val="Corpotesto"/>
        <w:spacing w:before="63"/>
        <w:ind w:left="425" w:right="148"/>
        <w:contextualSpacing/>
        <w:jc w:val="both"/>
        <w:rPr>
          <w:sz w:val="22"/>
          <w:szCs w:val="22"/>
        </w:rPr>
      </w:pPr>
      <w:r w:rsidRPr="00431354">
        <w:rPr>
          <w:b/>
          <w:sz w:val="22"/>
          <w:szCs w:val="22"/>
        </w:rPr>
        <w:t xml:space="preserve">CONSIDERATO </w:t>
      </w:r>
      <w:r w:rsidRPr="00431354">
        <w:rPr>
          <w:sz w:val="22"/>
          <w:szCs w:val="22"/>
        </w:rPr>
        <w:t>che il Decreto-Legge 29 dicembre 2022, n. 198 “Disposizioni urgenti in materia di</w:t>
      </w:r>
      <w:r w:rsidRPr="00431354">
        <w:rPr>
          <w:spacing w:val="-10"/>
          <w:sz w:val="22"/>
          <w:szCs w:val="22"/>
        </w:rPr>
        <w:t xml:space="preserve"> </w:t>
      </w:r>
      <w:r w:rsidRPr="00431354">
        <w:rPr>
          <w:sz w:val="22"/>
          <w:szCs w:val="22"/>
        </w:rPr>
        <w:t>termini</w:t>
      </w:r>
      <w:r w:rsidRPr="00431354">
        <w:rPr>
          <w:spacing w:val="-10"/>
          <w:sz w:val="22"/>
          <w:szCs w:val="22"/>
        </w:rPr>
        <w:t xml:space="preserve"> </w:t>
      </w:r>
      <w:r w:rsidRPr="00431354">
        <w:rPr>
          <w:sz w:val="22"/>
          <w:szCs w:val="22"/>
        </w:rPr>
        <w:t>legislativi”,</w:t>
      </w:r>
      <w:r w:rsidRPr="00431354">
        <w:rPr>
          <w:spacing w:val="-10"/>
          <w:sz w:val="22"/>
          <w:szCs w:val="22"/>
        </w:rPr>
        <w:t xml:space="preserve"> </w:t>
      </w:r>
      <w:r w:rsidRPr="00431354">
        <w:rPr>
          <w:sz w:val="22"/>
          <w:szCs w:val="22"/>
        </w:rPr>
        <w:t>in</w:t>
      </w:r>
      <w:r w:rsidRPr="00431354">
        <w:rPr>
          <w:spacing w:val="-10"/>
          <w:sz w:val="22"/>
          <w:szCs w:val="22"/>
        </w:rPr>
        <w:t xml:space="preserve"> </w:t>
      </w:r>
      <w:r w:rsidRPr="00431354">
        <w:rPr>
          <w:sz w:val="22"/>
          <w:szCs w:val="22"/>
        </w:rPr>
        <w:t>vigore</w:t>
      </w:r>
      <w:r w:rsidRPr="00431354">
        <w:rPr>
          <w:spacing w:val="-10"/>
          <w:sz w:val="22"/>
          <w:szCs w:val="22"/>
        </w:rPr>
        <w:t xml:space="preserve"> </w:t>
      </w:r>
      <w:r w:rsidRPr="00431354">
        <w:rPr>
          <w:sz w:val="22"/>
          <w:szCs w:val="22"/>
        </w:rPr>
        <w:t>dal</w:t>
      </w:r>
      <w:r w:rsidRPr="00431354">
        <w:rPr>
          <w:spacing w:val="-10"/>
          <w:sz w:val="22"/>
          <w:szCs w:val="22"/>
        </w:rPr>
        <w:t xml:space="preserve"> </w:t>
      </w:r>
      <w:r w:rsidRPr="00431354">
        <w:rPr>
          <w:sz w:val="22"/>
          <w:szCs w:val="22"/>
        </w:rPr>
        <w:t>30</w:t>
      </w:r>
      <w:r w:rsidRPr="00431354">
        <w:rPr>
          <w:spacing w:val="-10"/>
          <w:sz w:val="22"/>
          <w:szCs w:val="22"/>
        </w:rPr>
        <w:t xml:space="preserve"> </w:t>
      </w:r>
      <w:r w:rsidRPr="00431354">
        <w:rPr>
          <w:sz w:val="22"/>
          <w:szCs w:val="22"/>
        </w:rPr>
        <w:t>dicembre</w:t>
      </w:r>
      <w:r w:rsidRPr="00431354">
        <w:rPr>
          <w:spacing w:val="-10"/>
          <w:sz w:val="22"/>
          <w:szCs w:val="22"/>
        </w:rPr>
        <w:t xml:space="preserve"> </w:t>
      </w:r>
      <w:r w:rsidRPr="00431354">
        <w:rPr>
          <w:sz w:val="22"/>
          <w:szCs w:val="22"/>
        </w:rPr>
        <w:t>2022,</w:t>
      </w:r>
      <w:r w:rsidRPr="00431354">
        <w:rPr>
          <w:spacing w:val="-10"/>
          <w:sz w:val="22"/>
          <w:szCs w:val="22"/>
        </w:rPr>
        <w:t xml:space="preserve"> </w:t>
      </w:r>
      <w:r w:rsidRPr="00431354">
        <w:rPr>
          <w:sz w:val="22"/>
          <w:szCs w:val="22"/>
        </w:rPr>
        <w:t>al</w:t>
      </w:r>
      <w:r w:rsidRPr="00431354">
        <w:rPr>
          <w:spacing w:val="-10"/>
          <w:sz w:val="22"/>
          <w:szCs w:val="22"/>
        </w:rPr>
        <w:t xml:space="preserve"> </w:t>
      </w:r>
      <w:r w:rsidRPr="00431354">
        <w:rPr>
          <w:sz w:val="22"/>
          <w:szCs w:val="22"/>
        </w:rPr>
        <w:t>comma</w:t>
      </w:r>
      <w:r w:rsidRPr="00431354">
        <w:rPr>
          <w:spacing w:val="-10"/>
          <w:sz w:val="22"/>
          <w:szCs w:val="22"/>
        </w:rPr>
        <w:t xml:space="preserve"> </w:t>
      </w:r>
      <w:r w:rsidRPr="00431354">
        <w:rPr>
          <w:sz w:val="22"/>
          <w:szCs w:val="22"/>
        </w:rPr>
        <w:t>1</w:t>
      </w:r>
      <w:r w:rsidRPr="00431354">
        <w:rPr>
          <w:spacing w:val="-10"/>
          <w:sz w:val="22"/>
          <w:szCs w:val="22"/>
        </w:rPr>
        <w:t xml:space="preserve"> </w:t>
      </w:r>
      <w:r w:rsidRPr="00431354">
        <w:rPr>
          <w:sz w:val="22"/>
          <w:szCs w:val="22"/>
        </w:rPr>
        <w:t>dell’articolo</w:t>
      </w:r>
      <w:r w:rsidRPr="00431354">
        <w:rPr>
          <w:spacing w:val="-10"/>
          <w:sz w:val="22"/>
          <w:szCs w:val="22"/>
        </w:rPr>
        <w:t xml:space="preserve"> </w:t>
      </w:r>
      <w:r w:rsidRPr="00431354">
        <w:rPr>
          <w:sz w:val="22"/>
          <w:szCs w:val="22"/>
        </w:rPr>
        <w:t>6,</w:t>
      </w:r>
      <w:r w:rsidRPr="00431354">
        <w:rPr>
          <w:spacing w:val="-10"/>
          <w:sz w:val="22"/>
          <w:szCs w:val="22"/>
        </w:rPr>
        <w:t xml:space="preserve"> </w:t>
      </w:r>
      <w:r w:rsidRPr="00431354">
        <w:rPr>
          <w:sz w:val="22"/>
          <w:szCs w:val="22"/>
        </w:rPr>
        <w:t>rubricato</w:t>
      </w:r>
      <w:r w:rsidRPr="00431354">
        <w:rPr>
          <w:spacing w:val="-10"/>
          <w:sz w:val="22"/>
          <w:szCs w:val="22"/>
        </w:rPr>
        <w:t xml:space="preserve"> </w:t>
      </w:r>
      <w:r w:rsidRPr="00431354">
        <w:rPr>
          <w:sz w:val="22"/>
          <w:szCs w:val="22"/>
        </w:rPr>
        <w:t xml:space="preserve">“Proroga di termini in materia di università e ricerca”, ha previsto la modifica dell’articolo 14 della Legge 29 giugno </w:t>
      </w:r>
      <w:r w:rsidRPr="00431354">
        <w:rPr>
          <w:sz w:val="22"/>
          <w:szCs w:val="22"/>
        </w:rPr>
        <w:lastRenderedPageBreak/>
        <w:t>2022, n. 79, comma 6-quaterdecies stabilendo che fino al 31 dicembre 2023, limitatamente alle</w:t>
      </w:r>
      <w:r w:rsidRPr="00431354">
        <w:rPr>
          <w:spacing w:val="34"/>
          <w:sz w:val="22"/>
          <w:szCs w:val="22"/>
        </w:rPr>
        <w:t xml:space="preserve"> </w:t>
      </w:r>
      <w:r w:rsidRPr="00431354">
        <w:rPr>
          <w:sz w:val="22"/>
          <w:szCs w:val="22"/>
        </w:rPr>
        <w:t>risorse</w:t>
      </w:r>
      <w:r w:rsidRPr="00431354">
        <w:rPr>
          <w:spacing w:val="34"/>
          <w:sz w:val="22"/>
          <w:szCs w:val="22"/>
        </w:rPr>
        <w:t xml:space="preserve"> </w:t>
      </w:r>
      <w:r w:rsidRPr="00431354">
        <w:rPr>
          <w:sz w:val="22"/>
          <w:szCs w:val="22"/>
        </w:rPr>
        <w:t>già</w:t>
      </w:r>
      <w:r w:rsidRPr="00431354">
        <w:rPr>
          <w:spacing w:val="34"/>
          <w:sz w:val="22"/>
          <w:szCs w:val="22"/>
        </w:rPr>
        <w:t xml:space="preserve"> </w:t>
      </w:r>
      <w:r w:rsidRPr="00431354">
        <w:rPr>
          <w:sz w:val="22"/>
          <w:szCs w:val="22"/>
        </w:rPr>
        <w:t>programmate,</w:t>
      </w:r>
      <w:r w:rsidRPr="00431354">
        <w:rPr>
          <w:spacing w:val="34"/>
          <w:sz w:val="22"/>
          <w:szCs w:val="22"/>
        </w:rPr>
        <w:t xml:space="preserve"> </w:t>
      </w:r>
      <w:r w:rsidRPr="00431354">
        <w:rPr>
          <w:sz w:val="22"/>
          <w:szCs w:val="22"/>
        </w:rPr>
        <w:t>ovvero</w:t>
      </w:r>
      <w:r w:rsidRPr="00431354">
        <w:rPr>
          <w:spacing w:val="34"/>
          <w:sz w:val="22"/>
          <w:szCs w:val="22"/>
        </w:rPr>
        <w:t xml:space="preserve"> </w:t>
      </w:r>
      <w:r w:rsidRPr="00431354">
        <w:rPr>
          <w:sz w:val="22"/>
          <w:szCs w:val="22"/>
        </w:rPr>
        <w:t>deliberate</w:t>
      </w:r>
      <w:r w:rsidRPr="00431354">
        <w:rPr>
          <w:spacing w:val="34"/>
          <w:sz w:val="22"/>
          <w:szCs w:val="22"/>
        </w:rPr>
        <w:t xml:space="preserve"> </w:t>
      </w:r>
      <w:r w:rsidRPr="00431354">
        <w:rPr>
          <w:sz w:val="22"/>
          <w:szCs w:val="22"/>
        </w:rPr>
        <w:t>dai</w:t>
      </w:r>
      <w:r w:rsidRPr="00431354">
        <w:rPr>
          <w:spacing w:val="34"/>
          <w:sz w:val="22"/>
          <w:szCs w:val="22"/>
        </w:rPr>
        <w:t xml:space="preserve"> </w:t>
      </w:r>
      <w:r w:rsidRPr="00431354">
        <w:rPr>
          <w:sz w:val="22"/>
          <w:szCs w:val="22"/>
        </w:rPr>
        <w:t>rispettivi</w:t>
      </w:r>
      <w:r w:rsidRPr="00431354">
        <w:rPr>
          <w:spacing w:val="34"/>
          <w:sz w:val="22"/>
          <w:szCs w:val="22"/>
        </w:rPr>
        <w:t xml:space="preserve"> </w:t>
      </w:r>
      <w:r w:rsidRPr="00431354">
        <w:rPr>
          <w:sz w:val="22"/>
          <w:szCs w:val="22"/>
        </w:rPr>
        <w:t>organi</w:t>
      </w:r>
      <w:r w:rsidRPr="00431354">
        <w:rPr>
          <w:spacing w:val="34"/>
          <w:sz w:val="22"/>
          <w:szCs w:val="22"/>
        </w:rPr>
        <w:t xml:space="preserve"> </w:t>
      </w:r>
      <w:r w:rsidRPr="00431354">
        <w:rPr>
          <w:sz w:val="22"/>
          <w:szCs w:val="22"/>
        </w:rPr>
        <w:t>di</w:t>
      </w:r>
      <w:r w:rsidRPr="00431354">
        <w:rPr>
          <w:spacing w:val="34"/>
          <w:sz w:val="22"/>
          <w:szCs w:val="22"/>
        </w:rPr>
        <w:t xml:space="preserve"> </w:t>
      </w:r>
      <w:r w:rsidRPr="00431354">
        <w:rPr>
          <w:sz w:val="22"/>
          <w:szCs w:val="22"/>
        </w:rPr>
        <w:t>governo</w:t>
      </w:r>
      <w:r w:rsidRPr="00431354">
        <w:rPr>
          <w:spacing w:val="34"/>
          <w:sz w:val="22"/>
          <w:szCs w:val="22"/>
        </w:rPr>
        <w:t xml:space="preserve"> </w:t>
      </w:r>
      <w:r w:rsidRPr="00431354">
        <w:rPr>
          <w:sz w:val="22"/>
          <w:szCs w:val="22"/>
        </w:rPr>
        <w:t>entro</w:t>
      </w:r>
      <w:r w:rsidRPr="00431354">
        <w:rPr>
          <w:spacing w:val="34"/>
          <w:sz w:val="22"/>
          <w:szCs w:val="22"/>
        </w:rPr>
        <w:t xml:space="preserve"> </w:t>
      </w:r>
      <w:r w:rsidRPr="00431354">
        <w:rPr>
          <w:sz w:val="22"/>
          <w:szCs w:val="22"/>
        </w:rPr>
        <w:t>il</w:t>
      </w:r>
      <w:r w:rsidRPr="00431354">
        <w:rPr>
          <w:spacing w:val="34"/>
          <w:sz w:val="22"/>
          <w:szCs w:val="22"/>
        </w:rPr>
        <w:t xml:space="preserve"> </w:t>
      </w:r>
      <w:r w:rsidRPr="00431354">
        <w:rPr>
          <w:sz w:val="22"/>
          <w:szCs w:val="22"/>
        </w:rPr>
        <w:t xml:space="preserve">predetto termine, le università, le istituzioni e gli enti pubblici di ricerca possono ancora indire procedure per il conferimento di assegni di ricerca ai sensi dell'articolo 22 della legge 30 dicembre 2010, n. 240; </w:t>
      </w:r>
    </w:p>
    <w:p w:rsidR="00431354" w:rsidRPr="00431354" w:rsidRDefault="00431354" w:rsidP="004F1BF7">
      <w:pPr>
        <w:pStyle w:val="Corpotesto"/>
        <w:spacing w:before="63"/>
        <w:ind w:left="425" w:right="148"/>
        <w:contextualSpacing/>
        <w:jc w:val="both"/>
        <w:rPr>
          <w:sz w:val="22"/>
          <w:szCs w:val="22"/>
        </w:rPr>
      </w:pPr>
      <w:r w:rsidRPr="00431354">
        <w:rPr>
          <w:b/>
          <w:sz w:val="22"/>
          <w:szCs w:val="22"/>
        </w:rPr>
        <w:t xml:space="preserve">CONSIDERATO </w:t>
      </w:r>
      <w:r w:rsidRPr="00431354">
        <w:rPr>
          <w:sz w:val="22"/>
          <w:szCs w:val="22"/>
        </w:rPr>
        <w:t>che il Decreto-Legge 30 dicembre 2023, n. 215 “Disposizioni urgenti in materia di</w:t>
      </w:r>
      <w:r w:rsidRPr="00431354">
        <w:rPr>
          <w:spacing w:val="-9"/>
          <w:sz w:val="22"/>
          <w:szCs w:val="22"/>
        </w:rPr>
        <w:t xml:space="preserve"> </w:t>
      </w:r>
      <w:r w:rsidRPr="00431354">
        <w:rPr>
          <w:sz w:val="22"/>
          <w:szCs w:val="22"/>
        </w:rPr>
        <w:t>termini</w:t>
      </w:r>
      <w:r w:rsidRPr="00431354">
        <w:rPr>
          <w:spacing w:val="-9"/>
          <w:sz w:val="22"/>
          <w:szCs w:val="22"/>
        </w:rPr>
        <w:t xml:space="preserve"> </w:t>
      </w:r>
      <w:r w:rsidRPr="00431354">
        <w:rPr>
          <w:sz w:val="22"/>
          <w:szCs w:val="22"/>
        </w:rPr>
        <w:t>normativi”,</w:t>
      </w:r>
      <w:r w:rsidRPr="00431354">
        <w:rPr>
          <w:spacing w:val="-9"/>
          <w:sz w:val="22"/>
          <w:szCs w:val="22"/>
        </w:rPr>
        <w:t xml:space="preserve"> </w:t>
      </w:r>
      <w:r w:rsidRPr="00431354">
        <w:rPr>
          <w:sz w:val="22"/>
          <w:szCs w:val="22"/>
        </w:rPr>
        <w:t>in</w:t>
      </w:r>
      <w:r w:rsidRPr="00431354">
        <w:rPr>
          <w:spacing w:val="-9"/>
          <w:sz w:val="22"/>
          <w:szCs w:val="22"/>
        </w:rPr>
        <w:t xml:space="preserve"> </w:t>
      </w:r>
      <w:r w:rsidRPr="00431354">
        <w:rPr>
          <w:sz w:val="22"/>
          <w:szCs w:val="22"/>
        </w:rPr>
        <w:t>vigore</w:t>
      </w:r>
      <w:r w:rsidRPr="00431354">
        <w:rPr>
          <w:spacing w:val="-9"/>
          <w:sz w:val="22"/>
          <w:szCs w:val="22"/>
        </w:rPr>
        <w:t xml:space="preserve"> </w:t>
      </w:r>
      <w:r w:rsidRPr="00431354">
        <w:rPr>
          <w:sz w:val="22"/>
          <w:szCs w:val="22"/>
        </w:rPr>
        <w:t>dal</w:t>
      </w:r>
      <w:r w:rsidRPr="00431354">
        <w:rPr>
          <w:spacing w:val="-9"/>
          <w:sz w:val="22"/>
          <w:szCs w:val="22"/>
        </w:rPr>
        <w:t xml:space="preserve"> </w:t>
      </w:r>
      <w:r w:rsidRPr="00431354">
        <w:rPr>
          <w:sz w:val="22"/>
          <w:szCs w:val="22"/>
        </w:rPr>
        <w:t>31</w:t>
      </w:r>
      <w:r w:rsidRPr="00431354">
        <w:rPr>
          <w:spacing w:val="-9"/>
          <w:sz w:val="22"/>
          <w:szCs w:val="22"/>
        </w:rPr>
        <w:t xml:space="preserve"> </w:t>
      </w:r>
      <w:r w:rsidRPr="00431354">
        <w:rPr>
          <w:sz w:val="22"/>
          <w:szCs w:val="22"/>
        </w:rPr>
        <w:t>dicembre</w:t>
      </w:r>
      <w:r w:rsidRPr="00431354">
        <w:rPr>
          <w:spacing w:val="-9"/>
          <w:sz w:val="22"/>
          <w:szCs w:val="22"/>
        </w:rPr>
        <w:t xml:space="preserve"> </w:t>
      </w:r>
      <w:r w:rsidRPr="00431354">
        <w:rPr>
          <w:sz w:val="22"/>
          <w:szCs w:val="22"/>
        </w:rPr>
        <w:t>2023,</w:t>
      </w:r>
      <w:r w:rsidRPr="00431354">
        <w:rPr>
          <w:spacing w:val="-9"/>
          <w:sz w:val="22"/>
          <w:szCs w:val="22"/>
        </w:rPr>
        <w:t xml:space="preserve"> </w:t>
      </w:r>
      <w:r w:rsidRPr="00431354">
        <w:rPr>
          <w:sz w:val="22"/>
          <w:szCs w:val="22"/>
        </w:rPr>
        <w:t>al</w:t>
      </w:r>
      <w:r w:rsidRPr="00431354">
        <w:rPr>
          <w:spacing w:val="-9"/>
          <w:sz w:val="22"/>
          <w:szCs w:val="22"/>
        </w:rPr>
        <w:t xml:space="preserve"> </w:t>
      </w:r>
      <w:r w:rsidRPr="00431354">
        <w:rPr>
          <w:sz w:val="22"/>
          <w:szCs w:val="22"/>
        </w:rPr>
        <w:t>comma</w:t>
      </w:r>
      <w:r w:rsidRPr="00431354">
        <w:rPr>
          <w:spacing w:val="-9"/>
          <w:sz w:val="22"/>
          <w:szCs w:val="22"/>
        </w:rPr>
        <w:t xml:space="preserve"> </w:t>
      </w:r>
      <w:r w:rsidRPr="00431354">
        <w:rPr>
          <w:sz w:val="22"/>
          <w:szCs w:val="22"/>
        </w:rPr>
        <w:t>4</w:t>
      </w:r>
      <w:r w:rsidRPr="00431354">
        <w:rPr>
          <w:spacing w:val="-9"/>
          <w:sz w:val="22"/>
          <w:szCs w:val="22"/>
        </w:rPr>
        <w:t xml:space="preserve"> </w:t>
      </w:r>
      <w:r w:rsidRPr="00431354">
        <w:rPr>
          <w:sz w:val="22"/>
          <w:szCs w:val="22"/>
        </w:rPr>
        <w:t>dell’articolo</w:t>
      </w:r>
      <w:r w:rsidRPr="00431354">
        <w:rPr>
          <w:spacing w:val="-9"/>
          <w:sz w:val="22"/>
          <w:szCs w:val="22"/>
        </w:rPr>
        <w:t xml:space="preserve"> </w:t>
      </w:r>
      <w:r w:rsidRPr="00431354">
        <w:rPr>
          <w:sz w:val="22"/>
          <w:szCs w:val="22"/>
        </w:rPr>
        <w:t>6,</w:t>
      </w:r>
      <w:r w:rsidRPr="00431354">
        <w:rPr>
          <w:spacing w:val="-9"/>
          <w:sz w:val="22"/>
          <w:szCs w:val="22"/>
        </w:rPr>
        <w:t xml:space="preserve"> </w:t>
      </w:r>
      <w:r w:rsidRPr="00431354">
        <w:rPr>
          <w:sz w:val="22"/>
          <w:szCs w:val="22"/>
        </w:rPr>
        <w:t>rubricato</w:t>
      </w:r>
      <w:r w:rsidRPr="00431354">
        <w:rPr>
          <w:spacing w:val="-9"/>
          <w:sz w:val="22"/>
          <w:szCs w:val="22"/>
        </w:rPr>
        <w:t xml:space="preserve"> </w:t>
      </w:r>
      <w:r w:rsidRPr="00431354">
        <w:rPr>
          <w:sz w:val="22"/>
          <w:szCs w:val="22"/>
        </w:rPr>
        <w:t>“Proroga di</w:t>
      </w:r>
      <w:r w:rsidRPr="00431354">
        <w:rPr>
          <w:spacing w:val="34"/>
          <w:sz w:val="22"/>
          <w:szCs w:val="22"/>
        </w:rPr>
        <w:t xml:space="preserve"> </w:t>
      </w:r>
      <w:r w:rsidRPr="00431354">
        <w:rPr>
          <w:sz w:val="22"/>
          <w:szCs w:val="22"/>
        </w:rPr>
        <w:t>termini</w:t>
      </w:r>
      <w:r w:rsidRPr="00431354">
        <w:rPr>
          <w:spacing w:val="34"/>
          <w:sz w:val="22"/>
          <w:szCs w:val="22"/>
        </w:rPr>
        <w:t xml:space="preserve"> </w:t>
      </w:r>
      <w:r w:rsidRPr="00431354">
        <w:rPr>
          <w:sz w:val="22"/>
          <w:szCs w:val="22"/>
        </w:rPr>
        <w:t>in</w:t>
      </w:r>
      <w:r w:rsidRPr="00431354">
        <w:rPr>
          <w:spacing w:val="34"/>
          <w:sz w:val="22"/>
          <w:szCs w:val="22"/>
        </w:rPr>
        <w:t xml:space="preserve"> </w:t>
      </w:r>
      <w:r w:rsidRPr="00431354">
        <w:rPr>
          <w:sz w:val="22"/>
          <w:szCs w:val="22"/>
        </w:rPr>
        <w:t>materia</w:t>
      </w:r>
      <w:r w:rsidRPr="00431354">
        <w:rPr>
          <w:spacing w:val="34"/>
          <w:sz w:val="22"/>
          <w:szCs w:val="22"/>
        </w:rPr>
        <w:t xml:space="preserve"> </w:t>
      </w:r>
      <w:r w:rsidRPr="00431354">
        <w:rPr>
          <w:sz w:val="22"/>
          <w:szCs w:val="22"/>
        </w:rPr>
        <w:t>di</w:t>
      </w:r>
      <w:r w:rsidRPr="00431354">
        <w:rPr>
          <w:spacing w:val="34"/>
          <w:sz w:val="22"/>
          <w:szCs w:val="22"/>
        </w:rPr>
        <w:t xml:space="preserve"> </w:t>
      </w:r>
      <w:r w:rsidRPr="00431354">
        <w:rPr>
          <w:sz w:val="22"/>
          <w:szCs w:val="22"/>
        </w:rPr>
        <w:t>università</w:t>
      </w:r>
      <w:r w:rsidRPr="00431354">
        <w:rPr>
          <w:spacing w:val="34"/>
          <w:sz w:val="22"/>
          <w:szCs w:val="22"/>
        </w:rPr>
        <w:t xml:space="preserve"> </w:t>
      </w:r>
      <w:r w:rsidRPr="00431354">
        <w:rPr>
          <w:sz w:val="22"/>
          <w:szCs w:val="22"/>
        </w:rPr>
        <w:t>e</w:t>
      </w:r>
      <w:r w:rsidRPr="00431354">
        <w:rPr>
          <w:spacing w:val="34"/>
          <w:sz w:val="22"/>
          <w:szCs w:val="22"/>
        </w:rPr>
        <w:t xml:space="preserve"> </w:t>
      </w:r>
      <w:r w:rsidRPr="00431354">
        <w:rPr>
          <w:sz w:val="22"/>
          <w:szCs w:val="22"/>
        </w:rPr>
        <w:t>ricerca”,</w:t>
      </w:r>
      <w:r w:rsidRPr="00431354">
        <w:rPr>
          <w:spacing w:val="34"/>
          <w:sz w:val="22"/>
          <w:szCs w:val="22"/>
        </w:rPr>
        <w:t xml:space="preserve"> </w:t>
      </w:r>
      <w:r w:rsidRPr="00431354">
        <w:rPr>
          <w:sz w:val="22"/>
          <w:szCs w:val="22"/>
        </w:rPr>
        <w:t>ha</w:t>
      </w:r>
      <w:r w:rsidRPr="00431354">
        <w:rPr>
          <w:spacing w:val="34"/>
          <w:sz w:val="22"/>
          <w:szCs w:val="22"/>
        </w:rPr>
        <w:t xml:space="preserve"> </w:t>
      </w:r>
      <w:r w:rsidRPr="00431354">
        <w:rPr>
          <w:sz w:val="22"/>
          <w:szCs w:val="22"/>
        </w:rPr>
        <w:t>previsto</w:t>
      </w:r>
      <w:r w:rsidRPr="00431354">
        <w:rPr>
          <w:spacing w:val="34"/>
          <w:sz w:val="22"/>
          <w:szCs w:val="22"/>
        </w:rPr>
        <w:t xml:space="preserve"> </w:t>
      </w:r>
      <w:r w:rsidRPr="00431354">
        <w:rPr>
          <w:sz w:val="22"/>
          <w:szCs w:val="22"/>
        </w:rPr>
        <w:t>la</w:t>
      </w:r>
      <w:r w:rsidRPr="00431354">
        <w:rPr>
          <w:spacing w:val="34"/>
          <w:sz w:val="22"/>
          <w:szCs w:val="22"/>
        </w:rPr>
        <w:t xml:space="preserve"> </w:t>
      </w:r>
      <w:r w:rsidRPr="00431354">
        <w:rPr>
          <w:sz w:val="22"/>
          <w:szCs w:val="22"/>
        </w:rPr>
        <w:t>modifica</w:t>
      </w:r>
      <w:r w:rsidRPr="00431354">
        <w:rPr>
          <w:spacing w:val="34"/>
          <w:sz w:val="22"/>
          <w:szCs w:val="22"/>
        </w:rPr>
        <w:t xml:space="preserve"> </w:t>
      </w:r>
      <w:r w:rsidRPr="00431354">
        <w:rPr>
          <w:sz w:val="22"/>
          <w:szCs w:val="22"/>
        </w:rPr>
        <w:t>dell’articolo</w:t>
      </w:r>
      <w:r w:rsidRPr="00431354">
        <w:rPr>
          <w:spacing w:val="34"/>
          <w:sz w:val="22"/>
          <w:szCs w:val="22"/>
        </w:rPr>
        <w:t xml:space="preserve"> </w:t>
      </w:r>
      <w:r w:rsidRPr="00431354">
        <w:rPr>
          <w:sz w:val="22"/>
          <w:szCs w:val="22"/>
        </w:rPr>
        <w:t>14</w:t>
      </w:r>
      <w:r w:rsidRPr="00431354">
        <w:rPr>
          <w:spacing w:val="34"/>
          <w:sz w:val="22"/>
          <w:szCs w:val="22"/>
        </w:rPr>
        <w:t xml:space="preserve"> </w:t>
      </w:r>
      <w:r w:rsidRPr="00431354">
        <w:rPr>
          <w:sz w:val="22"/>
          <w:szCs w:val="22"/>
        </w:rPr>
        <w:t>comma</w:t>
      </w:r>
      <w:r w:rsidRPr="00431354">
        <w:rPr>
          <w:spacing w:val="34"/>
          <w:sz w:val="22"/>
          <w:szCs w:val="22"/>
        </w:rPr>
        <w:t xml:space="preserve"> </w:t>
      </w:r>
      <w:r w:rsidRPr="00431354">
        <w:rPr>
          <w:sz w:val="22"/>
          <w:szCs w:val="22"/>
        </w:rPr>
        <w:t>6- quaterdecies del decreto legge 30 aprile 2022, n. 36, convertito, con modificazioni, dalla legge 29</w:t>
      </w:r>
      <w:r w:rsidRPr="00431354">
        <w:rPr>
          <w:spacing w:val="40"/>
          <w:sz w:val="22"/>
          <w:szCs w:val="22"/>
        </w:rPr>
        <w:t xml:space="preserve"> </w:t>
      </w:r>
      <w:r w:rsidRPr="00431354">
        <w:rPr>
          <w:sz w:val="22"/>
          <w:szCs w:val="22"/>
        </w:rPr>
        <w:t>giugno 2022, n. 79, che ha prorogato fino al 31 luglio 2024 la possibilità di indire procedure per il conferimento di assegni di ricerca ai sensi dell'articolo 22 della legge 30 dicembre 2010, n. 240 da parte</w:t>
      </w:r>
      <w:r w:rsidRPr="00431354">
        <w:rPr>
          <w:spacing w:val="80"/>
          <w:sz w:val="22"/>
          <w:szCs w:val="22"/>
        </w:rPr>
        <w:t xml:space="preserve"> </w:t>
      </w:r>
      <w:r w:rsidRPr="00431354">
        <w:rPr>
          <w:sz w:val="22"/>
          <w:szCs w:val="22"/>
        </w:rPr>
        <w:t>delle</w:t>
      </w:r>
      <w:r w:rsidRPr="00431354">
        <w:rPr>
          <w:spacing w:val="80"/>
          <w:sz w:val="22"/>
          <w:szCs w:val="22"/>
        </w:rPr>
        <w:t xml:space="preserve"> </w:t>
      </w:r>
      <w:r w:rsidRPr="00431354">
        <w:rPr>
          <w:sz w:val="22"/>
          <w:szCs w:val="22"/>
        </w:rPr>
        <w:t>università,</w:t>
      </w:r>
      <w:r w:rsidRPr="00431354">
        <w:rPr>
          <w:spacing w:val="80"/>
          <w:sz w:val="22"/>
          <w:szCs w:val="22"/>
        </w:rPr>
        <w:t xml:space="preserve"> </w:t>
      </w:r>
      <w:r w:rsidRPr="00431354">
        <w:rPr>
          <w:sz w:val="22"/>
          <w:szCs w:val="22"/>
        </w:rPr>
        <w:t>istituzioni</w:t>
      </w:r>
      <w:r w:rsidRPr="00431354">
        <w:rPr>
          <w:spacing w:val="80"/>
          <w:sz w:val="22"/>
          <w:szCs w:val="22"/>
        </w:rPr>
        <w:t xml:space="preserve"> </w:t>
      </w:r>
      <w:r w:rsidRPr="00431354">
        <w:rPr>
          <w:sz w:val="22"/>
          <w:szCs w:val="22"/>
        </w:rPr>
        <w:t>ed</w:t>
      </w:r>
      <w:r w:rsidRPr="00431354">
        <w:rPr>
          <w:spacing w:val="80"/>
          <w:sz w:val="22"/>
          <w:szCs w:val="22"/>
        </w:rPr>
        <w:t xml:space="preserve"> </w:t>
      </w:r>
      <w:r w:rsidRPr="00431354">
        <w:rPr>
          <w:sz w:val="22"/>
          <w:szCs w:val="22"/>
        </w:rPr>
        <w:t>enti</w:t>
      </w:r>
      <w:r w:rsidRPr="00431354">
        <w:rPr>
          <w:spacing w:val="80"/>
          <w:sz w:val="22"/>
          <w:szCs w:val="22"/>
        </w:rPr>
        <w:t xml:space="preserve"> </w:t>
      </w:r>
      <w:r w:rsidRPr="00431354">
        <w:rPr>
          <w:sz w:val="22"/>
          <w:szCs w:val="22"/>
        </w:rPr>
        <w:t>pubblici</w:t>
      </w:r>
      <w:r w:rsidRPr="00431354">
        <w:rPr>
          <w:spacing w:val="80"/>
          <w:sz w:val="22"/>
          <w:szCs w:val="22"/>
        </w:rPr>
        <w:t xml:space="preserve"> </w:t>
      </w:r>
      <w:r w:rsidRPr="00431354">
        <w:rPr>
          <w:sz w:val="22"/>
          <w:szCs w:val="22"/>
        </w:rPr>
        <w:t>di</w:t>
      </w:r>
      <w:r w:rsidRPr="00431354">
        <w:rPr>
          <w:spacing w:val="80"/>
          <w:sz w:val="22"/>
          <w:szCs w:val="22"/>
        </w:rPr>
        <w:t xml:space="preserve"> </w:t>
      </w:r>
      <w:r w:rsidRPr="00431354">
        <w:rPr>
          <w:sz w:val="22"/>
          <w:szCs w:val="22"/>
        </w:rPr>
        <w:t>ricerca,</w:t>
      </w:r>
      <w:r w:rsidRPr="00431354">
        <w:rPr>
          <w:spacing w:val="80"/>
          <w:sz w:val="22"/>
          <w:szCs w:val="22"/>
        </w:rPr>
        <w:t xml:space="preserve"> </w:t>
      </w:r>
      <w:r w:rsidRPr="00431354">
        <w:rPr>
          <w:sz w:val="22"/>
          <w:szCs w:val="22"/>
        </w:rPr>
        <w:t>limitatamente</w:t>
      </w:r>
      <w:r w:rsidRPr="00431354">
        <w:rPr>
          <w:spacing w:val="80"/>
          <w:sz w:val="22"/>
          <w:szCs w:val="22"/>
        </w:rPr>
        <w:t xml:space="preserve"> </w:t>
      </w:r>
      <w:r w:rsidRPr="00431354">
        <w:rPr>
          <w:sz w:val="22"/>
          <w:szCs w:val="22"/>
        </w:rPr>
        <w:t>alle</w:t>
      </w:r>
      <w:r w:rsidRPr="00431354">
        <w:rPr>
          <w:spacing w:val="80"/>
          <w:sz w:val="22"/>
          <w:szCs w:val="22"/>
        </w:rPr>
        <w:t xml:space="preserve"> </w:t>
      </w:r>
      <w:r w:rsidRPr="00431354">
        <w:rPr>
          <w:sz w:val="22"/>
          <w:szCs w:val="22"/>
        </w:rPr>
        <w:t>risorse</w:t>
      </w:r>
      <w:r w:rsidRPr="00431354">
        <w:rPr>
          <w:spacing w:val="80"/>
          <w:sz w:val="22"/>
          <w:szCs w:val="22"/>
        </w:rPr>
        <w:t xml:space="preserve"> </w:t>
      </w:r>
      <w:r w:rsidRPr="00431354">
        <w:rPr>
          <w:sz w:val="22"/>
          <w:szCs w:val="22"/>
        </w:rPr>
        <w:t>già programmate, ovvero deliberate dai rispettivi organi di governo entro il predetto termine;</w:t>
      </w:r>
    </w:p>
    <w:p w:rsidR="00431354" w:rsidRPr="00431354" w:rsidRDefault="00431354" w:rsidP="004F1BF7">
      <w:pPr>
        <w:pStyle w:val="Corpotesto"/>
        <w:spacing w:before="1"/>
        <w:ind w:left="425" w:right="148"/>
        <w:contextualSpacing/>
        <w:jc w:val="both"/>
        <w:rPr>
          <w:sz w:val="22"/>
          <w:szCs w:val="22"/>
        </w:rPr>
      </w:pPr>
      <w:r w:rsidRPr="00431354">
        <w:rPr>
          <w:b/>
          <w:sz w:val="22"/>
          <w:szCs w:val="22"/>
        </w:rPr>
        <w:t xml:space="preserve">VISTO </w:t>
      </w:r>
      <w:r w:rsidRPr="00431354">
        <w:rPr>
          <w:sz w:val="22"/>
          <w:szCs w:val="22"/>
        </w:rPr>
        <w:t>il Disciplinare per il conferimento degli assegni per lo svolgimento di attività di ricerca del CNR approvato dal Consiglio di Amministrazione con delibera n. 28 in data 9 febbraio 2011, successivamente</w:t>
      </w:r>
      <w:r w:rsidRPr="00431354">
        <w:rPr>
          <w:spacing w:val="3"/>
          <w:sz w:val="22"/>
          <w:szCs w:val="22"/>
        </w:rPr>
        <w:t xml:space="preserve"> </w:t>
      </w:r>
      <w:r w:rsidRPr="00431354">
        <w:rPr>
          <w:sz w:val="22"/>
          <w:szCs w:val="22"/>
        </w:rPr>
        <w:t>modificato</w:t>
      </w:r>
      <w:r w:rsidRPr="00431354">
        <w:rPr>
          <w:spacing w:val="6"/>
          <w:sz w:val="22"/>
          <w:szCs w:val="22"/>
        </w:rPr>
        <w:t xml:space="preserve"> </w:t>
      </w:r>
      <w:r w:rsidRPr="00431354">
        <w:rPr>
          <w:sz w:val="22"/>
          <w:szCs w:val="22"/>
        </w:rPr>
        <w:t>con</w:t>
      </w:r>
      <w:r w:rsidRPr="00431354">
        <w:rPr>
          <w:spacing w:val="6"/>
          <w:sz w:val="22"/>
          <w:szCs w:val="22"/>
        </w:rPr>
        <w:t xml:space="preserve"> </w:t>
      </w:r>
      <w:r w:rsidRPr="00431354">
        <w:rPr>
          <w:sz w:val="22"/>
          <w:szCs w:val="22"/>
        </w:rPr>
        <w:t>delibere</w:t>
      </w:r>
      <w:r w:rsidRPr="00431354">
        <w:rPr>
          <w:spacing w:val="6"/>
          <w:sz w:val="22"/>
          <w:szCs w:val="22"/>
        </w:rPr>
        <w:t xml:space="preserve"> </w:t>
      </w:r>
      <w:r w:rsidRPr="00431354">
        <w:rPr>
          <w:sz w:val="22"/>
          <w:szCs w:val="22"/>
        </w:rPr>
        <w:t>nn.</w:t>
      </w:r>
      <w:r w:rsidRPr="00431354">
        <w:rPr>
          <w:spacing w:val="6"/>
          <w:sz w:val="22"/>
          <w:szCs w:val="22"/>
        </w:rPr>
        <w:t xml:space="preserve"> </w:t>
      </w:r>
      <w:r w:rsidRPr="00431354">
        <w:rPr>
          <w:sz w:val="22"/>
          <w:szCs w:val="22"/>
        </w:rPr>
        <w:t>62</w:t>
      </w:r>
      <w:r w:rsidRPr="00431354">
        <w:rPr>
          <w:spacing w:val="6"/>
          <w:sz w:val="22"/>
          <w:szCs w:val="22"/>
        </w:rPr>
        <w:t xml:space="preserve"> </w:t>
      </w:r>
      <w:r w:rsidRPr="00431354">
        <w:rPr>
          <w:sz w:val="22"/>
          <w:szCs w:val="22"/>
        </w:rPr>
        <w:t>del</w:t>
      </w:r>
      <w:r w:rsidRPr="00431354">
        <w:rPr>
          <w:spacing w:val="6"/>
          <w:sz w:val="22"/>
          <w:szCs w:val="22"/>
        </w:rPr>
        <w:t xml:space="preserve"> </w:t>
      </w:r>
      <w:r w:rsidRPr="00431354">
        <w:rPr>
          <w:sz w:val="22"/>
          <w:szCs w:val="22"/>
        </w:rPr>
        <w:t>23</w:t>
      </w:r>
      <w:r w:rsidRPr="00431354">
        <w:rPr>
          <w:spacing w:val="6"/>
          <w:sz w:val="22"/>
          <w:szCs w:val="22"/>
        </w:rPr>
        <w:t xml:space="preserve"> </w:t>
      </w:r>
      <w:r w:rsidRPr="00431354">
        <w:rPr>
          <w:sz w:val="22"/>
          <w:szCs w:val="22"/>
        </w:rPr>
        <w:t>marzo</w:t>
      </w:r>
      <w:r w:rsidRPr="00431354">
        <w:rPr>
          <w:spacing w:val="5"/>
          <w:sz w:val="22"/>
          <w:szCs w:val="22"/>
        </w:rPr>
        <w:t xml:space="preserve"> </w:t>
      </w:r>
      <w:r w:rsidRPr="00431354">
        <w:rPr>
          <w:sz w:val="22"/>
          <w:szCs w:val="22"/>
        </w:rPr>
        <w:t>2011,</w:t>
      </w:r>
      <w:r w:rsidRPr="00431354">
        <w:rPr>
          <w:spacing w:val="6"/>
          <w:sz w:val="22"/>
          <w:szCs w:val="22"/>
        </w:rPr>
        <w:t xml:space="preserve"> </w:t>
      </w:r>
      <w:r w:rsidRPr="00431354">
        <w:rPr>
          <w:sz w:val="22"/>
          <w:szCs w:val="22"/>
        </w:rPr>
        <w:t>186</w:t>
      </w:r>
      <w:r w:rsidRPr="00431354">
        <w:rPr>
          <w:spacing w:val="6"/>
          <w:sz w:val="22"/>
          <w:szCs w:val="22"/>
        </w:rPr>
        <w:t xml:space="preserve"> </w:t>
      </w:r>
      <w:r w:rsidRPr="00431354">
        <w:rPr>
          <w:sz w:val="22"/>
          <w:szCs w:val="22"/>
        </w:rPr>
        <w:t>del</w:t>
      </w:r>
      <w:r w:rsidRPr="00431354">
        <w:rPr>
          <w:spacing w:val="6"/>
          <w:sz w:val="22"/>
          <w:szCs w:val="22"/>
        </w:rPr>
        <w:t xml:space="preserve"> </w:t>
      </w:r>
      <w:r w:rsidRPr="00431354">
        <w:rPr>
          <w:sz w:val="22"/>
          <w:szCs w:val="22"/>
        </w:rPr>
        <w:t>22</w:t>
      </w:r>
      <w:r w:rsidRPr="00431354">
        <w:rPr>
          <w:spacing w:val="6"/>
          <w:sz w:val="22"/>
          <w:szCs w:val="22"/>
        </w:rPr>
        <w:t xml:space="preserve"> </w:t>
      </w:r>
      <w:r w:rsidRPr="00431354">
        <w:rPr>
          <w:sz w:val="22"/>
          <w:szCs w:val="22"/>
        </w:rPr>
        <w:t>settembre</w:t>
      </w:r>
      <w:r w:rsidRPr="00431354">
        <w:rPr>
          <w:spacing w:val="6"/>
          <w:sz w:val="22"/>
          <w:szCs w:val="22"/>
        </w:rPr>
        <w:t xml:space="preserve"> </w:t>
      </w:r>
      <w:r w:rsidRPr="00431354">
        <w:rPr>
          <w:sz w:val="22"/>
          <w:szCs w:val="22"/>
        </w:rPr>
        <w:t>2011</w:t>
      </w:r>
      <w:r w:rsidRPr="00431354">
        <w:rPr>
          <w:spacing w:val="6"/>
          <w:sz w:val="22"/>
          <w:szCs w:val="22"/>
        </w:rPr>
        <w:t xml:space="preserve"> </w:t>
      </w:r>
      <w:r w:rsidRPr="00431354">
        <w:rPr>
          <w:sz w:val="22"/>
          <w:szCs w:val="22"/>
        </w:rPr>
        <w:t>e</w:t>
      </w:r>
      <w:r w:rsidRPr="00431354">
        <w:rPr>
          <w:spacing w:val="6"/>
          <w:sz w:val="22"/>
          <w:szCs w:val="22"/>
        </w:rPr>
        <w:t xml:space="preserve"> </w:t>
      </w:r>
      <w:r w:rsidRPr="00431354">
        <w:rPr>
          <w:spacing w:val="-5"/>
          <w:sz w:val="22"/>
          <w:szCs w:val="22"/>
        </w:rPr>
        <w:t>n.</w:t>
      </w:r>
      <w:r w:rsidR="00594D01">
        <w:rPr>
          <w:spacing w:val="-5"/>
          <w:sz w:val="22"/>
          <w:szCs w:val="22"/>
        </w:rPr>
        <w:t xml:space="preserve"> </w:t>
      </w:r>
      <w:r w:rsidRPr="00431354">
        <w:rPr>
          <w:sz w:val="22"/>
          <w:szCs w:val="22"/>
        </w:rPr>
        <w:t>189</w:t>
      </w:r>
      <w:r w:rsidRPr="00431354">
        <w:rPr>
          <w:spacing w:val="-1"/>
          <w:sz w:val="22"/>
          <w:szCs w:val="22"/>
        </w:rPr>
        <w:t xml:space="preserve"> </w:t>
      </w:r>
      <w:r w:rsidRPr="00431354">
        <w:rPr>
          <w:sz w:val="22"/>
          <w:szCs w:val="22"/>
        </w:rPr>
        <w:t>del 27</w:t>
      </w:r>
      <w:r w:rsidRPr="00431354">
        <w:rPr>
          <w:spacing w:val="-1"/>
          <w:sz w:val="22"/>
          <w:szCs w:val="22"/>
        </w:rPr>
        <w:t xml:space="preserve"> </w:t>
      </w:r>
      <w:r w:rsidRPr="00431354">
        <w:rPr>
          <w:sz w:val="22"/>
          <w:szCs w:val="22"/>
        </w:rPr>
        <w:t>novembre</w:t>
      </w:r>
      <w:r w:rsidRPr="00431354">
        <w:rPr>
          <w:spacing w:val="-1"/>
          <w:sz w:val="22"/>
          <w:szCs w:val="22"/>
        </w:rPr>
        <w:t xml:space="preserve"> </w:t>
      </w:r>
      <w:r w:rsidRPr="00431354">
        <w:rPr>
          <w:spacing w:val="-2"/>
          <w:sz w:val="22"/>
          <w:szCs w:val="22"/>
        </w:rPr>
        <w:t>2013;</w:t>
      </w:r>
    </w:p>
    <w:p w:rsidR="00431354" w:rsidRPr="00431354" w:rsidRDefault="00431354" w:rsidP="004F1BF7">
      <w:pPr>
        <w:pStyle w:val="Corpotesto"/>
        <w:spacing w:before="4"/>
        <w:ind w:left="425" w:right="148"/>
        <w:contextualSpacing/>
        <w:jc w:val="both"/>
        <w:rPr>
          <w:sz w:val="22"/>
          <w:szCs w:val="22"/>
        </w:rPr>
      </w:pPr>
      <w:r w:rsidRPr="00431354">
        <w:rPr>
          <w:b/>
          <w:sz w:val="22"/>
          <w:szCs w:val="22"/>
        </w:rPr>
        <w:t xml:space="preserve">VISTO </w:t>
      </w:r>
      <w:r w:rsidRPr="00431354">
        <w:rPr>
          <w:sz w:val="22"/>
          <w:szCs w:val="22"/>
        </w:rPr>
        <w:t>il Decreto Ministeriale n. 102 in data 9 marzo 2011, relativo alla definizione dell’importo minimo degli assegni di ricerca;</w:t>
      </w:r>
    </w:p>
    <w:p w:rsidR="00431354" w:rsidRPr="00431354" w:rsidRDefault="00431354" w:rsidP="004F1BF7">
      <w:pPr>
        <w:pStyle w:val="Corpotesto"/>
        <w:spacing w:before="4"/>
        <w:ind w:left="425" w:right="148"/>
        <w:contextualSpacing/>
        <w:jc w:val="both"/>
        <w:rPr>
          <w:sz w:val="22"/>
          <w:szCs w:val="22"/>
        </w:rPr>
      </w:pPr>
      <w:r w:rsidRPr="00431354">
        <w:rPr>
          <w:b/>
          <w:sz w:val="22"/>
          <w:szCs w:val="22"/>
        </w:rPr>
        <w:t>VISTA</w:t>
      </w:r>
      <w:r w:rsidRPr="00431354">
        <w:rPr>
          <w:b/>
          <w:spacing w:val="-12"/>
          <w:sz w:val="22"/>
          <w:szCs w:val="22"/>
        </w:rPr>
        <w:t xml:space="preserve"> </w:t>
      </w:r>
      <w:r w:rsidRPr="00431354">
        <w:rPr>
          <w:sz w:val="22"/>
          <w:szCs w:val="22"/>
        </w:rPr>
        <w:t xml:space="preserve">la legge n. 183 dell’11 novembre 2011 ed in particolare l’art. 15 (Legge di stabilità 2012); </w:t>
      </w:r>
      <w:r w:rsidRPr="00431354">
        <w:rPr>
          <w:b/>
          <w:sz w:val="22"/>
          <w:szCs w:val="22"/>
        </w:rPr>
        <w:t>VISTA</w:t>
      </w:r>
      <w:r w:rsidRPr="00431354">
        <w:rPr>
          <w:b/>
          <w:spacing w:val="-15"/>
          <w:sz w:val="22"/>
          <w:szCs w:val="22"/>
        </w:rPr>
        <w:t xml:space="preserve"> </w:t>
      </w:r>
      <w:r w:rsidRPr="00431354">
        <w:rPr>
          <w:sz w:val="22"/>
          <w:szCs w:val="22"/>
        </w:rPr>
        <w:t>la</w:t>
      </w:r>
      <w:r w:rsidRPr="00431354">
        <w:rPr>
          <w:spacing w:val="-2"/>
          <w:sz w:val="22"/>
          <w:szCs w:val="22"/>
        </w:rPr>
        <w:t xml:space="preserve"> </w:t>
      </w:r>
      <w:r w:rsidRPr="00431354">
        <w:rPr>
          <w:sz w:val="22"/>
          <w:szCs w:val="22"/>
        </w:rPr>
        <w:t>direttiva</w:t>
      </w:r>
      <w:r w:rsidRPr="00431354">
        <w:rPr>
          <w:spacing w:val="-2"/>
          <w:sz w:val="22"/>
          <w:szCs w:val="22"/>
        </w:rPr>
        <w:t xml:space="preserve"> </w:t>
      </w:r>
      <w:r w:rsidRPr="00431354">
        <w:rPr>
          <w:sz w:val="22"/>
          <w:szCs w:val="22"/>
        </w:rPr>
        <w:t>del</w:t>
      </w:r>
      <w:r w:rsidRPr="00431354">
        <w:rPr>
          <w:spacing w:val="-1"/>
          <w:sz w:val="22"/>
          <w:szCs w:val="22"/>
        </w:rPr>
        <w:t xml:space="preserve"> </w:t>
      </w:r>
      <w:r w:rsidRPr="00431354">
        <w:rPr>
          <w:sz w:val="22"/>
          <w:szCs w:val="22"/>
        </w:rPr>
        <w:t>Ministro</w:t>
      </w:r>
      <w:r w:rsidRPr="00431354">
        <w:rPr>
          <w:spacing w:val="-1"/>
          <w:sz w:val="22"/>
          <w:szCs w:val="22"/>
        </w:rPr>
        <w:t xml:space="preserve"> </w:t>
      </w:r>
      <w:r w:rsidRPr="00431354">
        <w:rPr>
          <w:sz w:val="22"/>
          <w:szCs w:val="22"/>
        </w:rPr>
        <w:t>della</w:t>
      </w:r>
      <w:r w:rsidRPr="00431354">
        <w:rPr>
          <w:spacing w:val="-2"/>
          <w:sz w:val="22"/>
          <w:szCs w:val="22"/>
        </w:rPr>
        <w:t xml:space="preserve"> </w:t>
      </w:r>
      <w:r w:rsidRPr="00431354">
        <w:rPr>
          <w:sz w:val="22"/>
          <w:szCs w:val="22"/>
        </w:rPr>
        <w:t>pubblica</w:t>
      </w:r>
      <w:r w:rsidRPr="00431354">
        <w:rPr>
          <w:spacing w:val="-2"/>
          <w:sz w:val="22"/>
          <w:szCs w:val="22"/>
        </w:rPr>
        <w:t xml:space="preserve"> </w:t>
      </w:r>
      <w:r w:rsidRPr="00431354">
        <w:rPr>
          <w:sz w:val="22"/>
          <w:szCs w:val="22"/>
        </w:rPr>
        <w:t>amministrazione</w:t>
      </w:r>
      <w:r w:rsidRPr="00431354">
        <w:rPr>
          <w:spacing w:val="-2"/>
          <w:sz w:val="22"/>
          <w:szCs w:val="22"/>
        </w:rPr>
        <w:t xml:space="preserve"> </w:t>
      </w:r>
      <w:r w:rsidRPr="00431354">
        <w:rPr>
          <w:sz w:val="22"/>
          <w:szCs w:val="22"/>
        </w:rPr>
        <w:t>e</w:t>
      </w:r>
      <w:r w:rsidRPr="00431354">
        <w:rPr>
          <w:spacing w:val="-2"/>
          <w:sz w:val="22"/>
          <w:szCs w:val="22"/>
        </w:rPr>
        <w:t xml:space="preserve"> </w:t>
      </w:r>
      <w:r w:rsidRPr="00431354">
        <w:rPr>
          <w:sz w:val="22"/>
          <w:szCs w:val="22"/>
        </w:rPr>
        <w:t>della</w:t>
      </w:r>
      <w:r w:rsidRPr="00431354">
        <w:rPr>
          <w:spacing w:val="-2"/>
          <w:sz w:val="22"/>
          <w:szCs w:val="22"/>
        </w:rPr>
        <w:t xml:space="preserve"> </w:t>
      </w:r>
      <w:r w:rsidRPr="00431354">
        <w:rPr>
          <w:sz w:val="22"/>
          <w:szCs w:val="22"/>
        </w:rPr>
        <w:t>semplificazione</w:t>
      </w:r>
      <w:r w:rsidRPr="00431354">
        <w:rPr>
          <w:spacing w:val="-2"/>
          <w:sz w:val="22"/>
          <w:szCs w:val="22"/>
        </w:rPr>
        <w:t xml:space="preserve"> </w:t>
      </w:r>
      <w:r w:rsidRPr="00431354">
        <w:rPr>
          <w:sz w:val="22"/>
          <w:szCs w:val="22"/>
        </w:rPr>
        <w:t>n.</w:t>
      </w:r>
      <w:r w:rsidRPr="00431354">
        <w:rPr>
          <w:spacing w:val="-1"/>
          <w:sz w:val="22"/>
          <w:szCs w:val="22"/>
        </w:rPr>
        <w:t xml:space="preserve"> </w:t>
      </w:r>
      <w:r w:rsidRPr="00431354">
        <w:rPr>
          <w:sz w:val="22"/>
          <w:szCs w:val="22"/>
        </w:rPr>
        <w:t>14/2011 per</w:t>
      </w:r>
      <w:r w:rsidRPr="00431354">
        <w:rPr>
          <w:spacing w:val="-2"/>
          <w:sz w:val="22"/>
          <w:szCs w:val="22"/>
        </w:rPr>
        <w:t xml:space="preserve"> </w:t>
      </w:r>
      <w:r w:rsidRPr="00431354">
        <w:rPr>
          <w:sz w:val="22"/>
          <w:szCs w:val="22"/>
        </w:rPr>
        <w:t>l’applicazione</w:t>
      </w:r>
      <w:r w:rsidRPr="00431354">
        <w:rPr>
          <w:spacing w:val="-3"/>
          <w:sz w:val="22"/>
          <w:szCs w:val="22"/>
        </w:rPr>
        <w:t xml:space="preserve"> </w:t>
      </w:r>
      <w:r w:rsidRPr="00431354">
        <w:rPr>
          <w:sz w:val="22"/>
          <w:szCs w:val="22"/>
        </w:rPr>
        <w:t>delle</w:t>
      </w:r>
      <w:r w:rsidRPr="00431354">
        <w:rPr>
          <w:spacing w:val="-3"/>
          <w:sz w:val="22"/>
          <w:szCs w:val="22"/>
        </w:rPr>
        <w:t xml:space="preserve"> </w:t>
      </w:r>
      <w:r w:rsidRPr="00431354">
        <w:rPr>
          <w:sz w:val="22"/>
          <w:szCs w:val="22"/>
        </w:rPr>
        <w:t>nuove</w:t>
      </w:r>
      <w:r w:rsidRPr="00431354">
        <w:rPr>
          <w:spacing w:val="-3"/>
          <w:sz w:val="22"/>
          <w:szCs w:val="22"/>
        </w:rPr>
        <w:t xml:space="preserve"> </w:t>
      </w:r>
      <w:r w:rsidRPr="00431354">
        <w:rPr>
          <w:sz w:val="22"/>
          <w:szCs w:val="22"/>
        </w:rPr>
        <w:t>disposizioni</w:t>
      </w:r>
      <w:r w:rsidRPr="00431354">
        <w:rPr>
          <w:spacing w:val="-2"/>
          <w:sz w:val="22"/>
          <w:szCs w:val="22"/>
        </w:rPr>
        <w:t xml:space="preserve"> </w:t>
      </w:r>
      <w:r w:rsidRPr="00431354">
        <w:rPr>
          <w:sz w:val="22"/>
          <w:szCs w:val="22"/>
        </w:rPr>
        <w:t>in</w:t>
      </w:r>
      <w:r w:rsidRPr="00431354">
        <w:rPr>
          <w:spacing w:val="-3"/>
          <w:sz w:val="22"/>
          <w:szCs w:val="22"/>
        </w:rPr>
        <w:t xml:space="preserve"> </w:t>
      </w:r>
      <w:r w:rsidRPr="00431354">
        <w:rPr>
          <w:sz w:val="22"/>
          <w:szCs w:val="22"/>
        </w:rPr>
        <w:t>materia</w:t>
      </w:r>
      <w:r w:rsidRPr="00431354">
        <w:rPr>
          <w:spacing w:val="-3"/>
          <w:sz w:val="22"/>
          <w:szCs w:val="22"/>
        </w:rPr>
        <w:t xml:space="preserve"> </w:t>
      </w:r>
      <w:r w:rsidRPr="00431354">
        <w:rPr>
          <w:sz w:val="22"/>
          <w:szCs w:val="22"/>
        </w:rPr>
        <w:t>di</w:t>
      </w:r>
      <w:r w:rsidRPr="00431354">
        <w:rPr>
          <w:spacing w:val="-2"/>
          <w:sz w:val="22"/>
          <w:szCs w:val="22"/>
        </w:rPr>
        <w:t xml:space="preserve"> </w:t>
      </w:r>
      <w:r w:rsidRPr="00431354">
        <w:rPr>
          <w:sz w:val="22"/>
          <w:szCs w:val="22"/>
        </w:rPr>
        <w:t>certificati</w:t>
      </w:r>
      <w:r w:rsidRPr="00431354">
        <w:rPr>
          <w:spacing w:val="-3"/>
          <w:sz w:val="22"/>
          <w:szCs w:val="22"/>
        </w:rPr>
        <w:t xml:space="preserve"> </w:t>
      </w:r>
      <w:r w:rsidRPr="00431354">
        <w:rPr>
          <w:sz w:val="22"/>
          <w:szCs w:val="22"/>
        </w:rPr>
        <w:t>e</w:t>
      </w:r>
      <w:r w:rsidRPr="00431354">
        <w:rPr>
          <w:spacing w:val="-3"/>
          <w:sz w:val="22"/>
          <w:szCs w:val="22"/>
        </w:rPr>
        <w:t xml:space="preserve"> </w:t>
      </w:r>
      <w:r w:rsidRPr="00431354">
        <w:rPr>
          <w:sz w:val="22"/>
          <w:szCs w:val="22"/>
        </w:rPr>
        <w:t>dichiarazioni</w:t>
      </w:r>
      <w:r w:rsidRPr="00431354">
        <w:rPr>
          <w:spacing w:val="-2"/>
          <w:sz w:val="22"/>
          <w:szCs w:val="22"/>
        </w:rPr>
        <w:t xml:space="preserve"> </w:t>
      </w:r>
      <w:r w:rsidRPr="00431354">
        <w:rPr>
          <w:sz w:val="22"/>
          <w:szCs w:val="22"/>
        </w:rPr>
        <w:t>sostitutive</w:t>
      </w:r>
      <w:r w:rsidRPr="00431354">
        <w:rPr>
          <w:spacing w:val="-3"/>
          <w:sz w:val="22"/>
          <w:szCs w:val="22"/>
        </w:rPr>
        <w:t xml:space="preserve"> </w:t>
      </w:r>
      <w:r w:rsidRPr="00431354">
        <w:rPr>
          <w:sz w:val="22"/>
          <w:szCs w:val="22"/>
        </w:rPr>
        <w:t>di</w:t>
      </w:r>
      <w:r w:rsidRPr="00431354">
        <w:rPr>
          <w:spacing w:val="-2"/>
          <w:sz w:val="22"/>
          <w:szCs w:val="22"/>
        </w:rPr>
        <w:t xml:space="preserve"> </w:t>
      </w:r>
      <w:r w:rsidRPr="00431354">
        <w:rPr>
          <w:sz w:val="22"/>
          <w:szCs w:val="22"/>
        </w:rPr>
        <w:t>cui all’art. 15, della legge 12 novembre 2011 n. 183;</w:t>
      </w:r>
    </w:p>
    <w:p w:rsidR="00431354" w:rsidRPr="00431354" w:rsidRDefault="00431354" w:rsidP="004F1BF7">
      <w:pPr>
        <w:pStyle w:val="Corpotesto"/>
        <w:ind w:left="425" w:right="148"/>
        <w:contextualSpacing/>
        <w:jc w:val="both"/>
        <w:rPr>
          <w:sz w:val="22"/>
          <w:szCs w:val="22"/>
        </w:rPr>
      </w:pPr>
      <w:r w:rsidRPr="00431354">
        <w:rPr>
          <w:b/>
          <w:sz w:val="22"/>
          <w:szCs w:val="22"/>
        </w:rPr>
        <w:t>VISTA</w:t>
      </w:r>
      <w:r w:rsidRPr="00431354">
        <w:rPr>
          <w:b/>
          <w:spacing w:val="-17"/>
          <w:sz w:val="22"/>
          <w:szCs w:val="22"/>
        </w:rPr>
        <w:t xml:space="preserve"> </w:t>
      </w:r>
      <w:r w:rsidRPr="00431354">
        <w:rPr>
          <w:sz w:val="22"/>
          <w:szCs w:val="22"/>
        </w:rPr>
        <w:t>la</w:t>
      </w:r>
      <w:r w:rsidRPr="00431354">
        <w:rPr>
          <w:spacing w:val="-4"/>
          <w:sz w:val="22"/>
          <w:szCs w:val="22"/>
        </w:rPr>
        <w:t xml:space="preserve"> </w:t>
      </w:r>
      <w:r w:rsidRPr="00431354">
        <w:rPr>
          <w:sz w:val="22"/>
          <w:szCs w:val="22"/>
        </w:rPr>
        <w:t>Legge</w:t>
      </w:r>
      <w:r w:rsidRPr="00431354">
        <w:rPr>
          <w:spacing w:val="-3"/>
          <w:sz w:val="22"/>
          <w:szCs w:val="22"/>
        </w:rPr>
        <w:t xml:space="preserve"> </w:t>
      </w:r>
      <w:r w:rsidRPr="00431354">
        <w:rPr>
          <w:sz w:val="22"/>
          <w:szCs w:val="22"/>
        </w:rPr>
        <w:t>4</w:t>
      </w:r>
      <w:r w:rsidRPr="00431354">
        <w:rPr>
          <w:spacing w:val="-2"/>
          <w:sz w:val="22"/>
          <w:szCs w:val="22"/>
        </w:rPr>
        <w:t xml:space="preserve"> </w:t>
      </w:r>
      <w:r w:rsidRPr="00431354">
        <w:rPr>
          <w:sz w:val="22"/>
          <w:szCs w:val="22"/>
        </w:rPr>
        <w:t>aprile</w:t>
      </w:r>
      <w:r w:rsidRPr="00431354">
        <w:rPr>
          <w:spacing w:val="-2"/>
          <w:sz w:val="22"/>
          <w:szCs w:val="22"/>
        </w:rPr>
        <w:t xml:space="preserve"> </w:t>
      </w:r>
      <w:r w:rsidRPr="00431354">
        <w:rPr>
          <w:sz w:val="22"/>
          <w:szCs w:val="22"/>
        </w:rPr>
        <w:t>2012,</w:t>
      </w:r>
      <w:r w:rsidRPr="00431354">
        <w:rPr>
          <w:spacing w:val="-2"/>
          <w:sz w:val="22"/>
          <w:szCs w:val="22"/>
        </w:rPr>
        <w:t xml:space="preserve"> </w:t>
      </w:r>
      <w:r w:rsidRPr="00431354">
        <w:rPr>
          <w:sz w:val="22"/>
          <w:szCs w:val="22"/>
        </w:rPr>
        <w:t>n.</w:t>
      </w:r>
      <w:r w:rsidRPr="00431354">
        <w:rPr>
          <w:spacing w:val="-2"/>
          <w:sz w:val="22"/>
          <w:szCs w:val="22"/>
        </w:rPr>
        <w:t xml:space="preserve"> </w:t>
      </w:r>
      <w:r w:rsidRPr="00431354">
        <w:rPr>
          <w:sz w:val="22"/>
          <w:szCs w:val="22"/>
        </w:rPr>
        <w:t>35</w:t>
      </w:r>
      <w:r w:rsidRPr="00431354">
        <w:rPr>
          <w:spacing w:val="-2"/>
          <w:sz w:val="22"/>
          <w:szCs w:val="22"/>
        </w:rPr>
        <w:t xml:space="preserve"> </w:t>
      </w:r>
      <w:r w:rsidRPr="00431354">
        <w:rPr>
          <w:sz w:val="22"/>
          <w:szCs w:val="22"/>
        </w:rPr>
        <w:t>ed</w:t>
      </w:r>
      <w:r w:rsidRPr="00431354">
        <w:rPr>
          <w:spacing w:val="-2"/>
          <w:sz w:val="22"/>
          <w:szCs w:val="22"/>
        </w:rPr>
        <w:t xml:space="preserve"> </w:t>
      </w:r>
      <w:r w:rsidRPr="00431354">
        <w:rPr>
          <w:sz w:val="22"/>
          <w:szCs w:val="22"/>
        </w:rPr>
        <w:t>in</w:t>
      </w:r>
      <w:r w:rsidRPr="00431354">
        <w:rPr>
          <w:spacing w:val="-2"/>
          <w:sz w:val="22"/>
          <w:szCs w:val="22"/>
        </w:rPr>
        <w:t xml:space="preserve"> </w:t>
      </w:r>
      <w:r w:rsidRPr="00431354">
        <w:rPr>
          <w:sz w:val="22"/>
          <w:szCs w:val="22"/>
        </w:rPr>
        <w:t>particolare</w:t>
      </w:r>
      <w:r w:rsidRPr="00431354">
        <w:rPr>
          <w:spacing w:val="-3"/>
          <w:sz w:val="22"/>
          <w:szCs w:val="22"/>
        </w:rPr>
        <w:t xml:space="preserve"> </w:t>
      </w:r>
      <w:r w:rsidRPr="00431354">
        <w:rPr>
          <w:sz w:val="22"/>
          <w:szCs w:val="22"/>
        </w:rPr>
        <w:t>l’art.</w:t>
      </w:r>
      <w:r w:rsidRPr="00431354">
        <w:rPr>
          <w:spacing w:val="-2"/>
          <w:sz w:val="22"/>
          <w:szCs w:val="22"/>
        </w:rPr>
        <w:t xml:space="preserve"> </w:t>
      </w:r>
      <w:r w:rsidRPr="00431354">
        <w:rPr>
          <w:sz w:val="22"/>
          <w:szCs w:val="22"/>
        </w:rPr>
        <w:t>8</w:t>
      </w:r>
      <w:r w:rsidRPr="00431354">
        <w:rPr>
          <w:spacing w:val="-2"/>
          <w:sz w:val="22"/>
          <w:szCs w:val="22"/>
        </w:rPr>
        <w:t xml:space="preserve"> </w:t>
      </w:r>
      <w:r w:rsidRPr="00431354">
        <w:rPr>
          <w:sz w:val="22"/>
          <w:szCs w:val="22"/>
        </w:rPr>
        <w:t>comma</w:t>
      </w:r>
      <w:r w:rsidRPr="00431354">
        <w:rPr>
          <w:spacing w:val="-2"/>
          <w:sz w:val="22"/>
          <w:szCs w:val="22"/>
        </w:rPr>
        <w:t xml:space="preserve"> </w:t>
      </w:r>
      <w:r w:rsidRPr="00431354">
        <w:rPr>
          <w:spacing w:val="-5"/>
          <w:sz w:val="22"/>
          <w:szCs w:val="22"/>
        </w:rPr>
        <w:t>1;</w:t>
      </w:r>
    </w:p>
    <w:p w:rsidR="004F1BF7" w:rsidRDefault="00431354" w:rsidP="004F1BF7">
      <w:pPr>
        <w:pStyle w:val="Corpotesto"/>
        <w:ind w:left="425" w:right="148"/>
        <w:contextualSpacing/>
        <w:jc w:val="both"/>
        <w:rPr>
          <w:spacing w:val="-2"/>
          <w:sz w:val="22"/>
          <w:szCs w:val="22"/>
        </w:rPr>
      </w:pPr>
      <w:r w:rsidRPr="00431354">
        <w:rPr>
          <w:b/>
          <w:sz w:val="22"/>
          <w:szCs w:val="22"/>
        </w:rPr>
        <w:t>VISTO</w:t>
      </w:r>
      <w:r w:rsidRPr="00431354">
        <w:rPr>
          <w:b/>
          <w:spacing w:val="-4"/>
          <w:sz w:val="22"/>
          <w:szCs w:val="22"/>
        </w:rPr>
        <w:t xml:space="preserve"> </w:t>
      </w:r>
      <w:r w:rsidRPr="00431354">
        <w:rPr>
          <w:sz w:val="22"/>
          <w:szCs w:val="22"/>
        </w:rPr>
        <w:t>il</w:t>
      </w:r>
      <w:r w:rsidRPr="00431354">
        <w:rPr>
          <w:spacing w:val="-3"/>
          <w:sz w:val="22"/>
          <w:szCs w:val="22"/>
        </w:rPr>
        <w:t xml:space="preserve"> </w:t>
      </w:r>
      <w:r w:rsidRPr="00431354">
        <w:rPr>
          <w:sz w:val="22"/>
          <w:szCs w:val="22"/>
        </w:rPr>
        <w:t>Decreto</w:t>
      </w:r>
      <w:r w:rsidRPr="00431354">
        <w:rPr>
          <w:spacing w:val="-3"/>
          <w:sz w:val="22"/>
          <w:szCs w:val="22"/>
        </w:rPr>
        <w:t xml:space="preserve"> </w:t>
      </w:r>
      <w:r w:rsidRPr="00431354">
        <w:rPr>
          <w:sz w:val="22"/>
          <w:szCs w:val="22"/>
        </w:rPr>
        <w:t>Legislativo</w:t>
      </w:r>
      <w:r w:rsidRPr="00431354">
        <w:rPr>
          <w:spacing w:val="-3"/>
          <w:sz w:val="22"/>
          <w:szCs w:val="22"/>
        </w:rPr>
        <w:t xml:space="preserve"> </w:t>
      </w:r>
      <w:r w:rsidRPr="00431354">
        <w:rPr>
          <w:sz w:val="22"/>
          <w:szCs w:val="22"/>
        </w:rPr>
        <w:t>14</w:t>
      </w:r>
      <w:r w:rsidRPr="00431354">
        <w:rPr>
          <w:spacing w:val="-3"/>
          <w:sz w:val="22"/>
          <w:szCs w:val="22"/>
        </w:rPr>
        <w:t xml:space="preserve"> </w:t>
      </w:r>
      <w:r w:rsidRPr="00431354">
        <w:rPr>
          <w:sz w:val="22"/>
          <w:szCs w:val="22"/>
        </w:rPr>
        <w:t>marzo</w:t>
      </w:r>
      <w:r w:rsidRPr="00431354">
        <w:rPr>
          <w:spacing w:val="-3"/>
          <w:sz w:val="22"/>
          <w:szCs w:val="22"/>
        </w:rPr>
        <w:t xml:space="preserve"> </w:t>
      </w:r>
      <w:r w:rsidRPr="00431354">
        <w:rPr>
          <w:sz w:val="22"/>
          <w:szCs w:val="22"/>
        </w:rPr>
        <w:t>2013,</w:t>
      </w:r>
      <w:r w:rsidRPr="00431354">
        <w:rPr>
          <w:spacing w:val="-3"/>
          <w:sz w:val="22"/>
          <w:szCs w:val="22"/>
        </w:rPr>
        <w:t xml:space="preserve"> </w:t>
      </w:r>
      <w:r w:rsidRPr="00431354">
        <w:rPr>
          <w:sz w:val="22"/>
          <w:szCs w:val="22"/>
        </w:rPr>
        <w:t>n.</w:t>
      </w:r>
      <w:r w:rsidRPr="00431354">
        <w:rPr>
          <w:spacing w:val="-3"/>
          <w:sz w:val="22"/>
          <w:szCs w:val="22"/>
        </w:rPr>
        <w:t xml:space="preserve"> </w:t>
      </w:r>
      <w:r w:rsidRPr="00431354">
        <w:rPr>
          <w:sz w:val="22"/>
          <w:szCs w:val="22"/>
        </w:rPr>
        <w:t>33</w:t>
      </w:r>
      <w:r w:rsidRPr="00431354">
        <w:rPr>
          <w:spacing w:val="-3"/>
          <w:sz w:val="22"/>
          <w:szCs w:val="22"/>
        </w:rPr>
        <w:t xml:space="preserve"> </w:t>
      </w:r>
      <w:r w:rsidRPr="00431354">
        <w:rPr>
          <w:sz w:val="22"/>
          <w:szCs w:val="22"/>
        </w:rPr>
        <w:t>recante</w:t>
      </w:r>
      <w:r w:rsidRPr="00431354">
        <w:rPr>
          <w:spacing w:val="-4"/>
          <w:sz w:val="22"/>
          <w:szCs w:val="22"/>
        </w:rPr>
        <w:t xml:space="preserve"> </w:t>
      </w:r>
      <w:r w:rsidRPr="00431354">
        <w:rPr>
          <w:sz w:val="22"/>
          <w:szCs w:val="22"/>
        </w:rPr>
        <w:t>“Riordino</w:t>
      </w:r>
      <w:r w:rsidRPr="00431354">
        <w:rPr>
          <w:spacing w:val="-3"/>
          <w:sz w:val="22"/>
          <w:szCs w:val="22"/>
        </w:rPr>
        <w:t xml:space="preserve"> </w:t>
      </w:r>
      <w:r w:rsidRPr="00431354">
        <w:rPr>
          <w:sz w:val="22"/>
          <w:szCs w:val="22"/>
        </w:rPr>
        <w:t>della</w:t>
      </w:r>
      <w:r w:rsidRPr="00431354">
        <w:rPr>
          <w:spacing w:val="-4"/>
          <w:sz w:val="22"/>
          <w:szCs w:val="22"/>
        </w:rPr>
        <w:t xml:space="preserve"> </w:t>
      </w:r>
      <w:r w:rsidRPr="00431354">
        <w:rPr>
          <w:sz w:val="22"/>
          <w:szCs w:val="22"/>
        </w:rPr>
        <w:t>disciplina</w:t>
      </w:r>
      <w:r w:rsidRPr="00431354">
        <w:rPr>
          <w:spacing w:val="-4"/>
          <w:sz w:val="22"/>
          <w:szCs w:val="22"/>
        </w:rPr>
        <w:t xml:space="preserve"> </w:t>
      </w:r>
      <w:r w:rsidRPr="00431354">
        <w:rPr>
          <w:sz w:val="22"/>
          <w:szCs w:val="22"/>
        </w:rPr>
        <w:t xml:space="preserve">riguardante gli obblighi di pubblicità, trasparenza e diffusione di informazioni da parte delle pubbliche </w:t>
      </w:r>
      <w:r w:rsidRPr="00431354">
        <w:rPr>
          <w:spacing w:val="-2"/>
          <w:sz w:val="22"/>
          <w:szCs w:val="22"/>
        </w:rPr>
        <w:t>amministrazioni”;</w:t>
      </w:r>
    </w:p>
    <w:p w:rsidR="004F1BF7" w:rsidRDefault="00431354" w:rsidP="004F1BF7">
      <w:pPr>
        <w:pStyle w:val="Corpotesto"/>
        <w:ind w:left="425" w:right="148"/>
        <w:contextualSpacing/>
        <w:jc w:val="both"/>
        <w:rPr>
          <w:sz w:val="22"/>
          <w:szCs w:val="22"/>
        </w:rPr>
      </w:pPr>
      <w:r w:rsidRPr="00431354">
        <w:rPr>
          <w:b/>
          <w:sz w:val="22"/>
          <w:szCs w:val="22"/>
        </w:rPr>
        <w:t xml:space="preserve">VISTO </w:t>
      </w:r>
      <w:r w:rsidRPr="00431354">
        <w:rPr>
          <w:sz w:val="22"/>
          <w:szCs w:val="22"/>
        </w:rPr>
        <w:t>il progetto HORIZON-MSCA-2023-DN-01– Grant Agreement n. 101169131 for Marie Skłodowska-Curie Actions Doctoral Networks (MSCA DN) dal titolo “Spatial Communication and Ageing across LAnguages” (Acronym “SCALA”) Prot. 282512 del 5/8/2024, di cui il responsabile scientifico per il CNR-ISTC è la Dott.ssa Olga Capirci;</w:t>
      </w:r>
    </w:p>
    <w:p w:rsidR="00431354" w:rsidRDefault="00431354" w:rsidP="004F1BF7">
      <w:pPr>
        <w:pStyle w:val="Corpotesto"/>
        <w:ind w:left="425" w:right="148"/>
        <w:contextualSpacing/>
        <w:jc w:val="both"/>
        <w:rPr>
          <w:spacing w:val="-2"/>
          <w:sz w:val="22"/>
          <w:szCs w:val="22"/>
          <w:lang w:val="en-GB"/>
        </w:rPr>
      </w:pPr>
      <w:r w:rsidRPr="00431354">
        <w:rPr>
          <w:b/>
          <w:sz w:val="22"/>
          <w:szCs w:val="22"/>
          <w:lang w:val="en-GB"/>
        </w:rPr>
        <w:t>VISTA</w:t>
      </w:r>
      <w:r w:rsidRPr="00431354">
        <w:rPr>
          <w:b/>
          <w:spacing w:val="-17"/>
          <w:sz w:val="22"/>
          <w:szCs w:val="22"/>
          <w:lang w:val="en-GB"/>
        </w:rPr>
        <w:t xml:space="preserve"> </w:t>
      </w:r>
      <w:r w:rsidRPr="00431354">
        <w:rPr>
          <w:sz w:val="22"/>
          <w:szCs w:val="22"/>
          <w:lang w:val="en-GB"/>
        </w:rPr>
        <w:t>la</w:t>
      </w:r>
      <w:r w:rsidRPr="00431354">
        <w:rPr>
          <w:spacing w:val="-7"/>
          <w:sz w:val="22"/>
          <w:szCs w:val="22"/>
          <w:lang w:val="en-GB"/>
        </w:rPr>
        <w:t xml:space="preserve"> </w:t>
      </w:r>
      <w:r w:rsidRPr="00431354">
        <w:rPr>
          <w:sz w:val="22"/>
          <w:szCs w:val="22"/>
          <w:lang w:val="en-GB"/>
        </w:rPr>
        <w:t>“</w:t>
      </w:r>
      <w:r w:rsidRPr="00431354">
        <w:rPr>
          <w:b/>
          <w:sz w:val="22"/>
          <w:szCs w:val="22"/>
          <w:lang w:val="en-GB"/>
        </w:rPr>
        <w:t>Guide</w:t>
      </w:r>
      <w:r w:rsidRPr="00431354">
        <w:rPr>
          <w:b/>
          <w:spacing w:val="-4"/>
          <w:sz w:val="22"/>
          <w:szCs w:val="22"/>
          <w:lang w:val="en-GB"/>
        </w:rPr>
        <w:t xml:space="preserve"> </w:t>
      </w:r>
      <w:r w:rsidRPr="00431354">
        <w:rPr>
          <w:b/>
          <w:sz w:val="22"/>
          <w:szCs w:val="22"/>
          <w:lang w:val="en-GB"/>
        </w:rPr>
        <w:t>for</w:t>
      </w:r>
      <w:r w:rsidRPr="00431354">
        <w:rPr>
          <w:b/>
          <w:spacing w:val="-18"/>
          <w:sz w:val="22"/>
          <w:szCs w:val="22"/>
          <w:lang w:val="en-GB"/>
        </w:rPr>
        <w:t xml:space="preserve"> </w:t>
      </w:r>
      <w:r w:rsidRPr="00431354">
        <w:rPr>
          <w:b/>
          <w:sz w:val="22"/>
          <w:szCs w:val="22"/>
          <w:lang w:val="en-GB"/>
        </w:rPr>
        <w:t>Applicants</w:t>
      </w:r>
      <w:r w:rsidRPr="00431354">
        <w:rPr>
          <w:sz w:val="22"/>
          <w:szCs w:val="22"/>
          <w:lang w:val="en-GB"/>
        </w:rPr>
        <w:t>”</w:t>
      </w:r>
      <w:r w:rsidRPr="00431354">
        <w:rPr>
          <w:spacing w:val="-4"/>
          <w:sz w:val="22"/>
          <w:szCs w:val="22"/>
          <w:lang w:val="en-GB"/>
        </w:rPr>
        <w:t xml:space="preserve"> </w:t>
      </w:r>
      <w:r w:rsidRPr="00431354">
        <w:rPr>
          <w:sz w:val="22"/>
          <w:szCs w:val="22"/>
          <w:lang w:val="en-GB"/>
        </w:rPr>
        <w:t>Horizon</w:t>
      </w:r>
      <w:r w:rsidRPr="00431354">
        <w:rPr>
          <w:spacing w:val="-3"/>
          <w:sz w:val="22"/>
          <w:szCs w:val="22"/>
          <w:lang w:val="en-GB"/>
        </w:rPr>
        <w:t xml:space="preserve"> </w:t>
      </w:r>
      <w:r w:rsidRPr="00431354">
        <w:rPr>
          <w:sz w:val="22"/>
          <w:szCs w:val="22"/>
          <w:lang w:val="en-GB"/>
        </w:rPr>
        <w:t>Europe</w:t>
      </w:r>
      <w:r w:rsidRPr="00431354">
        <w:rPr>
          <w:spacing w:val="-3"/>
          <w:sz w:val="22"/>
          <w:szCs w:val="22"/>
          <w:lang w:val="en-GB"/>
        </w:rPr>
        <w:t xml:space="preserve"> </w:t>
      </w:r>
      <w:r w:rsidRPr="00431354">
        <w:rPr>
          <w:sz w:val="22"/>
          <w:szCs w:val="22"/>
          <w:lang w:val="en-GB"/>
        </w:rPr>
        <w:t>Programme</w:t>
      </w:r>
      <w:r w:rsidRPr="00431354">
        <w:rPr>
          <w:spacing w:val="-4"/>
          <w:sz w:val="22"/>
          <w:szCs w:val="22"/>
          <w:lang w:val="en-GB"/>
        </w:rPr>
        <w:t xml:space="preserve"> </w:t>
      </w:r>
      <w:r w:rsidRPr="00431354">
        <w:rPr>
          <w:sz w:val="22"/>
          <w:szCs w:val="22"/>
          <w:lang w:val="en-GB"/>
        </w:rPr>
        <w:t>-</w:t>
      </w:r>
      <w:r w:rsidRPr="00431354">
        <w:rPr>
          <w:spacing w:val="-3"/>
          <w:sz w:val="22"/>
          <w:szCs w:val="22"/>
          <w:lang w:val="en-GB"/>
        </w:rPr>
        <w:t xml:space="preserve"> </w:t>
      </w:r>
      <w:r w:rsidRPr="00431354">
        <w:rPr>
          <w:sz w:val="22"/>
          <w:szCs w:val="22"/>
          <w:lang w:val="en-GB"/>
        </w:rPr>
        <w:t>Marie</w:t>
      </w:r>
      <w:r w:rsidRPr="00431354">
        <w:rPr>
          <w:spacing w:val="-3"/>
          <w:sz w:val="22"/>
          <w:szCs w:val="22"/>
          <w:lang w:val="en-GB"/>
        </w:rPr>
        <w:t xml:space="preserve"> </w:t>
      </w:r>
      <w:r w:rsidRPr="00431354">
        <w:rPr>
          <w:sz w:val="22"/>
          <w:szCs w:val="22"/>
          <w:lang w:val="en-GB"/>
        </w:rPr>
        <w:t>Skłodowska-Curie</w:t>
      </w:r>
      <w:r w:rsidRPr="00431354">
        <w:rPr>
          <w:spacing w:val="-15"/>
          <w:sz w:val="22"/>
          <w:szCs w:val="22"/>
          <w:lang w:val="en-GB"/>
        </w:rPr>
        <w:t xml:space="preserve"> </w:t>
      </w:r>
      <w:r w:rsidRPr="00431354">
        <w:rPr>
          <w:spacing w:val="-2"/>
          <w:sz w:val="22"/>
          <w:szCs w:val="22"/>
          <w:lang w:val="en-GB"/>
        </w:rPr>
        <w:t>Actions</w:t>
      </w:r>
      <w:r w:rsidR="00594D01">
        <w:rPr>
          <w:spacing w:val="-2"/>
          <w:sz w:val="22"/>
          <w:szCs w:val="22"/>
          <w:lang w:val="en-GB"/>
        </w:rPr>
        <w:t xml:space="preserve"> </w:t>
      </w:r>
      <w:r w:rsidRPr="00431354">
        <w:rPr>
          <w:sz w:val="22"/>
          <w:szCs w:val="22"/>
          <w:lang w:val="en-GB"/>
        </w:rPr>
        <w:t>-</w:t>
      </w:r>
      <w:r w:rsidRPr="00431354">
        <w:rPr>
          <w:spacing w:val="-4"/>
          <w:sz w:val="22"/>
          <w:szCs w:val="22"/>
          <w:lang w:val="en-GB"/>
        </w:rPr>
        <w:t xml:space="preserve"> </w:t>
      </w:r>
      <w:r w:rsidRPr="00431354">
        <w:rPr>
          <w:sz w:val="22"/>
          <w:szCs w:val="22"/>
          <w:lang w:val="en-GB"/>
        </w:rPr>
        <w:t>Doctoral</w:t>
      </w:r>
      <w:r w:rsidRPr="00431354">
        <w:rPr>
          <w:spacing w:val="-4"/>
          <w:sz w:val="22"/>
          <w:szCs w:val="22"/>
          <w:lang w:val="en-GB"/>
        </w:rPr>
        <w:t xml:space="preserve"> </w:t>
      </w:r>
      <w:r w:rsidRPr="00431354">
        <w:rPr>
          <w:sz w:val="22"/>
          <w:szCs w:val="22"/>
          <w:lang w:val="en-GB"/>
        </w:rPr>
        <w:t>Networks</w:t>
      </w:r>
      <w:r w:rsidRPr="00431354">
        <w:rPr>
          <w:spacing w:val="-3"/>
          <w:sz w:val="22"/>
          <w:szCs w:val="22"/>
          <w:lang w:val="en-GB"/>
        </w:rPr>
        <w:t xml:space="preserve"> </w:t>
      </w:r>
      <w:r w:rsidRPr="00431354">
        <w:rPr>
          <w:sz w:val="22"/>
          <w:szCs w:val="22"/>
          <w:lang w:val="en-GB"/>
        </w:rPr>
        <w:t>(DN),</w:t>
      </w:r>
      <w:r w:rsidRPr="00431354">
        <w:rPr>
          <w:spacing w:val="-9"/>
          <w:sz w:val="22"/>
          <w:szCs w:val="22"/>
          <w:lang w:val="en-GB"/>
        </w:rPr>
        <w:t xml:space="preserve"> </w:t>
      </w:r>
      <w:r w:rsidRPr="00431354">
        <w:rPr>
          <w:sz w:val="22"/>
          <w:szCs w:val="22"/>
          <w:lang w:val="en-GB"/>
        </w:rPr>
        <w:t>Version</w:t>
      </w:r>
      <w:r w:rsidRPr="00431354">
        <w:rPr>
          <w:spacing w:val="-3"/>
          <w:sz w:val="22"/>
          <w:szCs w:val="22"/>
          <w:lang w:val="en-GB"/>
        </w:rPr>
        <w:t xml:space="preserve"> </w:t>
      </w:r>
      <w:r w:rsidRPr="00431354">
        <w:rPr>
          <w:sz w:val="22"/>
          <w:szCs w:val="22"/>
          <w:lang w:val="en-GB"/>
        </w:rPr>
        <w:t>2.1</w:t>
      </w:r>
      <w:r w:rsidRPr="00431354">
        <w:rPr>
          <w:spacing w:val="-4"/>
          <w:sz w:val="22"/>
          <w:szCs w:val="22"/>
          <w:lang w:val="en-GB"/>
        </w:rPr>
        <w:t xml:space="preserve"> </w:t>
      </w:r>
      <w:r w:rsidRPr="00431354">
        <w:rPr>
          <w:sz w:val="22"/>
          <w:szCs w:val="22"/>
          <w:lang w:val="en-GB"/>
        </w:rPr>
        <w:t>–</w:t>
      </w:r>
      <w:r w:rsidRPr="00431354">
        <w:rPr>
          <w:spacing w:val="-4"/>
          <w:sz w:val="22"/>
          <w:szCs w:val="22"/>
          <w:lang w:val="en-GB"/>
        </w:rPr>
        <w:t xml:space="preserve"> </w:t>
      </w:r>
      <w:r w:rsidRPr="00431354">
        <w:rPr>
          <w:sz w:val="22"/>
          <w:szCs w:val="22"/>
          <w:lang w:val="en-GB"/>
        </w:rPr>
        <w:t>2022,</w:t>
      </w:r>
      <w:r w:rsidRPr="00431354">
        <w:rPr>
          <w:spacing w:val="-3"/>
          <w:sz w:val="22"/>
          <w:szCs w:val="22"/>
          <w:lang w:val="en-GB"/>
        </w:rPr>
        <w:t xml:space="preserve"> </w:t>
      </w:r>
      <w:r w:rsidRPr="00431354">
        <w:rPr>
          <w:sz w:val="22"/>
          <w:szCs w:val="22"/>
          <w:lang w:val="en-GB"/>
        </w:rPr>
        <w:t>20</w:t>
      </w:r>
      <w:r w:rsidRPr="00431354">
        <w:rPr>
          <w:spacing w:val="-4"/>
          <w:sz w:val="22"/>
          <w:szCs w:val="22"/>
          <w:lang w:val="en-GB"/>
        </w:rPr>
        <w:t xml:space="preserve"> </w:t>
      </w:r>
      <w:r w:rsidRPr="00431354">
        <w:rPr>
          <w:sz w:val="22"/>
          <w:szCs w:val="22"/>
          <w:lang w:val="en-GB"/>
        </w:rPr>
        <w:t>June</w:t>
      </w:r>
      <w:r w:rsidRPr="00431354">
        <w:rPr>
          <w:spacing w:val="-4"/>
          <w:sz w:val="22"/>
          <w:szCs w:val="22"/>
          <w:lang w:val="en-GB"/>
        </w:rPr>
        <w:t xml:space="preserve"> </w:t>
      </w:r>
      <w:r w:rsidRPr="00431354">
        <w:rPr>
          <w:spacing w:val="-2"/>
          <w:sz w:val="22"/>
          <w:szCs w:val="22"/>
          <w:lang w:val="en-GB"/>
        </w:rPr>
        <w:t>2022;</w:t>
      </w:r>
    </w:p>
    <w:p w:rsidR="00431354" w:rsidRPr="00C27E05" w:rsidRDefault="00431354" w:rsidP="004F1BF7">
      <w:pPr>
        <w:pStyle w:val="Corpotesto"/>
        <w:tabs>
          <w:tab w:val="left" w:pos="1960"/>
          <w:tab w:val="left" w:pos="3204"/>
          <w:tab w:val="left" w:pos="4514"/>
          <w:tab w:val="left" w:pos="5025"/>
          <w:tab w:val="left" w:pos="6043"/>
          <w:tab w:val="left" w:pos="9633"/>
        </w:tabs>
        <w:spacing w:before="5"/>
        <w:ind w:left="425" w:right="147"/>
        <w:contextualSpacing/>
        <w:jc w:val="both"/>
        <w:rPr>
          <w:spacing w:val="-2"/>
          <w:sz w:val="22"/>
          <w:szCs w:val="22"/>
        </w:rPr>
      </w:pPr>
      <w:r w:rsidRPr="00431354">
        <w:rPr>
          <w:b/>
          <w:sz w:val="22"/>
          <w:szCs w:val="22"/>
        </w:rPr>
        <w:t xml:space="preserve">ACCERTATA </w:t>
      </w:r>
      <w:r w:rsidRPr="00431354">
        <w:rPr>
          <w:sz w:val="22"/>
          <w:szCs w:val="22"/>
        </w:rPr>
        <w:t>la copertura degli oneri derivanti dal conferimento degli assegni di ricerca con le</w:t>
      </w:r>
      <w:r w:rsidRPr="00431354">
        <w:rPr>
          <w:spacing w:val="80"/>
          <w:sz w:val="22"/>
          <w:szCs w:val="22"/>
        </w:rPr>
        <w:t xml:space="preserve"> </w:t>
      </w:r>
      <w:r w:rsidRPr="00431354">
        <w:rPr>
          <w:spacing w:val="-2"/>
          <w:sz w:val="22"/>
          <w:szCs w:val="22"/>
        </w:rPr>
        <w:t>disponibilità</w:t>
      </w:r>
      <w:r w:rsidR="00594D01">
        <w:rPr>
          <w:spacing w:val="-2"/>
          <w:sz w:val="22"/>
          <w:szCs w:val="22"/>
        </w:rPr>
        <w:t xml:space="preserve"> </w:t>
      </w:r>
      <w:r w:rsidRPr="00431354">
        <w:rPr>
          <w:spacing w:val="-2"/>
          <w:sz w:val="22"/>
          <w:szCs w:val="22"/>
        </w:rPr>
        <w:t>finanziarie</w:t>
      </w:r>
      <w:r w:rsidR="00594D01">
        <w:rPr>
          <w:spacing w:val="-2"/>
          <w:sz w:val="22"/>
          <w:szCs w:val="22"/>
        </w:rPr>
        <w:t xml:space="preserve"> </w:t>
      </w:r>
      <w:r w:rsidRPr="00431354">
        <w:rPr>
          <w:spacing w:val="-2"/>
          <w:sz w:val="22"/>
          <w:szCs w:val="22"/>
        </w:rPr>
        <w:t>provenienti</w:t>
      </w:r>
      <w:r w:rsidR="00594D01">
        <w:rPr>
          <w:spacing w:val="-2"/>
          <w:sz w:val="22"/>
          <w:szCs w:val="22"/>
        </w:rPr>
        <w:t xml:space="preserve"> </w:t>
      </w:r>
      <w:r w:rsidRPr="00431354">
        <w:rPr>
          <w:spacing w:val="-5"/>
          <w:sz w:val="22"/>
          <w:szCs w:val="22"/>
        </w:rPr>
        <w:t>dal</w:t>
      </w:r>
      <w:r w:rsidR="00594D01">
        <w:rPr>
          <w:spacing w:val="-5"/>
          <w:sz w:val="22"/>
          <w:szCs w:val="22"/>
        </w:rPr>
        <w:t xml:space="preserve"> </w:t>
      </w:r>
      <w:r w:rsidRPr="00431354">
        <w:rPr>
          <w:spacing w:val="-2"/>
          <w:sz w:val="22"/>
          <w:szCs w:val="22"/>
        </w:rPr>
        <w:t>progetto</w:t>
      </w:r>
      <w:r w:rsidR="00594D01">
        <w:rPr>
          <w:spacing w:val="-2"/>
          <w:sz w:val="22"/>
          <w:szCs w:val="22"/>
        </w:rPr>
        <w:t xml:space="preserve"> </w:t>
      </w:r>
      <w:r w:rsidRPr="00431354">
        <w:rPr>
          <w:spacing w:val="-2"/>
          <w:sz w:val="22"/>
          <w:szCs w:val="22"/>
        </w:rPr>
        <w:t xml:space="preserve">HORIZON-MSCA-2023-DN-01– Grant Agreement n. 101169131 for Marie Skłodowska-Curie Actions Doctoral Networks (MSCA DN) dal titolo “Spatial Communication and Ageing across LAnguages” (Acronym “SCALA”) Prot. 282512 del 5/8/2024, di cui il responsabile scientifico per il CNR-ISTC è la Dott.ssa Olga Capirci </w:t>
      </w:r>
      <w:r w:rsidRPr="00431354">
        <w:rPr>
          <w:sz w:val="22"/>
          <w:szCs w:val="22"/>
        </w:rPr>
        <w:t xml:space="preserve">come da accertamento n. 9729 del </w:t>
      </w:r>
      <w:r w:rsidRPr="00431354">
        <w:rPr>
          <w:spacing w:val="-2"/>
          <w:sz w:val="22"/>
          <w:szCs w:val="22"/>
        </w:rPr>
        <w:t>30/10/2024 –</w:t>
      </w:r>
      <w:r w:rsidRPr="00C27E05">
        <w:rPr>
          <w:spacing w:val="-2"/>
          <w:sz w:val="22"/>
          <w:szCs w:val="22"/>
        </w:rPr>
        <w:t xml:space="preserve"> </w:t>
      </w:r>
      <w:r w:rsidR="00C27E05" w:rsidRPr="00C27E05">
        <w:rPr>
          <w:spacing w:val="-2"/>
          <w:sz w:val="22"/>
          <w:szCs w:val="22"/>
        </w:rPr>
        <w:t xml:space="preserve">cod. prog. </w:t>
      </w:r>
      <w:r w:rsidR="00C27E05" w:rsidRPr="00C27E05">
        <w:rPr>
          <w:rFonts w:eastAsiaTheme="minorHAnsi"/>
          <w:sz w:val="22"/>
          <w:szCs w:val="22"/>
          <w:lang w:eastAsia="en-US"/>
        </w:rPr>
        <w:t>n. DUS.AD016.202,</w:t>
      </w:r>
      <w:r w:rsidR="00C27E05">
        <w:rPr>
          <w:rFonts w:eastAsiaTheme="minorHAnsi"/>
          <w:sz w:val="22"/>
          <w:szCs w:val="22"/>
          <w:lang w:eastAsia="en-US"/>
        </w:rPr>
        <w:t xml:space="preserve"> </w:t>
      </w:r>
      <w:r w:rsidRPr="00C27E05">
        <w:rPr>
          <w:spacing w:val="-2"/>
          <w:sz w:val="22"/>
          <w:szCs w:val="22"/>
        </w:rPr>
        <w:t xml:space="preserve">CUP </w:t>
      </w:r>
      <w:r w:rsidR="00C27E05" w:rsidRPr="00C27E05">
        <w:rPr>
          <w:rFonts w:eastAsiaTheme="minorHAnsi"/>
          <w:sz w:val="22"/>
          <w:szCs w:val="22"/>
          <w:lang w:eastAsia="en-US"/>
        </w:rPr>
        <w:t>B53C24004390006</w:t>
      </w:r>
    </w:p>
    <w:p w:rsidR="00431354" w:rsidRPr="00431354" w:rsidRDefault="00431354" w:rsidP="004F1BF7">
      <w:pPr>
        <w:pStyle w:val="Corpotesto"/>
        <w:tabs>
          <w:tab w:val="left" w:pos="1960"/>
          <w:tab w:val="left" w:pos="3204"/>
          <w:tab w:val="left" w:pos="4514"/>
          <w:tab w:val="left" w:pos="5025"/>
          <w:tab w:val="left" w:pos="6043"/>
          <w:tab w:val="left" w:pos="9633"/>
        </w:tabs>
        <w:spacing w:before="5"/>
        <w:ind w:left="425" w:right="148"/>
        <w:contextualSpacing/>
        <w:jc w:val="both"/>
        <w:rPr>
          <w:sz w:val="22"/>
          <w:szCs w:val="22"/>
        </w:rPr>
      </w:pPr>
    </w:p>
    <w:p w:rsidR="00431354" w:rsidRPr="00594D01" w:rsidRDefault="00431354" w:rsidP="00E76A83">
      <w:pPr>
        <w:ind w:left="426" w:right="148"/>
        <w:jc w:val="center"/>
        <w:rPr>
          <w:b/>
        </w:rPr>
      </w:pPr>
      <w:r w:rsidRPr="00594D01">
        <w:rPr>
          <w:b/>
        </w:rPr>
        <w:t>D I S P</w:t>
      </w:r>
      <w:r w:rsidRPr="00594D01">
        <w:rPr>
          <w:b/>
          <w:spacing w:val="-14"/>
        </w:rPr>
        <w:t xml:space="preserve"> </w:t>
      </w:r>
      <w:r w:rsidRPr="00594D01">
        <w:rPr>
          <w:b/>
        </w:rPr>
        <w:t xml:space="preserve">O NE </w:t>
      </w:r>
      <w:r w:rsidRPr="00594D01">
        <w:rPr>
          <w:noProof/>
        </w:rPr>
        <mc:AlternateContent>
          <mc:Choice Requires="wps">
            <w:drawing>
              <wp:anchor distT="0" distB="0" distL="0" distR="0" simplePos="0" relativeHeight="251660288" behindDoc="0" locked="0" layoutInCell="1" allowOverlap="1" wp14:anchorId="373AABDA" wp14:editId="60DFA621">
                <wp:simplePos x="0" y="0"/>
                <wp:positionH relativeFrom="page">
                  <wp:posOffset>106679</wp:posOffset>
                </wp:positionH>
                <wp:positionV relativeFrom="page">
                  <wp:posOffset>1021079</wp:posOffset>
                </wp:positionV>
                <wp:extent cx="7452359" cy="317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2359" cy="3175"/>
                        </a:xfrm>
                        <a:custGeom>
                          <a:avLst/>
                          <a:gdLst/>
                          <a:ahLst/>
                          <a:cxnLst/>
                          <a:rect l="l" t="t" r="r" b="b"/>
                          <a:pathLst>
                            <a:path w="7452359" h="3175">
                              <a:moveTo>
                                <a:pt x="0" y="0"/>
                              </a:moveTo>
                              <a:lnTo>
                                <a:pt x="7452360" y="0"/>
                              </a:lnTo>
                              <a:lnTo>
                                <a:pt x="7452360" y="3048"/>
                              </a:lnTo>
                              <a:lnTo>
                                <a:pt x="0" y="3048"/>
                              </a:lnTo>
                              <a:lnTo>
                                <a:pt x="0" y="0"/>
                              </a:lnTo>
                              <a:close/>
                            </a:path>
                          </a:pathLst>
                        </a:custGeom>
                        <a:solidFill>
                          <a:srgbClr val="002DBE"/>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3BEEF82" id="Graphic 10" o:spid="_x0000_s1026" style="position:absolute;margin-left:8.4pt;margin-top:80.4pt;width:586.8pt;height:.25pt;z-index:251660288;visibility:visible;mso-wrap-style:square;mso-wrap-distance-left:0;mso-wrap-distance-top:0;mso-wrap-distance-right:0;mso-wrap-distance-bottom:0;mso-position-horizontal:absolute;mso-position-horizontal-relative:page;mso-position-vertical:absolute;mso-position-vertical-relative:page;v-text-anchor:top" coordsize="745235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" path="m,l7452360,r,3048l,3048,,xe" fillcolor="#002dbe" stroked="f">
                <v:path arrowok="t"/>
                <w10:wrap anchorx="page" anchory="page"/>
              </v:shape>
            </w:pict>
          </mc:Fallback>
        </mc:AlternateContent>
      </w:r>
    </w:p>
    <w:p w:rsidR="00431354" w:rsidRPr="00594D01" w:rsidRDefault="00431354" w:rsidP="00E76A83">
      <w:pPr>
        <w:spacing w:line="275" w:lineRule="exact"/>
        <w:ind w:left="426" w:right="148"/>
        <w:jc w:val="center"/>
        <w:rPr>
          <w:b/>
        </w:rPr>
      </w:pPr>
      <w:r w:rsidRPr="00594D01">
        <w:rPr>
          <w:b/>
        </w:rPr>
        <w:t>Art. 1</w:t>
      </w:r>
    </w:p>
    <w:p w:rsidR="00431354" w:rsidRPr="00E76A83" w:rsidRDefault="00431354" w:rsidP="00E76A83">
      <w:pPr>
        <w:ind w:left="426" w:right="148"/>
        <w:jc w:val="center"/>
        <w:rPr>
          <w:b/>
        </w:rPr>
      </w:pPr>
      <w:r w:rsidRPr="00E76A83">
        <w:rPr>
          <w:b/>
        </w:rPr>
        <w:t>Oggetto della selezione</w:t>
      </w:r>
    </w:p>
    <w:p w:rsidR="00431354" w:rsidRPr="00E76A83" w:rsidRDefault="00431354" w:rsidP="00E76A83">
      <w:pPr>
        <w:ind w:left="426" w:right="148"/>
        <w:jc w:val="both"/>
        <w:rPr>
          <w:b/>
        </w:rPr>
      </w:pPr>
    </w:p>
    <w:p w:rsidR="00431354" w:rsidRPr="00E76A83" w:rsidRDefault="00E76A83" w:rsidP="00E76A83">
      <w:pPr>
        <w:ind w:left="426" w:right="148"/>
        <w:jc w:val="both"/>
        <w:rPr>
          <w:spacing w:val="-2"/>
        </w:rPr>
      </w:pPr>
      <w:r w:rsidRPr="00E76A83">
        <w:t xml:space="preserve"> </w:t>
      </w:r>
      <w:r w:rsidR="00431354" w:rsidRPr="00E76A83">
        <w:t xml:space="preserve">É indetta una selezione pubblica, per titoli e colloquio, per il conferimento di n. 02 (due) assegni per </w:t>
      </w:r>
      <w:r w:rsidR="00431354" w:rsidRPr="00E76A83">
        <w:rPr>
          <w:i/>
        </w:rPr>
        <w:t>Tipologia di Assegno:</w:t>
      </w:r>
      <w:r w:rsidR="00431354" w:rsidRPr="00E76A83">
        <w:rPr>
          <w:b/>
          <w:i/>
        </w:rPr>
        <w:t xml:space="preserve"> </w:t>
      </w:r>
      <w:r w:rsidR="00431354" w:rsidRPr="00E76A83">
        <w:rPr>
          <w:b/>
        </w:rPr>
        <w:t>D) “</w:t>
      </w:r>
      <w:r w:rsidR="00431354" w:rsidRPr="00E76A83">
        <w:rPr>
          <w:b/>
          <w:i/>
        </w:rPr>
        <w:t>Assegni Grant”</w:t>
      </w:r>
      <w:r w:rsidR="00431354" w:rsidRPr="00E76A83">
        <w:rPr>
          <w:i/>
        </w:rPr>
        <w:t xml:space="preserve"> </w:t>
      </w:r>
      <w:r w:rsidR="00431354" w:rsidRPr="00E76A83">
        <w:t xml:space="preserve">per lo svolgimento di attività di ricerca </w:t>
      </w:r>
      <w:r w:rsidR="00431354" w:rsidRPr="00E76A83">
        <w:lastRenderedPageBreak/>
        <w:t xml:space="preserve">da svolgersi </w:t>
      </w:r>
      <w:r w:rsidR="00431354" w:rsidRPr="00E76A83">
        <w:rPr>
          <w:b/>
        </w:rPr>
        <w:t>presso l’Istituto di Scienze e Tecnologie della Cognizione del CNR (C/o Università di Firenze)</w:t>
      </w:r>
      <w:r w:rsidR="00431354" w:rsidRPr="00E76A83">
        <w:t xml:space="preserve">, sotto la responsabilità scientifica della </w:t>
      </w:r>
      <w:r w:rsidR="00431354" w:rsidRPr="00E76A83">
        <w:rPr>
          <w:b/>
        </w:rPr>
        <w:t xml:space="preserve">Dott.ssa Olga Capirci  </w:t>
      </w:r>
      <w:r w:rsidR="00431354" w:rsidRPr="00E76A83">
        <w:t>nell'ambito del progetto HORIZON-MSCA-2023-DN-01– Grant Agreement n. 101169131 for Marie Skłodowska-Curie Actions Doctoral Networks (MSCA DN) dal titolo “Spatial Communication and Ageing across LAnguages” (Acronym “SCALA”) CUP</w:t>
      </w:r>
      <w:r w:rsidR="00431354" w:rsidRPr="00E76A83">
        <w:rPr>
          <w:bCs/>
          <w:i/>
          <w:iCs/>
        </w:rPr>
        <w:t xml:space="preserve"> B53C24004390006</w:t>
      </w:r>
      <w:r w:rsidR="00431354" w:rsidRPr="00E76A83">
        <w:rPr>
          <w:b/>
          <w:bCs/>
          <w:i/>
          <w:iCs/>
        </w:rPr>
        <w:t xml:space="preserve"> </w:t>
      </w:r>
      <w:r w:rsidR="00431354" w:rsidRPr="00E76A83">
        <w:t xml:space="preserve"> per le seguenti tematiche</w:t>
      </w:r>
      <w:r w:rsidR="00431354" w:rsidRPr="00E76A83">
        <w:rPr>
          <w:spacing w:val="-2"/>
        </w:rPr>
        <w:t>:</w:t>
      </w:r>
    </w:p>
    <w:p w:rsidR="00431354" w:rsidRPr="00E76A83" w:rsidRDefault="00431354" w:rsidP="00E76A83">
      <w:pPr>
        <w:ind w:left="426" w:right="148"/>
        <w:jc w:val="both"/>
        <w:rPr>
          <w:spacing w:val="-2"/>
        </w:rPr>
      </w:pPr>
    </w:p>
    <w:p w:rsidR="00431354" w:rsidRPr="00E76A83" w:rsidRDefault="00E76A83" w:rsidP="00E76A83">
      <w:pPr>
        <w:ind w:left="426" w:right="148"/>
        <w:jc w:val="both"/>
        <w:rPr>
          <w:b/>
          <w:spacing w:val="-2"/>
          <w:lang w:val="en-GB"/>
        </w:rPr>
      </w:pPr>
      <w:r w:rsidRPr="00AA0855">
        <w:rPr>
          <w:b/>
          <w:spacing w:val="-2"/>
        </w:rPr>
        <w:t xml:space="preserve"> </w:t>
      </w:r>
      <w:r w:rsidR="00431354" w:rsidRPr="00E76A83">
        <w:rPr>
          <w:b/>
          <w:spacing w:val="-2"/>
          <w:lang w:val="en-GB"/>
        </w:rPr>
        <w:t>Tematica 1 / DC2 “Spatial communication in Sign Languages in Typical Ageing”</w:t>
      </w:r>
    </w:p>
    <w:p w:rsidR="00431354" w:rsidRPr="00E76A83" w:rsidRDefault="00431354" w:rsidP="00E76A83">
      <w:pPr>
        <w:ind w:left="426" w:right="148"/>
        <w:jc w:val="both"/>
        <w:rPr>
          <w:spacing w:val="-2"/>
          <w:lang w:val="en-GB"/>
        </w:rPr>
      </w:pPr>
    </w:p>
    <w:p w:rsidR="00431354" w:rsidRPr="00E76A83" w:rsidRDefault="00431354" w:rsidP="00E76A83">
      <w:pPr>
        <w:ind w:left="426" w:right="148"/>
        <w:jc w:val="both"/>
        <w:rPr>
          <w:spacing w:val="-2"/>
        </w:rPr>
      </w:pPr>
      <w:r w:rsidRPr="00E76A83">
        <w:rPr>
          <w:spacing w:val="-2"/>
        </w:rPr>
        <w:t>Questo progetto prenderà in considerazione la comunicazione spaziale nelle lingue dei segni nell'arco della vita (fino all’età avanzata), utilizzando una combinazione di approcci linguistici e sperimentali, concentrandosi sullo spazio arbitrario (referenziale o sintattico) e sullo spazio motivato (topografico o surrogato), coinvolgendo la mappatura delle posizioni di referenti concreti sullo spazio segnato. In questo progetto verranno testati sistematicamente lo spazio topologico, la pronominalizzazione e i verbi spaziali nella comprensione e produzione della lingua dei segni italiana, al fine di tracciare per la prima volta come il linguaggio spaziale cambia nel corso della vita.</w:t>
      </w:r>
    </w:p>
    <w:p w:rsidR="00431354" w:rsidRPr="00E76A83" w:rsidRDefault="00431354" w:rsidP="00E76A83">
      <w:pPr>
        <w:ind w:left="426" w:right="148"/>
        <w:jc w:val="both"/>
        <w:rPr>
          <w:spacing w:val="-2"/>
        </w:rPr>
      </w:pPr>
      <w:r w:rsidRPr="00E76A83">
        <w:rPr>
          <w:spacing w:val="-2"/>
        </w:rPr>
        <w:t>Verranno inoltre raccolti dati su una serie di misure linguistiche e non linguistiche per valutare i predittori delle prestazioni del linguaggio spaziale nelle lingue dei segni negli anziani.</w:t>
      </w:r>
    </w:p>
    <w:p w:rsidR="00431354" w:rsidRPr="00E76A83" w:rsidRDefault="00431354" w:rsidP="00E76A83">
      <w:pPr>
        <w:ind w:left="426" w:right="148"/>
        <w:jc w:val="both"/>
        <w:rPr>
          <w:spacing w:val="-2"/>
        </w:rPr>
      </w:pPr>
      <w:r w:rsidRPr="00E76A83">
        <w:rPr>
          <w:spacing w:val="-2"/>
        </w:rPr>
        <w:t>L’assegnista trarrà vantaggio dalla formazione sulle teorie dello sviluppo della lingua dei segni e sull'analisi di video in lingua dei segni. Riceverà inoltre formazione in analisi statistiche avanzate, formazione in Lingua dei Segni Italiana e nella trascrizione e analisi dei dati della Lingua dei Segni.</w:t>
      </w:r>
    </w:p>
    <w:p w:rsidR="00431354" w:rsidRPr="00E76A83" w:rsidRDefault="00431354" w:rsidP="00E76A83">
      <w:pPr>
        <w:ind w:left="426" w:right="148"/>
        <w:jc w:val="both"/>
        <w:rPr>
          <w:spacing w:val="-2"/>
        </w:rPr>
      </w:pPr>
      <w:r w:rsidRPr="00E76A83">
        <w:rPr>
          <w:spacing w:val="-2"/>
        </w:rPr>
        <w:t>Insieme, gli undici progetti del Progetto SCALA forniranno il primo quadro completo della comunicazione spaziale nell'invecchiamento tipico e atipico utilizzando metodi all'avanguardia provenienti da discipline complementari. Gli assegnisti beneficeranno di una formazione che utilizza tecniche tipicamente isolate in singole discipline, unite a un programma di competenze trasferibili che li preparerà per il futuro impiego.</w:t>
      </w:r>
    </w:p>
    <w:p w:rsidR="00431354" w:rsidRPr="00E76A83" w:rsidRDefault="00431354" w:rsidP="00E76A83">
      <w:pPr>
        <w:ind w:left="426" w:right="148"/>
        <w:jc w:val="both"/>
        <w:rPr>
          <w:b/>
          <w:spacing w:val="-2"/>
        </w:rPr>
      </w:pPr>
    </w:p>
    <w:p w:rsidR="00431354" w:rsidRPr="00E76A83" w:rsidRDefault="00431354" w:rsidP="00E76A83">
      <w:pPr>
        <w:ind w:left="426" w:right="148"/>
        <w:jc w:val="both"/>
        <w:rPr>
          <w:b/>
          <w:spacing w:val="-2"/>
          <w:lang w:val="en-GB"/>
        </w:rPr>
      </w:pPr>
      <w:r w:rsidRPr="00E76A83">
        <w:rPr>
          <w:b/>
          <w:spacing w:val="-2"/>
          <w:lang w:val="en-GB"/>
        </w:rPr>
        <w:t>Tematica 2/ DC3 “Understanding the relative importance of pointing, eye gaze and language in object reference in spoken and sign languages in older adults”</w:t>
      </w:r>
    </w:p>
    <w:p w:rsidR="00431354" w:rsidRPr="00E76A83" w:rsidRDefault="00431354" w:rsidP="00E76A83">
      <w:pPr>
        <w:ind w:left="426" w:right="148"/>
        <w:jc w:val="both"/>
        <w:rPr>
          <w:spacing w:val="-2"/>
          <w:lang w:val="en-GB"/>
        </w:rPr>
      </w:pPr>
    </w:p>
    <w:p w:rsidR="00431354" w:rsidRPr="00E76A83" w:rsidRDefault="00431354" w:rsidP="00E76A83">
      <w:pPr>
        <w:tabs>
          <w:tab w:val="left" w:pos="567"/>
        </w:tabs>
        <w:ind w:left="426" w:right="148"/>
        <w:jc w:val="both"/>
        <w:rPr>
          <w:spacing w:val="-2"/>
        </w:rPr>
      </w:pPr>
      <w:r w:rsidRPr="00E76A83">
        <w:rPr>
          <w:spacing w:val="-2"/>
        </w:rPr>
        <w:t xml:space="preserve">Questo progetto prenderà in considerazione l'importanza relativa del gesto, dello sguardo e del linguaggio nel dirigere l'attenzione di un conspecifico verso gli oggetti nell'ambiente, con particolare attenzione al confronto tra persone udenti e sorde con o senza competenza nella lingua dei segni: udenti segnanti e non segnanti e sordi segnanti e non segnanti (persone sorde con impianto cocleare) sulla comprensione dei riferimenti spaziali in funzione di questi vari segnali deittici. Esistono lavori preliminari che suggeriscono che i mezzi verbali per dirigere l'attenzione su regioni dello spazio (ad esempio i dimostrativi) sono meno efficaci dell'indicazione gestuale e della direzione dello sguardo, dove l'indicazione è il fattore più decisivo. Tuttavia, non si sa nulla sull’importanza relativa di queste modalità nel contesto della perdita uditiva e dell’uso o meno di una lingua dei segni. Questo progetto esaminerà il ruolo relativo di questi “indicatori deittici” in </w:t>
      </w:r>
      <w:r w:rsidRPr="00E76A83">
        <w:rPr>
          <w:spacing w:val="-2"/>
        </w:rPr>
        <w:lastRenderedPageBreak/>
        <w:t>persone che variano nel loro stato uditivo e nelle loro capacità di produzione e comprensione del linguaggio gestuale, verbale e di una lingua dei segni.</w:t>
      </w:r>
    </w:p>
    <w:p w:rsidR="00431354" w:rsidRPr="00E76A83" w:rsidRDefault="00431354" w:rsidP="00E76A83">
      <w:pPr>
        <w:tabs>
          <w:tab w:val="left" w:pos="567"/>
        </w:tabs>
        <w:ind w:left="426" w:right="148"/>
        <w:jc w:val="both"/>
        <w:rPr>
          <w:spacing w:val="-2"/>
        </w:rPr>
      </w:pPr>
      <w:r w:rsidRPr="00E76A83">
        <w:rPr>
          <w:spacing w:val="-2"/>
        </w:rPr>
        <w:t>L’assegnista trarrà vantaggio dalla formazione sulle teorie dello sviluppo della lingua dei segni e sull'analisi di video in lingua dei segni. Riceverà inoltre formazione in analisi statistiche avanzate, formazione in Lingua dei Segni Italiana e nella trascrizione e analisi dei dati della Lingua dei Segni.</w:t>
      </w:r>
    </w:p>
    <w:p w:rsidR="00431354" w:rsidRPr="00E76A83" w:rsidRDefault="00431354" w:rsidP="00E76A83">
      <w:pPr>
        <w:tabs>
          <w:tab w:val="left" w:pos="567"/>
        </w:tabs>
        <w:ind w:left="426" w:right="148"/>
        <w:jc w:val="both"/>
        <w:rPr>
          <w:spacing w:val="-2"/>
        </w:rPr>
      </w:pPr>
      <w:r w:rsidRPr="00E76A83">
        <w:rPr>
          <w:spacing w:val="-2"/>
        </w:rPr>
        <w:t>Insieme, gli undici progetti del Progetto SCALA forniranno il primo quadro completo della comunicazione spaziale nell'invecchiamento tipico e atipico utilizzando metodi all'avanguardia provenienti da discipline complementari. Gli assegnisti beneficeranno di una formazione che utilizza tecniche tipicamente isolate in singole discipline, unite a un programma di competenze trasferibili che li preparerà per il futuro impiego.</w:t>
      </w:r>
    </w:p>
    <w:p w:rsidR="00431354" w:rsidRPr="00E76A83" w:rsidRDefault="00431354" w:rsidP="00E76A83">
      <w:pPr>
        <w:ind w:left="426" w:right="148"/>
        <w:jc w:val="both"/>
        <w:rPr>
          <w:spacing w:val="-2"/>
        </w:rPr>
      </w:pPr>
    </w:p>
    <w:p w:rsidR="00431354" w:rsidRPr="00E76A83" w:rsidRDefault="00431354" w:rsidP="00E76A83">
      <w:pPr>
        <w:spacing w:line="275" w:lineRule="exact"/>
        <w:ind w:left="426" w:right="148"/>
        <w:jc w:val="center"/>
        <w:rPr>
          <w:b/>
        </w:rPr>
      </w:pPr>
      <w:r w:rsidRPr="00E76A83">
        <w:rPr>
          <w:b/>
        </w:rPr>
        <w:t>Art.</w:t>
      </w:r>
      <w:r w:rsidRPr="00E76A83">
        <w:rPr>
          <w:b/>
          <w:spacing w:val="-1"/>
        </w:rPr>
        <w:t xml:space="preserve"> </w:t>
      </w:r>
      <w:r w:rsidRPr="00E76A83">
        <w:rPr>
          <w:b/>
          <w:spacing w:val="-10"/>
        </w:rPr>
        <w:t>2</w:t>
      </w:r>
    </w:p>
    <w:p w:rsidR="00431354" w:rsidRPr="00E76A83" w:rsidRDefault="00431354" w:rsidP="00E76A83">
      <w:pPr>
        <w:ind w:left="426" w:right="148"/>
        <w:jc w:val="center"/>
        <w:rPr>
          <w:b/>
        </w:rPr>
      </w:pPr>
      <w:r w:rsidRPr="00E76A83">
        <w:rPr>
          <w:b/>
        </w:rPr>
        <w:t>Durata</w:t>
      </w:r>
      <w:r w:rsidRPr="00E76A83">
        <w:rPr>
          <w:b/>
          <w:spacing w:val="-2"/>
        </w:rPr>
        <w:t xml:space="preserve"> </w:t>
      </w:r>
      <w:r w:rsidRPr="00E76A83">
        <w:rPr>
          <w:b/>
        </w:rPr>
        <w:t>e</w:t>
      </w:r>
      <w:r w:rsidRPr="00E76A83">
        <w:rPr>
          <w:b/>
          <w:spacing w:val="-2"/>
        </w:rPr>
        <w:t xml:space="preserve"> </w:t>
      </w:r>
      <w:r w:rsidRPr="00E76A83">
        <w:rPr>
          <w:b/>
        </w:rPr>
        <w:t>importo</w:t>
      </w:r>
      <w:r w:rsidRPr="00E76A83">
        <w:rPr>
          <w:b/>
          <w:spacing w:val="-1"/>
        </w:rPr>
        <w:t xml:space="preserve"> </w:t>
      </w:r>
      <w:r w:rsidRPr="00E76A83">
        <w:rPr>
          <w:b/>
        </w:rPr>
        <w:t>dell'assegno</w:t>
      </w:r>
    </w:p>
    <w:p w:rsidR="00431354" w:rsidRPr="00E76A83" w:rsidRDefault="00431354" w:rsidP="00E76A83">
      <w:pPr>
        <w:ind w:left="426" w:right="148"/>
        <w:jc w:val="both"/>
        <w:rPr>
          <w:b/>
        </w:rPr>
      </w:pPr>
    </w:p>
    <w:p w:rsidR="00431354" w:rsidRPr="00E76A83" w:rsidRDefault="00431354" w:rsidP="00E76A83">
      <w:pPr>
        <w:pStyle w:val="TableParagraph"/>
        <w:spacing w:line="240" w:lineRule="auto"/>
        <w:ind w:left="426" w:right="148"/>
        <w:jc w:val="both"/>
        <w:rPr>
          <w:b/>
          <w:sz w:val="24"/>
          <w:szCs w:val="24"/>
        </w:rPr>
      </w:pPr>
      <w:r w:rsidRPr="00E76A83">
        <w:rPr>
          <w:sz w:val="24"/>
          <w:szCs w:val="24"/>
        </w:rPr>
        <w:t xml:space="preserve">Ciascun assegno di ricerca avrà una durata di </w:t>
      </w:r>
      <w:r w:rsidRPr="00E76A83">
        <w:rPr>
          <w:b/>
          <w:sz w:val="24"/>
          <w:szCs w:val="24"/>
        </w:rPr>
        <w:t>3 anni</w:t>
      </w:r>
      <w:r w:rsidRPr="00E76A83">
        <w:rPr>
          <w:sz w:val="24"/>
          <w:szCs w:val="24"/>
        </w:rPr>
        <w:t xml:space="preserve">. I vincitori della selezione e beneficiari degli assegni CNR-ISTC saranno ammessi in sovrannumero, nell’ambito del Progetto SCALA, al corso di dottorato in Ingegneria Industriale, XL Ciclo, presso l’Università di Firenze, previa delibera del Collegio dei Docenti del corso. Gli oneri di iscrizione e di frequenza del corso di dottorato (36 mesi) </w:t>
      </w:r>
      <w:r w:rsidRPr="00C27E05">
        <w:rPr>
          <w:sz w:val="24"/>
          <w:szCs w:val="24"/>
        </w:rPr>
        <w:t>saranno a carico del progetto SCALA, partner CNR-ISTC.</w:t>
      </w:r>
    </w:p>
    <w:p w:rsidR="00431354" w:rsidRPr="00E76A83" w:rsidRDefault="00431354" w:rsidP="00E76A83">
      <w:pPr>
        <w:pStyle w:val="TableParagraph"/>
        <w:spacing w:line="240" w:lineRule="auto"/>
        <w:ind w:left="426" w:right="148"/>
        <w:jc w:val="both"/>
        <w:rPr>
          <w:sz w:val="24"/>
          <w:szCs w:val="24"/>
        </w:rPr>
      </w:pPr>
    </w:p>
    <w:p w:rsidR="00431354" w:rsidRPr="00E76A83" w:rsidRDefault="00431354" w:rsidP="00E76A83">
      <w:pPr>
        <w:pStyle w:val="TableParagraph"/>
        <w:spacing w:line="240" w:lineRule="auto"/>
        <w:ind w:left="426" w:right="148"/>
        <w:jc w:val="both"/>
        <w:rPr>
          <w:sz w:val="24"/>
          <w:szCs w:val="24"/>
        </w:rPr>
      </w:pPr>
      <w:r w:rsidRPr="00E76A83">
        <w:rPr>
          <w:sz w:val="24"/>
          <w:szCs w:val="24"/>
        </w:rPr>
        <w:t>La durata complessiva dei rapporti instaurati con il titolare dell’assegno e dei contratti di lavoro a tempo determinato subordinato di cui all’art.</w:t>
      </w:r>
      <w:r w:rsidRPr="00E76A83">
        <w:rPr>
          <w:spacing w:val="41"/>
          <w:sz w:val="24"/>
          <w:szCs w:val="24"/>
        </w:rPr>
        <w:t xml:space="preserve"> </w:t>
      </w:r>
      <w:r w:rsidRPr="00E76A83">
        <w:rPr>
          <w:sz w:val="24"/>
          <w:szCs w:val="24"/>
        </w:rPr>
        <w:t>24</w:t>
      </w:r>
      <w:r w:rsidRPr="00E76A83">
        <w:rPr>
          <w:spacing w:val="42"/>
          <w:sz w:val="24"/>
          <w:szCs w:val="24"/>
        </w:rPr>
        <w:t xml:space="preserve"> </w:t>
      </w:r>
      <w:r w:rsidRPr="00E76A83">
        <w:rPr>
          <w:sz w:val="24"/>
          <w:szCs w:val="24"/>
        </w:rPr>
        <w:t>della</w:t>
      </w:r>
      <w:r w:rsidRPr="00E76A83">
        <w:rPr>
          <w:spacing w:val="42"/>
          <w:sz w:val="24"/>
          <w:szCs w:val="24"/>
        </w:rPr>
        <w:t xml:space="preserve"> </w:t>
      </w:r>
      <w:r w:rsidRPr="00E76A83">
        <w:rPr>
          <w:sz w:val="24"/>
          <w:szCs w:val="24"/>
        </w:rPr>
        <w:t>L.</w:t>
      </w:r>
      <w:r w:rsidRPr="00E76A83">
        <w:rPr>
          <w:spacing w:val="42"/>
          <w:sz w:val="24"/>
          <w:szCs w:val="24"/>
        </w:rPr>
        <w:t xml:space="preserve"> </w:t>
      </w:r>
      <w:r w:rsidRPr="00E76A83">
        <w:rPr>
          <w:sz w:val="24"/>
          <w:szCs w:val="24"/>
        </w:rPr>
        <w:t>240/2010,</w:t>
      </w:r>
      <w:r w:rsidRPr="00E76A83">
        <w:rPr>
          <w:spacing w:val="42"/>
          <w:sz w:val="24"/>
          <w:szCs w:val="24"/>
        </w:rPr>
        <w:t xml:space="preserve"> </w:t>
      </w:r>
      <w:r w:rsidRPr="00E76A83">
        <w:rPr>
          <w:sz w:val="24"/>
          <w:szCs w:val="24"/>
        </w:rPr>
        <w:t>intercorsi</w:t>
      </w:r>
      <w:r w:rsidRPr="00E76A83">
        <w:rPr>
          <w:spacing w:val="42"/>
          <w:sz w:val="24"/>
          <w:szCs w:val="24"/>
        </w:rPr>
        <w:t xml:space="preserve"> </w:t>
      </w:r>
      <w:r w:rsidRPr="00E76A83">
        <w:rPr>
          <w:spacing w:val="-4"/>
          <w:sz w:val="24"/>
          <w:szCs w:val="24"/>
        </w:rPr>
        <w:t>anche</w:t>
      </w:r>
      <w:r w:rsidRPr="00E76A83">
        <w:rPr>
          <w:sz w:val="24"/>
          <w:szCs w:val="24"/>
        </w:rPr>
        <w:t xml:space="preserve"> con</w:t>
      </w:r>
      <w:r w:rsidRPr="00E76A83">
        <w:rPr>
          <w:spacing w:val="40"/>
          <w:sz w:val="24"/>
          <w:szCs w:val="24"/>
        </w:rPr>
        <w:t xml:space="preserve">  </w:t>
      </w:r>
      <w:r w:rsidRPr="00E76A83">
        <w:rPr>
          <w:sz w:val="24"/>
          <w:szCs w:val="24"/>
        </w:rPr>
        <w:t>Atenei</w:t>
      </w:r>
      <w:r w:rsidRPr="00E76A83">
        <w:rPr>
          <w:spacing w:val="40"/>
          <w:sz w:val="24"/>
          <w:szCs w:val="24"/>
        </w:rPr>
        <w:t xml:space="preserve">  </w:t>
      </w:r>
      <w:r w:rsidRPr="00E76A83">
        <w:rPr>
          <w:sz w:val="24"/>
          <w:szCs w:val="24"/>
        </w:rPr>
        <w:t>diversi,</w:t>
      </w:r>
      <w:r w:rsidRPr="00E76A83">
        <w:rPr>
          <w:spacing w:val="40"/>
          <w:sz w:val="24"/>
          <w:szCs w:val="24"/>
        </w:rPr>
        <w:t xml:space="preserve">  </w:t>
      </w:r>
      <w:r w:rsidRPr="00E76A83">
        <w:rPr>
          <w:sz w:val="24"/>
          <w:szCs w:val="24"/>
        </w:rPr>
        <w:t>statali,</w:t>
      </w:r>
      <w:r w:rsidRPr="00E76A83">
        <w:rPr>
          <w:spacing w:val="41"/>
          <w:sz w:val="24"/>
          <w:szCs w:val="24"/>
        </w:rPr>
        <w:t xml:space="preserve">  </w:t>
      </w:r>
      <w:r w:rsidRPr="00E76A83">
        <w:rPr>
          <w:sz w:val="24"/>
          <w:szCs w:val="24"/>
        </w:rPr>
        <w:t>non</w:t>
      </w:r>
      <w:r w:rsidRPr="00E76A83">
        <w:rPr>
          <w:spacing w:val="40"/>
          <w:sz w:val="24"/>
          <w:szCs w:val="24"/>
        </w:rPr>
        <w:t xml:space="preserve">  </w:t>
      </w:r>
      <w:r w:rsidRPr="00E76A83">
        <w:rPr>
          <w:sz w:val="24"/>
          <w:szCs w:val="24"/>
        </w:rPr>
        <w:t>statali</w:t>
      </w:r>
      <w:r w:rsidRPr="00E76A83">
        <w:rPr>
          <w:spacing w:val="40"/>
          <w:sz w:val="24"/>
          <w:szCs w:val="24"/>
        </w:rPr>
        <w:t xml:space="preserve">  </w:t>
      </w:r>
      <w:r w:rsidRPr="00E76A83">
        <w:rPr>
          <w:spacing w:val="-10"/>
          <w:sz w:val="24"/>
          <w:szCs w:val="24"/>
        </w:rPr>
        <w:t>o</w:t>
      </w:r>
      <w:r w:rsidRPr="00E76A83">
        <w:rPr>
          <w:sz w:val="24"/>
          <w:szCs w:val="24"/>
        </w:rPr>
        <w:t xml:space="preserve"> telematici,</w:t>
      </w:r>
      <w:r w:rsidRPr="00E76A83">
        <w:rPr>
          <w:spacing w:val="-5"/>
          <w:sz w:val="24"/>
          <w:szCs w:val="24"/>
        </w:rPr>
        <w:t xml:space="preserve"> </w:t>
      </w:r>
      <w:r w:rsidRPr="00E76A83">
        <w:rPr>
          <w:sz w:val="24"/>
          <w:szCs w:val="24"/>
        </w:rPr>
        <w:t>nonché</w:t>
      </w:r>
      <w:r w:rsidRPr="00E76A83">
        <w:rPr>
          <w:spacing w:val="-5"/>
          <w:sz w:val="24"/>
          <w:szCs w:val="24"/>
        </w:rPr>
        <w:t xml:space="preserve"> </w:t>
      </w:r>
      <w:r w:rsidRPr="00E76A83">
        <w:rPr>
          <w:sz w:val="24"/>
          <w:szCs w:val="24"/>
        </w:rPr>
        <w:t>con</w:t>
      </w:r>
      <w:r w:rsidRPr="00E76A83">
        <w:rPr>
          <w:spacing w:val="-5"/>
          <w:sz w:val="24"/>
          <w:szCs w:val="24"/>
        </w:rPr>
        <w:t xml:space="preserve"> </w:t>
      </w:r>
      <w:r w:rsidRPr="00E76A83">
        <w:rPr>
          <w:sz w:val="24"/>
          <w:szCs w:val="24"/>
        </w:rPr>
        <w:t>gli</w:t>
      </w:r>
      <w:r w:rsidRPr="00E76A83">
        <w:rPr>
          <w:spacing w:val="-5"/>
          <w:sz w:val="24"/>
          <w:szCs w:val="24"/>
        </w:rPr>
        <w:t xml:space="preserve"> </w:t>
      </w:r>
      <w:r w:rsidRPr="00E76A83">
        <w:rPr>
          <w:sz w:val="24"/>
          <w:szCs w:val="24"/>
        </w:rPr>
        <w:t>Enti</w:t>
      </w:r>
      <w:r w:rsidRPr="00E76A83">
        <w:rPr>
          <w:spacing w:val="-5"/>
          <w:sz w:val="24"/>
          <w:szCs w:val="24"/>
        </w:rPr>
        <w:t xml:space="preserve"> </w:t>
      </w:r>
      <w:r w:rsidRPr="00E76A83">
        <w:rPr>
          <w:sz w:val="24"/>
          <w:szCs w:val="24"/>
        </w:rPr>
        <w:t>di</w:t>
      </w:r>
      <w:r w:rsidRPr="00E76A83">
        <w:rPr>
          <w:spacing w:val="-5"/>
          <w:sz w:val="24"/>
          <w:szCs w:val="24"/>
        </w:rPr>
        <w:t xml:space="preserve"> </w:t>
      </w:r>
      <w:r w:rsidRPr="00E76A83">
        <w:rPr>
          <w:sz w:val="24"/>
          <w:szCs w:val="24"/>
        </w:rPr>
        <w:t>cui</w:t>
      </w:r>
      <w:r w:rsidRPr="00E76A83">
        <w:rPr>
          <w:spacing w:val="-5"/>
          <w:sz w:val="24"/>
          <w:szCs w:val="24"/>
        </w:rPr>
        <w:t xml:space="preserve"> </w:t>
      </w:r>
      <w:r w:rsidRPr="00E76A83">
        <w:rPr>
          <w:sz w:val="24"/>
          <w:szCs w:val="24"/>
        </w:rPr>
        <w:t>all’art.</w:t>
      </w:r>
      <w:r w:rsidRPr="00E76A83">
        <w:rPr>
          <w:spacing w:val="-5"/>
          <w:sz w:val="24"/>
          <w:szCs w:val="24"/>
        </w:rPr>
        <w:t xml:space="preserve"> </w:t>
      </w:r>
      <w:r w:rsidRPr="00E76A83">
        <w:rPr>
          <w:sz w:val="24"/>
          <w:szCs w:val="24"/>
        </w:rPr>
        <w:t>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431354" w:rsidRPr="00E76A83" w:rsidRDefault="00431354" w:rsidP="00E76A83">
      <w:pPr>
        <w:pStyle w:val="TableParagraph"/>
        <w:spacing w:line="240" w:lineRule="auto"/>
        <w:ind w:left="426" w:right="148"/>
        <w:jc w:val="both"/>
        <w:rPr>
          <w:sz w:val="24"/>
          <w:szCs w:val="24"/>
        </w:rPr>
      </w:pPr>
    </w:p>
    <w:p w:rsidR="00431354" w:rsidRPr="00E76A83" w:rsidRDefault="00431354" w:rsidP="00E76A83">
      <w:pPr>
        <w:pStyle w:val="TableParagraph"/>
        <w:spacing w:line="257" w:lineRule="exact"/>
        <w:ind w:left="426" w:right="148"/>
        <w:jc w:val="both"/>
        <w:rPr>
          <w:sz w:val="24"/>
          <w:szCs w:val="24"/>
        </w:rPr>
      </w:pPr>
      <w:r w:rsidRPr="00E76A83">
        <w:rPr>
          <w:sz w:val="24"/>
          <w:szCs w:val="24"/>
        </w:rPr>
        <w:t>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431354" w:rsidRPr="00E76A83" w:rsidRDefault="00431354" w:rsidP="00E76A83">
      <w:pPr>
        <w:pStyle w:val="TableParagraph"/>
        <w:spacing w:line="257" w:lineRule="exact"/>
        <w:ind w:left="426" w:right="148"/>
        <w:jc w:val="both"/>
        <w:rPr>
          <w:sz w:val="24"/>
          <w:szCs w:val="24"/>
        </w:rPr>
      </w:pPr>
    </w:p>
    <w:p w:rsidR="00431354" w:rsidRPr="00E76A83" w:rsidRDefault="00431354" w:rsidP="00E76A83">
      <w:pPr>
        <w:pStyle w:val="TableParagraph"/>
        <w:spacing w:line="257" w:lineRule="exact"/>
        <w:ind w:left="426" w:right="148"/>
        <w:jc w:val="both"/>
        <w:rPr>
          <w:sz w:val="24"/>
          <w:szCs w:val="24"/>
        </w:rPr>
      </w:pPr>
      <w:r w:rsidRPr="00AD54D3">
        <w:rPr>
          <w:b/>
          <w:sz w:val="24"/>
          <w:szCs w:val="24"/>
        </w:rPr>
        <w:t xml:space="preserve">L'importo annuo lordo di ciascun assegno di ricerca, inteso come costo lordo complessivo per l’Ente, così come stabilito dal Progetto finanziatore, ammonta ad euro 39.739,20 a titolo di Living Allowance, più euro 7.200,00 a titolo di Mobility Allowance, più euro 5.940,00 a titolo di Family Allowance (Family Allowance è dovuta solo qualora il </w:t>
      </w:r>
      <w:r w:rsidRPr="00AD54D3">
        <w:rPr>
          <w:b/>
          <w:sz w:val="24"/>
          <w:szCs w:val="24"/>
        </w:rPr>
        <w:lastRenderedPageBreak/>
        <w:t>beneficiario dell’assegno sia coniugato e/o con figli a carico); detti importi sono comprensivi di tutti gli oneri contributivi, fiscali ed assicurativi, sia a carico dell’Ente che del Percettore, derivanti dal conferimento dell’Assegno stesso</w:t>
      </w:r>
      <w:r w:rsidRPr="00E76A83">
        <w:rPr>
          <w:sz w:val="24"/>
          <w:szCs w:val="24"/>
        </w:rPr>
        <w:t xml:space="preserve">. L’assegno sarà erogato mediante rate mensili posticipate. </w:t>
      </w:r>
    </w:p>
    <w:p w:rsidR="00431354" w:rsidRPr="00E76A83" w:rsidRDefault="00431354" w:rsidP="00E76A83">
      <w:pPr>
        <w:ind w:left="426" w:right="148"/>
        <w:jc w:val="both"/>
      </w:pPr>
    </w:p>
    <w:p w:rsidR="00431354" w:rsidRPr="00E76A83" w:rsidRDefault="00431354" w:rsidP="00E76A83">
      <w:pPr>
        <w:ind w:left="426" w:right="148"/>
        <w:jc w:val="both"/>
        <w:rPr>
          <w:b/>
        </w:rPr>
      </w:pPr>
      <w:r w:rsidRPr="00E76A83">
        <w:t>L'importo non comprende l'eventuale trattamento economico per missioni corrispondente a quella spettante ai dipendenti del CNR inquadrati al III livello professionale. L’assegnista è coperto da una polizza infortuni cumulativa sottoscritta dal CNR. Il contraente svolge l’attività in condizione di autonomia, nei limiti del programma predisposto dal responsabile della ricerca, senza orario di lavoro predeterminato</w:t>
      </w:r>
    </w:p>
    <w:p w:rsidR="00431354" w:rsidRPr="00431354" w:rsidRDefault="00431354" w:rsidP="00E76A83">
      <w:pPr>
        <w:ind w:left="426" w:right="148"/>
        <w:jc w:val="both"/>
        <w:rPr>
          <w:b/>
          <w:sz w:val="22"/>
          <w:szCs w:val="22"/>
        </w:rPr>
      </w:pPr>
    </w:p>
    <w:p w:rsidR="00431354" w:rsidRPr="00C7160E" w:rsidRDefault="00431354" w:rsidP="00C7160E">
      <w:pPr>
        <w:spacing w:after="6" w:line="275" w:lineRule="exact"/>
        <w:ind w:left="426" w:right="148"/>
        <w:jc w:val="center"/>
        <w:rPr>
          <w:b/>
        </w:rPr>
      </w:pPr>
      <w:r w:rsidRPr="00C7160E">
        <w:rPr>
          <w:b/>
        </w:rPr>
        <w:t>Art. 3</w:t>
      </w:r>
    </w:p>
    <w:p w:rsidR="00431354" w:rsidRPr="00C7160E" w:rsidRDefault="00431354" w:rsidP="00C7160E">
      <w:pPr>
        <w:ind w:left="426" w:right="148"/>
        <w:jc w:val="center"/>
        <w:rPr>
          <w:b/>
        </w:rPr>
      </w:pPr>
      <w:r w:rsidRPr="00C7160E">
        <w:rPr>
          <w:b/>
        </w:rPr>
        <w:t>Requisiti per l'ammissione alla selezione</w:t>
      </w:r>
    </w:p>
    <w:p w:rsidR="00431354" w:rsidRPr="00C7160E" w:rsidRDefault="00431354" w:rsidP="00C7160E">
      <w:pPr>
        <w:ind w:left="426" w:right="148"/>
        <w:jc w:val="center"/>
        <w:rPr>
          <w:b/>
        </w:rPr>
      </w:pPr>
    </w:p>
    <w:p w:rsidR="00431354" w:rsidRPr="00C7160E" w:rsidRDefault="00431354" w:rsidP="00E76A83">
      <w:pPr>
        <w:pStyle w:val="TableParagraph"/>
        <w:ind w:left="426" w:right="148"/>
        <w:jc w:val="both"/>
        <w:rPr>
          <w:sz w:val="24"/>
          <w:szCs w:val="24"/>
        </w:rPr>
      </w:pPr>
      <w:r w:rsidRPr="00C7160E">
        <w:rPr>
          <w:sz w:val="24"/>
          <w:szCs w:val="24"/>
        </w:rPr>
        <w:t>Possono partecipare alla selezione i soggetti che, a prescindere dalla cittadinanza e dall’età, siano in possesso dei seguenti requisiti alla data di scadenza del termine per la presentazione delle domande di ammissione:</w:t>
      </w:r>
    </w:p>
    <w:p w:rsidR="00431354" w:rsidRPr="00C27E05" w:rsidRDefault="00431354" w:rsidP="00E76A83">
      <w:pPr>
        <w:pStyle w:val="TableParagraph"/>
        <w:numPr>
          <w:ilvl w:val="0"/>
          <w:numId w:val="12"/>
        </w:numPr>
        <w:ind w:right="148"/>
        <w:jc w:val="both"/>
        <w:rPr>
          <w:sz w:val="24"/>
          <w:szCs w:val="24"/>
        </w:rPr>
      </w:pPr>
      <w:r w:rsidRPr="00C27E05">
        <w:rPr>
          <w:sz w:val="24"/>
          <w:szCs w:val="24"/>
        </w:rPr>
        <w:t>laurea magistrale conseguita ai sensi del D.M. 270/2004;</w:t>
      </w:r>
    </w:p>
    <w:p w:rsidR="00431354" w:rsidRPr="00C27E05" w:rsidRDefault="00431354" w:rsidP="00E76A83">
      <w:pPr>
        <w:pStyle w:val="TableParagraph"/>
        <w:numPr>
          <w:ilvl w:val="0"/>
          <w:numId w:val="12"/>
        </w:numPr>
        <w:ind w:right="148"/>
        <w:jc w:val="both"/>
        <w:rPr>
          <w:sz w:val="24"/>
          <w:szCs w:val="24"/>
        </w:rPr>
      </w:pPr>
      <w:r w:rsidRPr="00C27E05">
        <w:rPr>
          <w:sz w:val="24"/>
          <w:szCs w:val="24"/>
        </w:rPr>
        <w:t>laurea specialistica conseguita ai sensi del D.M. 509/1999;</w:t>
      </w:r>
    </w:p>
    <w:p w:rsidR="00431354" w:rsidRPr="00C27E05" w:rsidRDefault="00431354" w:rsidP="00E76A83">
      <w:pPr>
        <w:pStyle w:val="TableParagraph"/>
        <w:numPr>
          <w:ilvl w:val="0"/>
          <w:numId w:val="12"/>
        </w:numPr>
        <w:ind w:right="148"/>
        <w:jc w:val="both"/>
        <w:rPr>
          <w:sz w:val="24"/>
          <w:szCs w:val="24"/>
        </w:rPr>
      </w:pPr>
      <w:r w:rsidRPr="00C27E05">
        <w:rPr>
          <w:sz w:val="24"/>
          <w:szCs w:val="24"/>
        </w:rPr>
        <w:t>laurea conseguita ai sensi degli ordinamenti didattici previgenti al D.M. 509/1999, il cui corso legale abbia durata almeno quadriennale;</w:t>
      </w:r>
    </w:p>
    <w:p w:rsidR="00431354" w:rsidRPr="00C27E05" w:rsidRDefault="00431354" w:rsidP="00E76A83">
      <w:pPr>
        <w:pStyle w:val="TableParagraph"/>
        <w:numPr>
          <w:ilvl w:val="0"/>
          <w:numId w:val="12"/>
        </w:numPr>
        <w:ind w:right="148"/>
        <w:jc w:val="both"/>
        <w:rPr>
          <w:sz w:val="24"/>
          <w:szCs w:val="24"/>
        </w:rPr>
      </w:pPr>
      <w:r w:rsidRPr="00C27E05">
        <w:rPr>
          <w:sz w:val="24"/>
          <w:szCs w:val="24"/>
        </w:rPr>
        <w:t>titolo accademico di secondo livello rilasciato dalle Istituzioni facenti parte del comparto AFAM (Alta Formazione Artistica e Musicale);</w:t>
      </w:r>
    </w:p>
    <w:p w:rsidR="00431354" w:rsidRPr="00C27E05" w:rsidRDefault="00431354" w:rsidP="00E76A83">
      <w:pPr>
        <w:pStyle w:val="TableParagraph"/>
        <w:numPr>
          <w:ilvl w:val="0"/>
          <w:numId w:val="12"/>
        </w:numPr>
        <w:ind w:right="148"/>
        <w:jc w:val="both"/>
        <w:rPr>
          <w:sz w:val="24"/>
          <w:szCs w:val="24"/>
        </w:rPr>
      </w:pPr>
      <w:r w:rsidRPr="00C27E05">
        <w:rPr>
          <w:sz w:val="24"/>
          <w:szCs w:val="24"/>
        </w:rPr>
        <w:t>titolo accademico conseguito presso Università straniere equiparabile al titolo italiano richiesto per l’accesso.</w:t>
      </w:r>
    </w:p>
    <w:p w:rsidR="00431354" w:rsidRPr="00C7160E" w:rsidRDefault="00431354" w:rsidP="00E76A83">
      <w:pPr>
        <w:pStyle w:val="TableParagraph"/>
        <w:numPr>
          <w:ilvl w:val="0"/>
          <w:numId w:val="12"/>
        </w:numPr>
        <w:ind w:right="148"/>
        <w:jc w:val="both"/>
        <w:rPr>
          <w:sz w:val="24"/>
          <w:szCs w:val="24"/>
        </w:rPr>
      </w:pPr>
      <w:r w:rsidRPr="00C7160E">
        <w:rPr>
          <w:sz w:val="24"/>
          <w:szCs w:val="24"/>
        </w:rPr>
        <w:t xml:space="preserve">La posizione è aperta ai candidati (di qualsiasi nazionalità) che soddisfano i requisiti dei dottorandi (Doctoral Candidates, DC) finanziati da Marie Skłodowska-Curie Actions (MSCA). Verrà applicata una politica di pari opportunità senza distinzioni di genere, razza o origine etnica, religione o convinzioni personali, disabilità, età o orientamento sessuale.  </w:t>
      </w:r>
    </w:p>
    <w:p w:rsidR="00431354" w:rsidRPr="00C7160E" w:rsidRDefault="00431354" w:rsidP="00E76A83">
      <w:pPr>
        <w:pStyle w:val="TableParagraph"/>
        <w:numPr>
          <w:ilvl w:val="0"/>
          <w:numId w:val="12"/>
        </w:numPr>
        <w:ind w:right="148"/>
        <w:jc w:val="both"/>
        <w:rPr>
          <w:sz w:val="24"/>
          <w:szCs w:val="24"/>
        </w:rPr>
      </w:pPr>
      <w:r w:rsidRPr="00C7160E">
        <w:rPr>
          <w:sz w:val="24"/>
          <w:szCs w:val="24"/>
        </w:rPr>
        <w:t xml:space="preserve"> I ricercatori finanziati devono essere dottorandi (DC), cioè non in possesso di un titolo di dottorato alla data dell'assunzione. I ricercatori che hanno discusso con successo la loro tesi di dottorato ma che non hanno ancora ottenuto formalmente il titolo di dottorato non saranno considerati idonei.</w:t>
      </w:r>
    </w:p>
    <w:p w:rsidR="00431354" w:rsidRPr="00C7160E" w:rsidRDefault="00431354" w:rsidP="00E76A83">
      <w:pPr>
        <w:pStyle w:val="TableParagraph"/>
        <w:numPr>
          <w:ilvl w:val="0"/>
          <w:numId w:val="12"/>
        </w:numPr>
        <w:ind w:right="148"/>
        <w:jc w:val="both"/>
        <w:rPr>
          <w:sz w:val="24"/>
          <w:szCs w:val="24"/>
        </w:rPr>
      </w:pPr>
      <w:r w:rsidRPr="00C7160E">
        <w:rPr>
          <w:sz w:val="24"/>
          <w:szCs w:val="24"/>
        </w:rPr>
        <w:t xml:space="preserve"> I ricercatori sono tenuti a effettuare una mobilità transnazionale (cioè a trasferirsi da un Paese all'altro) al momento dell'assunzione dell'incarico.</w:t>
      </w:r>
    </w:p>
    <w:p w:rsidR="00431354" w:rsidRPr="00C7160E" w:rsidRDefault="00431354" w:rsidP="00E76A83">
      <w:pPr>
        <w:pStyle w:val="TableParagraph"/>
        <w:numPr>
          <w:ilvl w:val="0"/>
          <w:numId w:val="12"/>
        </w:numPr>
        <w:ind w:right="148"/>
        <w:jc w:val="both"/>
        <w:rPr>
          <w:sz w:val="24"/>
          <w:szCs w:val="24"/>
        </w:rPr>
      </w:pPr>
      <w:r w:rsidRPr="00C7160E">
        <w:rPr>
          <w:sz w:val="24"/>
          <w:szCs w:val="24"/>
        </w:rPr>
        <w:t>Al momento della selezione da parte dell'organizzazione ospitante, i ricercatori non devono aver risieduto o svolto la loro attività principale (lavoro, studi, ecc.) in Italia, paese dell’organizzazione ospitante, per più di 12 mesi nei 3 anni immediatamente precedenti l'assunzione. I soggiorni brevi, come le vacanze, non sono presi in considerazione.</w:t>
      </w:r>
    </w:p>
    <w:p w:rsidR="00431354" w:rsidRPr="00C7160E" w:rsidRDefault="00B929AE" w:rsidP="00E76A83">
      <w:pPr>
        <w:pStyle w:val="TableParagraph"/>
        <w:numPr>
          <w:ilvl w:val="0"/>
          <w:numId w:val="12"/>
        </w:numPr>
        <w:ind w:right="148"/>
        <w:jc w:val="both"/>
        <w:rPr>
          <w:sz w:val="24"/>
          <w:szCs w:val="24"/>
        </w:rPr>
      </w:pPr>
      <w:r>
        <w:rPr>
          <w:sz w:val="24"/>
          <w:szCs w:val="24"/>
        </w:rPr>
        <w:t>Ottima c</w:t>
      </w:r>
      <w:r w:rsidR="004F1BF7">
        <w:rPr>
          <w:sz w:val="24"/>
          <w:szCs w:val="24"/>
        </w:rPr>
        <w:t>onoscenza dell</w:t>
      </w:r>
      <w:r>
        <w:rPr>
          <w:sz w:val="24"/>
          <w:szCs w:val="24"/>
        </w:rPr>
        <w:t>a</w:t>
      </w:r>
      <w:r w:rsidR="004F1BF7">
        <w:rPr>
          <w:sz w:val="24"/>
          <w:szCs w:val="24"/>
        </w:rPr>
        <w:t xml:space="preserve"> lingua inglese scritta.</w:t>
      </w:r>
    </w:p>
    <w:p w:rsidR="00431354" w:rsidRPr="00C7160E" w:rsidRDefault="00431354" w:rsidP="00E76A83">
      <w:pPr>
        <w:pStyle w:val="TableParagraph"/>
        <w:ind w:left="426" w:right="148"/>
        <w:jc w:val="both"/>
        <w:rPr>
          <w:sz w:val="24"/>
          <w:szCs w:val="24"/>
        </w:rPr>
      </w:pPr>
    </w:p>
    <w:p w:rsidR="004F1BF7" w:rsidRDefault="004F1BF7" w:rsidP="00E76A83">
      <w:pPr>
        <w:pStyle w:val="TableParagraph"/>
        <w:ind w:left="426" w:right="148"/>
        <w:jc w:val="both"/>
        <w:rPr>
          <w:sz w:val="24"/>
          <w:szCs w:val="24"/>
        </w:rPr>
      </w:pPr>
    </w:p>
    <w:p w:rsidR="00431354" w:rsidRPr="00C7160E" w:rsidRDefault="00431354" w:rsidP="00E76A83">
      <w:pPr>
        <w:pStyle w:val="TableParagraph"/>
        <w:ind w:left="426" w:right="148"/>
        <w:jc w:val="both"/>
        <w:rPr>
          <w:sz w:val="24"/>
          <w:szCs w:val="24"/>
        </w:rPr>
      </w:pPr>
      <w:r w:rsidRPr="00C7160E">
        <w:rPr>
          <w:sz w:val="24"/>
          <w:szCs w:val="24"/>
        </w:rPr>
        <w:t>Titoli preferenziali:</w:t>
      </w:r>
    </w:p>
    <w:p w:rsidR="00431354" w:rsidRPr="00C7160E" w:rsidRDefault="00431354" w:rsidP="00E76A83">
      <w:pPr>
        <w:pStyle w:val="TableParagraph"/>
        <w:numPr>
          <w:ilvl w:val="0"/>
          <w:numId w:val="7"/>
        </w:numPr>
        <w:ind w:left="426" w:right="148" w:firstLine="0"/>
        <w:jc w:val="both"/>
        <w:rPr>
          <w:sz w:val="24"/>
          <w:szCs w:val="24"/>
        </w:rPr>
      </w:pPr>
      <w:r w:rsidRPr="00C7160E">
        <w:rPr>
          <w:sz w:val="24"/>
          <w:szCs w:val="24"/>
        </w:rPr>
        <w:lastRenderedPageBreak/>
        <w:t>conoscenza di base di una Lingua dei Segni;</w:t>
      </w:r>
    </w:p>
    <w:p w:rsidR="00431354" w:rsidRPr="00C7160E" w:rsidRDefault="00431354" w:rsidP="00E76A83">
      <w:pPr>
        <w:pStyle w:val="TableParagraph"/>
        <w:numPr>
          <w:ilvl w:val="0"/>
          <w:numId w:val="7"/>
        </w:numPr>
        <w:ind w:left="426" w:right="148" w:firstLine="0"/>
        <w:jc w:val="both"/>
        <w:rPr>
          <w:sz w:val="24"/>
          <w:szCs w:val="24"/>
        </w:rPr>
      </w:pPr>
      <w:r w:rsidRPr="00C7160E">
        <w:rPr>
          <w:sz w:val="24"/>
          <w:szCs w:val="24"/>
        </w:rPr>
        <w:t xml:space="preserve">esperienza nella trascrizione, codifica e analisi di dati relativi alla gestualità e/o alla Lingua </w:t>
      </w:r>
      <w:r w:rsidR="00C27E05">
        <w:rPr>
          <w:sz w:val="24"/>
          <w:szCs w:val="24"/>
        </w:rPr>
        <w:t xml:space="preserve">  </w:t>
      </w:r>
      <w:r w:rsidRPr="00C7160E">
        <w:rPr>
          <w:sz w:val="24"/>
          <w:szCs w:val="24"/>
        </w:rPr>
        <w:t>dei Segni;</w:t>
      </w:r>
    </w:p>
    <w:p w:rsidR="00431354" w:rsidRPr="00C7160E" w:rsidRDefault="00431354" w:rsidP="00E76A83">
      <w:pPr>
        <w:pStyle w:val="TableParagraph"/>
        <w:numPr>
          <w:ilvl w:val="0"/>
          <w:numId w:val="7"/>
        </w:numPr>
        <w:ind w:left="426" w:right="148" w:firstLine="0"/>
        <w:jc w:val="both"/>
        <w:rPr>
          <w:sz w:val="24"/>
          <w:szCs w:val="24"/>
        </w:rPr>
      </w:pPr>
      <w:r w:rsidRPr="00C7160E">
        <w:rPr>
          <w:sz w:val="24"/>
          <w:szCs w:val="24"/>
        </w:rPr>
        <w:t>esperienza nell’uso di software per la trascrizione di video (ad es, ELAN);</w:t>
      </w:r>
    </w:p>
    <w:p w:rsidR="00431354" w:rsidRPr="00C7160E" w:rsidRDefault="00431354" w:rsidP="00E76A83">
      <w:pPr>
        <w:pStyle w:val="TableParagraph"/>
        <w:numPr>
          <w:ilvl w:val="0"/>
          <w:numId w:val="7"/>
        </w:numPr>
        <w:ind w:left="426" w:right="148" w:firstLine="0"/>
        <w:jc w:val="both"/>
        <w:rPr>
          <w:sz w:val="24"/>
          <w:szCs w:val="24"/>
        </w:rPr>
      </w:pPr>
      <w:r w:rsidRPr="00C7160E">
        <w:rPr>
          <w:sz w:val="24"/>
          <w:szCs w:val="24"/>
        </w:rPr>
        <w:t xml:space="preserve">esperienza in analisi statistiche e nell’uso di software dedicati (ad es. R) </w:t>
      </w:r>
    </w:p>
    <w:p w:rsidR="00431354" w:rsidRPr="00C7160E" w:rsidRDefault="00431354" w:rsidP="00E76A83">
      <w:pPr>
        <w:pStyle w:val="TableParagraph"/>
        <w:ind w:left="426" w:right="148"/>
        <w:jc w:val="both"/>
        <w:rPr>
          <w:sz w:val="24"/>
          <w:szCs w:val="24"/>
        </w:rPr>
      </w:pPr>
    </w:p>
    <w:p w:rsidR="00431354" w:rsidRPr="00C7160E" w:rsidRDefault="00431354" w:rsidP="00E76A83">
      <w:pPr>
        <w:pStyle w:val="TableParagraph"/>
        <w:ind w:left="426" w:right="148"/>
        <w:jc w:val="both"/>
        <w:rPr>
          <w:sz w:val="24"/>
          <w:szCs w:val="24"/>
        </w:rPr>
      </w:pPr>
      <w:r w:rsidRPr="00C7160E">
        <w:rPr>
          <w:sz w:val="24"/>
          <w:szCs w:val="24"/>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431354" w:rsidRPr="00C7160E" w:rsidRDefault="00431354" w:rsidP="00E76A83">
      <w:pPr>
        <w:pStyle w:val="TableParagraph"/>
        <w:ind w:left="426" w:right="148"/>
        <w:jc w:val="both"/>
        <w:rPr>
          <w:sz w:val="24"/>
          <w:szCs w:val="24"/>
        </w:rPr>
      </w:pPr>
    </w:p>
    <w:p w:rsidR="00431354" w:rsidRPr="00C7160E" w:rsidRDefault="00431354" w:rsidP="00E76A83">
      <w:pPr>
        <w:pStyle w:val="TableParagraph"/>
        <w:ind w:left="426" w:right="148"/>
        <w:jc w:val="both"/>
        <w:rPr>
          <w:sz w:val="24"/>
          <w:szCs w:val="24"/>
        </w:rPr>
      </w:pPr>
      <w:r w:rsidRPr="00C7160E">
        <w:rPr>
          <w:sz w:val="24"/>
          <w:szCs w:val="24"/>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rsidR="00431354" w:rsidRPr="00C7160E" w:rsidRDefault="00431354" w:rsidP="00E76A83">
      <w:pPr>
        <w:pStyle w:val="TableParagraph"/>
        <w:spacing w:line="240" w:lineRule="auto"/>
        <w:ind w:left="426" w:right="148"/>
        <w:jc w:val="both"/>
        <w:rPr>
          <w:sz w:val="24"/>
          <w:szCs w:val="24"/>
        </w:rPr>
      </w:pPr>
      <w:r w:rsidRPr="00C7160E">
        <w:rPr>
          <w:sz w:val="24"/>
          <w:szCs w:val="24"/>
        </w:rPr>
        <w:t>Ai sensi dell’art. 22, comma 3, della legge suindicata, la titolarità dell’assegno non è compatibile con la partecipazione a corsi di laurea, laurea specialistica o magistrale, dottorato di ricerca con borsa o specializzazione medica, in Italia o all’estero.</w:t>
      </w:r>
    </w:p>
    <w:p w:rsidR="00431354" w:rsidRPr="00C7160E" w:rsidRDefault="00431354" w:rsidP="00E76A83">
      <w:pPr>
        <w:pStyle w:val="TableParagraph"/>
        <w:spacing w:line="240" w:lineRule="auto"/>
        <w:ind w:left="426" w:right="148"/>
        <w:jc w:val="both"/>
        <w:rPr>
          <w:sz w:val="24"/>
          <w:szCs w:val="24"/>
        </w:rPr>
      </w:pPr>
    </w:p>
    <w:p w:rsidR="00431354" w:rsidRPr="00C27E05" w:rsidRDefault="00431354" w:rsidP="00E76A83">
      <w:pPr>
        <w:pStyle w:val="TableParagraph"/>
        <w:ind w:left="426" w:right="148"/>
        <w:jc w:val="both"/>
        <w:rPr>
          <w:sz w:val="24"/>
          <w:szCs w:val="24"/>
        </w:rPr>
      </w:pPr>
      <w:r w:rsidRPr="00C27E05">
        <w:rPr>
          <w:sz w:val="24"/>
          <w:szCs w:val="24"/>
        </w:rPr>
        <w:t xml:space="preserve">I candidati in possesso di titolo accademico estero (equivalente a laurea specialistica/magistrale/vecchio ordinamento), possono partecipare alla selezione allegando i titoli di studio conseguiti, corredati di traduzione in lingua italiana o inglese. Tali candidati sono ammessi al concorso con riserva e saranno esclusi dalla selezione, ovvero, in caso di suo superamento, dal corso di dottorato di ricerca a cui sono iscritti qualora risultasse, a seguito di verifica, che il titolo non è conforme ai requisiti richiesti dal presente  bando e dalla normativa vigente in Italia e nel Paese dove è stato rilasciato il titolo stesso, nonché a quanto previsto dai Trattati o Accordi internazionali in materia di riconoscimento di titoli per il proseguimento degli studi e non consente, quindi, l’iscrizione al dottorato. </w:t>
      </w:r>
    </w:p>
    <w:p w:rsidR="00431354" w:rsidRPr="00C27E05" w:rsidRDefault="00431354" w:rsidP="00E76A83">
      <w:pPr>
        <w:pStyle w:val="TableParagraph"/>
        <w:ind w:left="426" w:right="148"/>
        <w:jc w:val="both"/>
        <w:rPr>
          <w:sz w:val="24"/>
          <w:szCs w:val="24"/>
        </w:rPr>
      </w:pPr>
    </w:p>
    <w:p w:rsidR="00431354" w:rsidRPr="00C27E05" w:rsidRDefault="00431354" w:rsidP="00E76A83">
      <w:pPr>
        <w:pStyle w:val="TableParagraph"/>
        <w:ind w:left="426" w:right="148"/>
        <w:jc w:val="both"/>
        <w:rPr>
          <w:sz w:val="24"/>
          <w:szCs w:val="24"/>
        </w:rPr>
      </w:pPr>
      <w:r w:rsidRPr="00C27E05">
        <w:rPr>
          <w:sz w:val="24"/>
          <w:szCs w:val="24"/>
        </w:rPr>
        <w:t>Per l’ammissione al corso di dottorato, entro l’inizio del corso stesso, devono essere comunque consegnati all’Ufficio Dottorato, unitamente alla domanda di iscrizione, i titoli di studio tradotti, legalizzati in lingua italiana e accompagnati da “Dichiarazione di valore in loco” rilasciata dalle competenti Rappresentanze italiane del Paese nel quale il titolo è stato conseguito, in alternativa potranno essere presentati gli attestati di comparabilità e verifica del titolo universitario estero rilasciati dal centro ENIC-NARIC in Italia (CIMEA) che contengano tutte le informazioni necessarie per la valutazione del titolo di studio. Per il titolo di studio conseguito in un paese dell’Unione Europea è sufficiente il diploma supplement.</w:t>
      </w:r>
    </w:p>
    <w:p w:rsidR="00431354" w:rsidRPr="00C27E05" w:rsidRDefault="00431354" w:rsidP="00E76A83">
      <w:pPr>
        <w:pStyle w:val="TableParagraph"/>
        <w:ind w:left="426" w:right="148"/>
        <w:jc w:val="both"/>
        <w:rPr>
          <w:sz w:val="24"/>
          <w:szCs w:val="24"/>
        </w:rPr>
      </w:pPr>
    </w:p>
    <w:p w:rsidR="00431354" w:rsidRPr="00C7160E" w:rsidRDefault="00431354" w:rsidP="00E76A83">
      <w:pPr>
        <w:pStyle w:val="TableParagraph"/>
        <w:spacing w:line="240" w:lineRule="auto"/>
        <w:ind w:left="426" w:right="148"/>
        <w:jc w:val="both"/>
        <w:rPr>
          <w:sz w:val="24"/>
          <w:szCs w:val="24"/>
        </w:rPr>
      </w:pPr>
      <w:r w:rsidRPr="00C27E05">
        <w:rPr>
          <w:sz w:val="24"/>
          <w:szCs w:val="24"/>
        </w:rPr>
        <w:t>Ai fini dell’ingresso in Italia, i cittadini di Stati non appartenenti all’Unione Europea residenti all’estero dovranno registrarsi sul portale Universitaly e richiedere un visto d’ingresso (visto post-laurea type D) all’Ambasciata o Consolato italiano competente per territorio.</w:t>
      </w:r>
    </w:p>
    <w:p w:rsidR="00431354" w:rsidRPr="00431354" w:rsidRDefault="00431354" w:rsidP="00E76A83">
      <w:pPr>
        <w:spacing w:after="6" w:line="275" w:lineRule="exact"/>
        <w:ind w:left="426" w:right="148"/>
        <w:jc w:val="both"/>
        <w:rPr>
          <w:b/>
          <w:sz w:val="22"/>
          <w:szCs w:val="22"/>
        </w:rPr>
      </w:pPr>
    </w:p>
    <w:p w:rsidR="00431354" w:rsidRPr="00C7160E" w:rsidRDefault="00431354" w:rsidP="00C7160E">
      <w:pPr>
        <w:spacing w:after="6" w:line="275" w:lineRule="exact"/>
        <w:ind w:left="426" w:right="148"/>
        <w:jc w:val="center"/>
        <w:rPr>
          <w:b/>
        </w:rPr>
      </w:pPr>
      <w:r w:rsidRPr="00C7160E">
        <w:rPr>
          <w:b/>
        </w:rPr>
        <w:t>Art. 4</w:t>
      </w:r>
    </w:p>
    <w:p w:rsidR="00431354" w:rsidRPr="00C7160E" w:rsidRDefault="00431354" w:rsidP="00C7160E">
      <w:pPr>
        <w:ind w:left="426" w:right="148"/>
        <w:jc w:val="center"/>
        <w:rPr>
          <w:b/>
        </w:rPr>
      </w:pPr>
      <w:r w:rsidRPr="00C7160E">
        <w:rPr>
          <w:b/>
        </w:rPr>
        <w:t>Domande di ammissione e modalità per la presentazione</w:t>
      </w:r>
    </w:p>
    <w:p w:rsidR="00431354" w:rsidRPr="00C7160E" w:rsidRDefault="00431354" w:rsidP="00C7160E">
      <w:pPr>
        <w:ind w:left="426" w:right="148"/>
        <w:jc w:val="center"/>
        <w:rPr>
          <w:b/>
          <w:i/>
        </w:rPr>
      </w:pPr>
    </w:p>
    <w:p w:rsidR="00431354" w:rsidRPr="00C7160E" w:rsidRDefault="00431354" w:rsidP="00E76A83">
      <w:pPr>
        <w:pStyle w:val="TableParagraph"/>
        <w:ind w:left="426" w:right="148"/>
        <w:jc w:val="both"/>
        <w:rPr>
          <w:sz w:val="24"/>
          <w:szCs w:val="24"/>
        </w:rPr>
      </w:pPr>
      <w:r w:rsidRPr="00C7160E">
        <w:rPr>
          <w:sz w:val="24"/>
          <w:szCs w:val="24"/>
        </w:rPr>
        <w:t xml:space="preserve">La domanda di partecipazione, redatta esclusivamente utilizzando il modulo (allegato A), dovrà essere inviata all'Istituto di Scienze e Tecnologie della Cognizione del CNR, Via Giandomenico Romagnosi, 18/A- 00196  esclusivamente tramite Posta Elettronica Ordinaria, all’indirizzo: </w:t>
      </w:r>
      <w:hyperlink r:id="rId8" w:history="1">
        <w:r w:rsidRPr="00C7160E">
          <w:rPr>
            <w:rStyle w:val="Collegamentoipertestuale"/>
            <w:sz w:val="24"/>
            <w:szCs w:val="24"/>
          </w:rPr>
          <w:t>protocollo.roma@istc.cnr.it</w:t>
        </w:r>
      </w:hyperlink>
      <w:r w:rsidRPr="00C7160E">
        <w:rPr>
          <w:sz w:val="24"/>
          <w:szCs w:val="24"/>
        </w:rPr>
        <w:t xml:space="preserve"> </w:t>
      </w:r>
      <w:r w:rsidRPr="00D22830">
        <w:rPr>
          <w:b/>
          <w:sz w:val="24"/>
          <w:szCs w:val="24"/>
        </w:rPr>
        <w:t>entro il termine perentorio del 7 gennaio 2025</w:t>
      </w:r>
      <w:r w:rsidRPr="00C7160E">
        <w:rPr>
          <w:sz w:val="24"/>
          <w:szCs w:val="24"/>
        </w:rPr>
        <w:t>.</w:t>
      </w:r>
    </w:p>
    <w:p w:rsidR="00431354" w:rsidRPr="00C7160E" w:rsidRDefault="00431354" w:rsidP="00E76A83">
      <w:pPr>
        <w:pStyle w:val="TableParagraph"/>
        <w:ind w:left="426" w:right="148"/>
        <w:jc w:val="both"/>
        <w:rPr>
          <w:sz w:val="24"/>
          <w:szCs w:val="24"/>
        </w:rPr>
      </w:pPr>
    </w:p>
    <w:p w:rsidR="00431354" w:rsidRPr="00C7160E" w:rsidRDefault="00431354" w:rsidP="00E76A83">
      <w:pPr>
        <w:pStyle w:val="TableParagraph"/>
        <w:ind w:left="426" w:right="148"/>
        <w:jc w:val="both"/>
        <w:rPr>
          <w:sz w:val="24"/>
          <w:szCs w:val="24"/>
        </w:rPr>
      </w:pPr>
      <w:r w:rsidRPr="00C7160E">
        <w:rPr>
          <w:sz w:val="24"/>
          <w:szCs w:val="24"/>
        </w:rPr>
        <w:t xml:space="preserve">Le Email devono riportare come oggetto: </w:t>
      </w:r>
      <w:r w:rsidRPr="00C7160E">
        <w:rPr>
          <w:b/>
          <w:sz w:val="24"/>
          <w:szCs w:val="24"/>
        </w:rPr>
        <w:t>Avviso di selezione n.</w:t>
      </w:r>
      <w:r w:rsidRPr="00C7160E">
        <w:rPr>
          <w:sz w:val="24"/>
          <w:szCs w:val="24"/>
        </w:rPr>
        <w:t xml:space="preserve"> </w:t>
      </w:r>
      <w:r w:rsidRPr="00C7160E">
        <w:rPr>
          <w:b/>
          <w:sz w:val="24"/>
          <w:szCs w:val="24"/>
        </w:rPr>
        <w:t>ISTC-AdR-</w:t>
      </w:r>
      <w:r w:rsidR="00C7160E" w:rsidRPr="00C7160E">
        <w:rPr>
          <w:b/>
          <w:sz w:val="24"/>
          <w:szCs w:val="24"/>
        </w:rPr>
        <w:t>431-2024-RM</w:t>
      </w:r>
      <w:r w:rsidRPr="00C7160E">
        <w:rPr>
          <w:sz w:val="24"/>
          <w:szCs w:val="24"/>
        </w:rPr>
        <w:t xml:space="preserve"> </w:t>
      </w:r>
      <w:r w:rsidRPr="00C7160E">
        <w:rPr>
          <w:b/>
          <w:iCs/>
          <w:sz w:val="24"/>
          <w:szCs w:val="24"/>
        </w:rPr>
        <w:t>(</w:t>
      </w:r>
      <w:r w:rsidRPr="00C7160E">
        <w:rPr>
          <w:b/>
          <w:i/>
          <w:sz w:val="24"/>
          <w:szCs w:val="24"/>
          <w:u w:val="single"/>
        </w:rPr>
        <w:t>EVITARE DI INDICARE CARATTERI SPECIALI</w:t>
      </w:r>
    </w:p>
    <w:p w:rsidR="00431354" w:rsidRPr="00C7160E" w:rsidRDefault="00431354" w:rsidP="00E76A83">
      <w:pPr>
        <w:pStyle w:val="TableParagraph"/>
        <w:ind w:left="426" w:right="148"/>
        <w:jc w:val="both"/>
        <w:rPr>
          <w:sz w:val="24"/>
          <w:szCs w:val="24"/>
        </w:rPr>
      </w:pPr>
    </w:p>
    <w:p w:rsidR="00431354" w:rsidRPr="00C7160E" w:rsidRDefault="00431354" w:rsidP="00E76A83">
      <w:pPr>
        <w:pStyle w:val="TableParagraph"/>
        <w:ind w:left="426" w:right="148"/>
        <w:jc w:val="both"/>
        <w:rPr>
          <w:sz w:val="24"/>
          <w:szCs w:val="24"/>
        </w:rPr>
      </w:pPr>
      <w:r w:rsidRPr="00C7160E">
        <w:rPr>
          <w:sz w:val="24"/>
          <w:szCs w:val="24"/>
        </w:rPr>
        <w:t xml:space="preserve">Qualora il termine di presentazione delle domande venga a cadere in un giorno festivo, detto termine si intende protratto al primo giorno non festivo immediatamente seguente. Le domande inoltrate dopo il termine fissato e quelle che risultassero incomplete non verranno prese in considerazione. </w:t>
      </w:r>
    </w:p>
    <w:p w:rsidR="00431354" w:rsidRPr="00C7160E" w:rsidRDefault="00431354" w:rsidP="00E76A83">
      <w:pPr>
        <w:pStyle w:val="TableParagraph"/>
        <w:ind w:left="426" w:right="148"/>
        <w:jc w:val="both"/>
        <w:rPr>
          <w:sz w:val="24"/>
          <w:szCs w:val="24"/>
        </w:rPr>
      </w:pPr>
      <w:r w:rsidRPr="00C7160E">
        <w:rPr>
          <w:sz w:val="24"/>
          <w:szCs w:val="24"/>
        </w:rPr>
        <w:t>Ai predetti candidati sarà inviata una mail di conferma dell’avvenuta ricezione della domanda.</w:t>
      </w:r>
    </w:p>
    <w:p w:rsidR="00431354" w:rsidRPr="00C7160E" w:rsidRDefault="00431354" w:rsidP="00E76A83">
      <w:pPr>
        <w:pStyle w:val="TableParagraph"/>
        <w:ind w:left="426" w:right="148"/>
        <w:jc w:val="both"/>
        <w:rPr>
          <w:sz w:val="24"/>
          <w:szCs w:val="24"/>
        </w:rPr>
      </w:pPr>
      <w:r w:rsidRPr="00C7160E">
        <w:rPr>
          <w:sz w:val="24"/>
          <w:szCs w:val="24"/>
        </w:rPr>
        <w:t>Il modulo allegato A deve essere firmato e allegato come file pdf.</w:t>
      </w:r>
    </w:p>
    <w:p w:rsidR="00431354" w:rsidRPr="00C7160E" w:rsidRDefault="00431354" w:rsidP="00E76A83">
      <w:pPr>
        <w:pStyle w:val="TableParagraph"/>
        <w:ind w:left="426" w:right="148"/>
        <w:jc w:val="both"/>
        <w:rPr>
          <w:sz w:val="24"/>
          <w:szCs w:val="24"/>
        </w:rPr>
      </w:pPr>
      <w:r w:rsidRPr="00C7160E">
        <w:rPr>
          <w:sz w:val="24"/>
          <w:szCs w:val="24"/>
        </w:rPr>
        <w:t xml:space="preserve">Insieme alla domanda (all. A) il/la candidato/a dovrà altresì inviare, </w:t>
      </w:r>
      <w:r w:rsidRPr="00C7160E">
        <w:rPr>
          <w:b/>
          <w:bCs/>
          <w:sz w:val="24"/>
          <w:szCs w:val="24"/>
        </w:rPr>
        <w:t>come documenti PDF separati</w:t>
      </w:r>
      <w:r w:rsidRPr="00C7160E">
        <w:rPr>
          <w:sz w:val="24"/>
          <w:szCs w:val="24"/>
        </w:rPr>
        <w:t>:</w:t>
      </w:r>
    </w:p>
    <w:p w:rsidR="00431354" w:rsidRPr="00C6599A" w:rsidRDefault="00431354" w:rsidP="00E76A83">
      <w:pPr>
        <w:pStyle w:val="TableParagraph"/>
        <w:numPr>
          <w:ilvl w:val="0"/>
          <w:numId w:val="9"/>
        </w:numPr>
        <w:ind w:left="426" w:right="148" w:firstLine="0"/>
        <w:jc w:val="both"/>
        <w:rPr>
          <w:b/>
          <w:sz w:val="24"/>
          <w:szCs w:val="24"/>
        </w:rPr>
      </w:pPr>
      <w:r w:rsidRPr="00C7160E">
        <w:rPr>
          <w:sz w:val="24"/>
          <w:szCs w:val="24"/>
        </w:rPr>
        <w:t xml:space="preserve">Un modulo rappresentante la </w:t>
      </w:r>
      <w:r w:rsidRPr="00C7160E">
        <w:rPr>
          <w:i/>
          <w:iCs/>
          <w:sz w:val="24"/>
          <w:szCs w:val="24"/>
        </w:rPr>
        <w:t>cover letter</w:t>
      </w:r>
      <w:r w:rsidRPr="00C7160E">
        <w:rPr>
          <w:sz w:val="24"/>
          <w:szCs w:val="24"/>
        </w:rPr>
        <w:t xml:space="preserve"> d</w:t>
      </w:r>
      <w:r w:rsidR="00C7160E" w:rsidRPr="00C7160E">
        <w:rPr>
          <w:sz w:val="24"/>
          <w:szCs w:val="24"/>
        </w:rPr>
        <w:t>el Curriculum Vitae (allegato B</w:t>
      </w:r>
      <w:r w:rsidRPr="00C7160E">
        <w:rPr>
          <w:sz w:val="24"/>
          <w:szCs w:val="24"/>
        </w:rPr>
        <w:t xml:space="preserve">) che dovrà contenere tutti i dati personali del/della candidato/a, inclusi i recapiti; </w:t>
      </w:r>
      <w:r w:rsidRPr="00C6599A">
        <w:rPr>
          <w:b/>
          <w:sz w:val="24"/>
          <w:szCs w:val="24"/>
        </w:rPr>
        <w:t xml:space="preserve">la </w:t>
      </w:r>
      <w:r w:rsidRPr="00C6599A">
        <w:rPr>
          <w:b/>
          <w:i/>
          <w:iCs/>
          <w:sz w:val="24"/>
          <w:szCs w:val="24"/>
        </w:rPr>
        <w:t>cover letter</w:t>
      </w:r>
      <w:r w:rsidRPr="00C6599A">
        <w:rPr>
          <w:b/>
          <w:sz w:val="24"/>
          <w:szCs w:val="24"/>
        </w:rPr>
        <w:t xml:space="preserve"> dovrà essere firmata</w:t>
      </w:r>
      <w:r w:rsidR="00C7160E" w:rsidRPr="00C6599A">
        <w:rPr>
          <w:b/>
          <w:sz w:val="24"/>
          <w:szCs w:val="24"/>
        </w:rPr>
        <w:t>.</w:t>
      </w:r>
      <w:r w:rsidRPr="00C6599A">
        <w:rPr>
          <w:b/>
          <w:sz w:val="24"/>
          <w:szCs w:val="24"/>
        </w:rPr>
        <w:t xml:space="preserve"> </w:t>
      </w:r>
    </w:p>
    <w:p w:rsidR="00431354" w:rsidRPr="00C7160E" w:rsidRDefault="00431354" w:rsidP="00E76A83">
      <w:pPr>
        <w:pStyle w:val="TableParagraph"/>
        <w:numPr>
          <w:ilvl w:val="0"/>
          <w:numId w:val="9"/>
        </w:numPr>
        <w:ind w:left="426" w:right="148" w:firstLine="0"/>
        <w:jc w:val="both"/>
        <w:rPr>
          <w:sz w:val="24"/>
          <w:szCs w:val="24"/>
        </w:rPr>
      </w:pPr>
      <w:r w:rsidRPr="00C7160E">
        <w:rPr>
          <w:sz w:val="24"/>
          <w:szCs w:val="24"/>
        </w:rPr>
        <w:t>il Curriculum Vitae (CV) (allegato C)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Il contenuto del CV dovrà essere redatto in modo analitico, e contenere tutti gli elementi che lo rendano utilizzabile ai fini della selezione, affinché la commissione esaminatrice possa utilmente valutare i titoli ai quali si riferiscono. Tutte le notizie fornite in modo difforme alle modalità sopraindicate non potranno essere valutate.</w:t>
      </w:r>
    </w:p>
    <w:p w:rsidR="00431354" w:rsidRPr="00C7160E" w:rsidRDefault="00431354" w:rsidP="00E76A83">
      <w:pPr>
        <w:pStyle w:val="TableParagraph"/>
        <w:numPr>
          <w:ilvl w:val="0"/>
          <w:numId w:val="9"/>
        </w:numPr>
        <w:ind w:left="426" w:right="148" w:firstLine="0"/>
        <w:jc w:val="both"/>
        <w:rPr>
          <w:sz w:val="24"/>
          <w:szCs w:val="24"/>
        </w:rPr>
      </w:pPr>
      <w:r w:rsidRPr="00C7160E">
        <w:rPr>
          <w:sz w:val="24"/>
          <w:szCs w:val="24"/>
        </w:rPr>
        <w:t>il CV dovrà includere SOLO i seguenti dati personali: nome e cognome e data di nascita;</w:t>
      </w:r>
    </w:p>
    <w:p w:rsidR="00431354" w:rsidRPr="00C7160E" w:rsidRDefault="00431354" w:rsidP="00E76A83">
      <w:pPr>
        <w:pStyle w:val="TableParagraph"/>
        <w:numPr>
          <w:ilvl w:val="0"/>
          <w:numId w:val="9"/>
        </w:numPr>
        <w:ind w:left="426" w:right="148" w:firstLine="0"/>
        <w:jc w:val="both"/>
        <w:rPr>
          <w:sz w:val="24"/>
          <w:szCs w:val="24"/>
        </w:rPr>
      </w:pPr>
      <w:r w:rsidRPr="00C7160E">
        <w:rPr>
          <w:sz w:val="24"/>
          <w:szCs w:val="24"/>
        </w:rPr>
        <w:t xml:space="preserve">il CV dovrà essere inviato in formato PDF aperto, ovvero in formato PDF NON scansionato dove è possibile ricercare e selezionare testo. </w:t>
      </w:r>
    </w:p>
    <w:p w:rsidR="00431354" w:rsidRPr="00C7160E" w:rsidRDefault="00431354" w:rsidP="00E76A83">
      <w:pPr>
        <w:pStyle w:val="TableParagraph"/>
        <w:numPr>
          <w:ilvl w:val="0"/>
          <w:numId w:val="9"/>
        </w:numPr>
        <w:ind w:left="426" w:right="148" w:firstLine="0"/>
        <w:jc w:val="both"/>
        <w:rPr>
          <w:sz w:val="24"/>
          <w:szCs w:val="24"/>
        </w:rPr>
      </w:pPr>
      <w:r w:rsidRPr="00C7160E">
        <w:rPr>
          <w:sz w:val="24"/>
          <w:szCs w:val="24"/>
        </w:rPr>
        <w:t xml:space="preserve">Il/la candidato/a </w:t>
      </w:r>
      <w:r w:rsidRPr="00C27E05">
        <w:rPr>
          <w:b/>
          <w:sz w:val="24"/>
          <w:szCs w:val="24"/>
        </w:rPr>
        <w:t>NON dovrà firmare il CV</w:t>
      </w:r>
      <w:r w:rsidRPr="00C7160E">
        <w:rPr>
          <w:sz w:val="24"/>
          <w:szCs w:val="24"/>
        </w:rPr>
        <w:t>.</w:t>
      </w:r>
    </w:p>
    <w:p w:rsidR="00431354" w:rsidRPr="00C7160E" w:rsidRDefault="00431354" w:rsidP="00E76A83">
      <w:pPr>
        <w:pStyle w:val="TableParagraph"/>
        <w:numPr>
          <w:ilvl w:val="0"/>
          <w:numId w:val="9"/>
        </w:numPr>
        <w:ind w:left="426" w:right="148" w:firstLine="0"/>
        <w:jc w:val="both"/>
        <w:rPr>
          <w:sz w:val="24"/>
          <w:szCs w:val="24"/>
        </w:rPr>
      </w:pPr>
      <w:r w:rsidRPr="00C7160E">
        <w:rPr>
          <w:sz w:val="24"/>
          <w:szCs w:val="24"/>
        </w:rPr>
        <w:t>Certificato di Laurea (Master) in Italiano o Inglese;</w:t>
      </w:r>
    </w:p>
    <w:p w:rsidR="00431354" w:rsidRPr="00C7160E" w:rsidRDefault="00431354" w:rsidP="00E76A83">
      <w:pPr>
        <w:pStyle w:val="TableParagraph"/>
        <w:numPr>
          <w:ilvl w:val="0"/>
          <w:numId w:val="9"/>
        </w:numPr>
        <w:ind w:left="426" w:right="148" w:firstLine="0"/>
        <w:jc w:val="both"/>
        <w:rPr>
          <w:sz w:val="24"/>
          <w:szCs w:val="24"/>
        </w:rPr>
      </w:pPr>
      <w:r w:rsidRPr="00C7160E">
        <w:rPr>
          <w:sz w:val="24"/>
          <w:szCs w:val="24"/>
        </w:rPr>
        <w:t>Certificato in Italiano o Inglese degli Esami sostenuti duranti il corso di Laurea con votazione;</w:t>
      </w:r>
    </w:p>
    <w:p w:rsidR="00431354" w:rsidRPr="00C7160E" w:rsidRDefault="00431354" w:rsidP="00E76A83">
      <w:pPr>
        <w:pStyle w:val="TableParagraph"/>
        <w:numPr>
          <w:ilvl w:val="0"/>
          <w:numId w:val="9"/>
        </w:numPr>
        <w:ind w:left="426" w:right="148" w:firstLine="0"/>
        <w:jc w:val="both"/>
        <w:rPr>
          <w:sz w:val="24"/>
          <w:szCs w:val="24"/>
        </w:rPr>
      </w:pPr>
      <w:r w:rsidRPr="00C7160E">
        <w:rPr>
          <w:sz w:val="24"/>
          <w:szCs w:val="24"/>
        </w:rPr>
        <w:t>Lettera motivazionale;</w:t>
      </w:r>
    </w:p>
    <w:p w:rsidR="00431354" w:rsidRPr="00C7160E" w:rsidRDefault="00431354" w:rsidP="00E76A83">
      <w:pPr>
        <w:pStyle w:val="TableParagraph"/>
        <w:numPr>
          <w:ilvl w:val="0"/>
          <w:numId w:val="9"/>
        </w:numPr>
        <w:ind w:left="426" w:right="148" w:firstLine="0"/>
        <w:jc w:val="both"/>
        <w:rPr>
          <w:sz w:val="24"/>
          <w:szCs w:val="24"/>
        </w:rPr>
      </w:pPr>
      <w:r w:rsidRPr="00C7160E">
        <w:rPr>
          <w:sz w:val="24"/>
          <w:szCs w:val="24"/>
        </w:rPr>
        <w:t xml:space="preserve">Una o massimo due lettere di referenza. Queste possono essere spedite direttamente dai candidati o dai referee (indicando nell’oggetto: “Reference for – Candidate’s name) al seguente indirizzo: </w:t>
      </w:r>
      <w:hyperlink r:id="rId9" w:history="1">
        <w:r w:rsidRPr="00C7160E">
          <w:rPr>
            <w:rStyle w:val="Collegamentoipertestuale"/>
            <w:sz w:val="24"/>
            <w:szCs w:val="24"/>
          </w:rPr>
          <w:t>protocollo.istc@istc.cnr.it</w:t>
        </w:r>
      </w:hyperlink>
      <w:r w:rsidRPr="00C7160E">
        <w:rPr>
          <w:sz w:val="24"/>
          <w:szCs w:val="24"/>
        </w:rPr>
        <w:t xml:space="preserve"> </w:t>
      </w:r>
    </w:p>
    <w:p w:rsidR="00431354" w:rsidRPr="00C7160E" w:rsidRDefault="00431354" w:rsidP="00E76A83">
      <w:pPr>
        <w:pStyle w:val="TableParagraph"/>
        <w:ind w:left="426" w:right="148"/>
        <w:jc w:val="both"/>
        <w:rPr>
          <w:sz w:val="24"/>
          <w:szCs w:val="24"/>
        </w:rPr>
      </w:pPr>
    </w:p>
    <w:p w:rsidR="00431354" w:rsidRPr="00C7160E" w:rsidRDefault="00431354" w:rsidP="00E76A83">
      <w:pPr>
        <w:pStyle w:val="TableParagraph"/>
        <w:ind w:left="426" w:right="148"/>
        <w:jc w:val="both"/>
        <w:rPr>
          <w:sz w:val="24"/>
          <w:szCs w:val="24"/>
        </w:rPr>
      </w:pPr>
      <w:r w:rsidRPr="00C7160E">
        <w:rPr>
          <w:sz w:val="24"/>
          <w:szCs w:val="24"/>
        </w:rPr>
        <w:t>•</w:t>
      </w:r>
      <w:r w:rsidRPr="00C7160E">
        <w:rPr>
          <w:sz w:val="24"/>
          <w:szCs w:val="24"/>
        </w:rPr>
        <w:tab/>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431354" w:rsidRPr="00C7160E" w:rsidRDefault="00431354" w:rsidP="00E76A83">
      <w:pPr>
        <w:pStyle w:val="TableParagraph"/>
        <w:ind w:left="426" w:right="148"/>
        <w:jc w:val="both"/>
        <w:rPr>
          <w:sz w:val="24"/>
          <w:szCs w:val="24"/>
        </w:rPr>
      </w:pPr>
    </w:p>
    <w:p w:rsidR="00431354" w:rsidRPr="00C7160E" w:rsidRDefault="00431354" w:rsidP="00E76A83">
      <w:pPr>
        <w:pStyle w:val="TableParagraph"/>
        <w:ind w:left="426" w:right="148"/>
        <w:jc w:val="both"/>
        <w:rPr>
          <w:sz w:val="24"/>
          <w:szCs w:val="24"/>
        </w:rPr>
      </w:pPr>
      <w:r w:rsidRPr="00C7160E">
        <w:rPr>
          <w:sz w:val="24"/>
          <w:szCs w:val="24"/>
        </w:rPr>
        <w:t>I candidati diversamente abili, in relazione alla propria disabilità, nella domanda di partecipazione alla selezione dovranno fare esplicita richiesta dell'ausilio necessario.</w:t>
      </w:r>
    </w:p>
    <w:p w:rsidR="00431354" w:rsidRPr="00C7160E" w:rsidRDefault="00431354" w:rsidP="00E76A83">
      <w:pPr>
        <w:pStyle w:val="TableParagraph"/>
        <w:ind w:left="426" w:right="148"/>
        <w:jc w:val="both"/>
        <w:rPr>
          <w:sz w:val="24"/>
          <w:szCs w:val="24"/>
        </w:rPr>
      </w:pPr>
      <w:r w:rsidRPr="00C7160E">
        <w:rPr>
          <w:sz w:val="24"/>
          <w:szCs w:val="24"/>
        </w:rPr>
        <w:lastRenderedPageBreak/>
        <w:t>I lavori non reperibili attraverso rete (es, rapporti tecnici, monografie, capitoli di libro, brevetti) oppure, quelli reperibili attraverso la rete ma con accesso a pagamento, dovranno essere trasmessi dal/dalla candidato/a per via telematica.</w:t>
      </w:r>
    </w:p>
    <w:p w:rsidR="00431354" w:rsidRPr="00C7160E" w:rsidRDefault="00431354" w:rsidP="00E76A83">
      <w:pPr>
        <w:pStyle w:val="TableParagraph"/>
        <w:ind w:left="426" w:right="148"/>
        <w:jc w:val="both"/>
        <w:rPr>
          <w:b/>
          <w:sz w:val="24"/>
          <w:szCs w:val="24"/>
        </w:rPr>
      </w:pPr>
      <w:r w:rsidRPr="00C7160E">
        <w:rPr>
          <w:b/>
          <w:sz w:val="24"/>
          <w:szCs w:val="24"/>
        </w:rPr>
        <w:t>Il/la candidato/a non dovrà produrre alcuna ulteriore documentazione secondo quanto previsto all’art. 15 L. 183/2011.</w:t>
      </w:r>
    </w:p>
    <w:p w:rsidR="00431354" w:rsidRPr="00C7160E" w:rsidRDefault="00431354" w:rsidP="00E76A83">
      <w:pPr>
        <w:pStyle w:val="TableParagraph"/>
        <w:ind w:left="426" w:right="148"/>
        <w:jc w:val="both"/>
        <w:rPr>
          <w:i/>
          <w:sz w:val="24"/>
          <w:szCs w:val="24"/>
        </w:rPr>
      </w:pPr>
      <w:r w:rsidRPr="00C7160E">
        <w:rPr>
          <w:i/>
          <w:sz w:val="24"/>
          <w:szCs w:val="24"/>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rsidR="00431354" w:rsidRPr="00C7160E" w:rsidRDefault="00431354" w:rsidP="00E76A83">
      <w:pPr>
        <w:pStyle w:val="TableParagraph"/>
        <w:ind w:left="426" w:right="148"/>
        <w:jc w:val="both"/>
        <w:rPr>
          <w:sz w:val="24"/>
          <w:szCs w:val="24"/>
        </w:rPr>
      </w:pPr>
      <w:r w:rsidRPr="00C7160E">
        <w:rPr>
          <w:sz w:val="24"/>
          <w:szCs w:val="24"/>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431354" w:rsidRPr="00C7160E" w:rsidRDefault="00431354" w:rsidP="00E76A83">
      <w:pPr>
        <w:pStyle w:val="TableParagraph"/>
        <w:ind w:left="426" w:right="148"/>
        <w:jc w:val="both"/>
        <w:rPr>
          <w:sz w:val="24"/>
          <w:szCs w:val="24"/>
        </w:rPr>
      </w:pPr>
      <w:r w:rsidRPr="00C7160E">
        <w:rPr>
          <w:sz w:val="24"/>
          <w:szCs w:val="24"/>
        </w:rPr>
        <w:t xml:space="preserve">Tutte le comunicazioni inerenti il presente concorso saranno inviate all’indirizzo </w:t>
      </w:r>
      <w:r w:rsidR="00594DE9">
        <w:rPr>
          <w:sz w:val="24"/>
          <w:szCs w:val="24"/>
        </w:rPr>
        <w:t>email</w:t>
      </w:r>
      <w:r w:rsidRPr="00C7160E">
        <w:rPr>
          <w:sz w:val="24"/>
          <w:szCs w:val="24"/>
        </w:rPr>
        <w:t xml:space="preserve"> dei candidati, il CNR non assume responsabilità per eventuali disservizi di connessione della rete.</w:t>
      </w:r>
    </w:p>
    <w:p w:rsidR="00431354" w:rsidRPr="00C7160E" w:rsidRDefault="00431354" w:rsidP="00E76A83">
      <w:pPr>
        <w:pStyle w:val="TableParagraph"/>
        <w:ind w:left="426" w:right="148"/>
        <w:jc w:val="both"/>
        <w:rPr>
          <w:sz w:val="24"/>
          <w:szCs w:val="24"/>
        </w:rPr>
      </w:pPr>
    </w:p>
    <w:p w:rsidR="00431354" w:rsidRPr="00C7160E" w:rsidRDefault="00431354" w:rsidP="00C7160E">
      <w:pPr>
        <w:spacing w:after="6" w:line="275" w:lineRule="exact"/>
        <w:ind w:left="426" w:right="148"/>
        <w:jc w:val="center"/>
        <w:rPr>
          <w:b/>
        </w:rPr>
      </w:pPr>
      <w:r w:rsidRPr="00C7160E">
        <w:rPr>
          <w:b/>
        </w:rPr>
        <w:t>Art. 5</w:t>
      </w:r>
    </w:p>
    <w:p w:rsidR="00431354" w:rsidRPr="00C7160E" w:rsidRDefault="00431354" w:rsidP="00C7160E">
      <w:pPr>
        <w:ind w:left="426" w:right="148"/>
        <w:jc w:val="center"/>
        <w:rPr>
          <w:b/>
        </w:rPr>
      </w:pPr>
      <w:r w:rsidRPr="00C7160E">
        <w:rPr>
          <w:b/>
        </w:rPr>
        <w:t>Esclusione dalla selezione</w:t>
      </w:r>
    </w:p>
    <w:p w:rsidR="00431354" w:rsidRPr="00C7160E" w:rsidRDefault="00431354" w:rsidP="00E76A83">
      <w:pPr>
        <w:ind w:left="426" w:right="148"/>
        <w:jc w:val="both"/>
        <w:rPr>
          <w:b/>
        </w:rPr>
      </w:pPr>
    </w:p>
    <w:p w:rsidR="00431354" w:rsidRPr="00C7160E" w:rsidRDefault="00431354" w:rsidP="00E76A83">
      <w:pPr>
        <w:ind w:left="426" w:right="148"/>
        <w:jc w:val="both"/>
      </w:pPr>
      <w:r w:rsidRPr="00C7160E">
        <w:t>I</w:t>
      </w:r>
      <w:r w:rsidRPr="00C7160E">
        <w:rPr>
          <w:spacing w:val="40"/>
        </w:rPr>
        <w:t xml:space="preserve"> </w:t>
      </w:r>
      <w:r w:rsidRPr="00C7160E">
        <w:t>candidati</w:t>
      </w:r>
      <w:r w:rsidRPr="00C7160E">
        <w:rPr>
          <w:spacing w:val="40"/>
        </w:rPr>
        <w:t xml:space="preserve"> </w:t>
      </w:r>
      <w:r w:rsidRPr="00C7160E">
        <w:t>sono</w:t>
      </w:r>
      <w:r w:rsidRPr="00C7160E">
        <w:rPr>
          <w:spacing w:val="40"/>
        </w:rPr>
        <w:t xml:space="preserve"> </w:t>
      </w:r>
      <w:r w:rsidRPr="00C7160E">
        <w:t>ammessi</w:t>
      </w:r>
      <w:r w:rsidRPr="00C7160E">
        <w:rPr>
          <w:spacing w:val="40"/>
        </w:rPr>
        <w:t xml:space="preserve"> </w:t>
      </w:r>
      <w:r w:rsidRPr="00C7160E">
        <w:t>con</w:t>
      </w:r>
      <w:r w:rsidRPr="00C7160E">
        <w:rPr>
          <w:spacing w:val="40"/>
        </w:rPr>
        <w:t xml:space="preserve"> </w:t>
      </w:r>
      <w:r w:rsidRPr="00C7160E">
        <w:t>riserva</w:t>
      </w:r>
      <w:r w:rsidRPr="00C7160E">
        <w:rPr>
          <w:spacing w:val="40"/>
        </w:rPr>
        <w:t xml:space="preserve"> </w:t>
      </w:r>
      <w:r w:rsidRPr="00C7160E">
        <w:t>alla</w:t>
      </w:r>
      <w:r w:rsidRPr="00C7160E">
        <w:rPr>
          <w:spacing w:val="40"/>
        </w:rPr>
        <w:t xml:space="preserve"> </w:t>
      </w:r>
      <w:r w:rsidRPr="00C7160E">
        <w:t>selezione.</w:t>
      </w:r>
      <w:r w:rsidRPr="00C7160E">
        <w:rPr>
          <w:spacing w:val="40"/>
        </w:rPr>
        <w:t xml:space="preserve"> </w:t>
      </w:r>
      <w:r w:rsidRPr="00C7160E">
        <w:t>L'esclusione</w:t>
      </w:r>
      <w:r w:rsidRPr="00C7160E">
        <w:rPr>
          <w:spacing w:val="40"/>
        </w:rPr>
        <w:t xml:space="preserve"> </w:t>
      </w:r>
      <w:r w:rsidRPr="00C7160E">
        <w:t>dalla</w:t>
      </w:r>
      <w:r w:rsidRPr="00C7160E">
        <w:rPr>
          <w:spacing w:val="40"/>
        </w:rPr>
        <w:t xml:space="preserve"> </w:t>
      </w:r>
      <w:r w:rsidRPr="00C7160E">
        <w:t>selezione</w:t>
      </w:r>
      <w:r w:rsidRPr="00C7160E">
        <w:rPr>
          <w:spacing w:val="40"/>
        </w:rPr>
        <w:t xml:space="preserve"> </w:t>
      </w:r>
      <w:r w:rsidRPr="00C7160E">
        <w:t>per difetto dei requisiti può essere disposta in ogni momento</w:t>
      </w:r>
      <w:r w:rsidRPr="00C7160E">
        <w:rPr>
          <w:spacing w:val="40"/>
        </w:rPr>
        <w:t xml:space="preserve"> </w:t>
      </w:r>
      <w:r w:rsidRPr="00C7160E">
        <w:t>con</w:t>
      </w:r>
      <w:r w:rsidRPr="00C7160E">
        <w:rPr>
          <w:spacing w:val="40"/>
        </w:rPr>
        <w:t xml:space="preserve"> </w:t>
      </w:r>
      <w:r w:rsidRPr="00C7160E">
        <w:t>provvedimento</w:t>
      </w:r>
      <w:r w:rsidRPr="00C7160E">
        <w:rPr>
          <w:spacing w:val="40"/>
        </w:rPr>
        <w:t xml:space="preserve"> </w:t>
      </w:r>
      <w:r w:rsidRPr="00C7160E">
        <w:t>motivato</w:t>
      </w:r>
      <w:r w:rsidRPr="00C7160E">
        <w:rPr>
          <w:spacing w:val="40"/>
        </w:rPr>
        <w:t xml:space="preserve"> </w:t>
      </w:r>
      <w:r w:rsidRPr="00C7160E">
        <w:t>del Responsabile</w:t>
      </w:r>
      <w:r w:rsidRPr="00C7160E">
        <w:rPr>
          <w:spacing w:val="-9"/>
        </w:rPr>
        <w:t xml:space="preserve"> </w:t>
      </w:r>
      <w:r w:rsidRPr="00C7160E">
        <w:t>del</w:t>
      </w:r>
      <w:r w:rsidRPr="00C7160E">
        <w:rPr>
          <w:spacing w:val="-9"/>
        </w:rPr>
        <w:t xml:space="preserve"> </w:t>
      </w:r>
      <w:r w:rsidRPr="00C7160E">
        <w:t>procedimento</w:t>
      </w:r>
      <w:r w:rsidRPr="00C7160E">
        <w:rPr>
          <w:spacing w:val="-9"/>
        </w:rPr>
        <w:t xml:space="preserve"> </w:t>
      </w:r>
      <w:r w:rsidRPr="00C7160E">
        <w:t>di</w:t>
      </w:r>
      <w:r w:rsidRPr="00C7160E">
        <w:rPr>
          <w:spacing w:val="-9"/>
        </w:rPr>
        <w:t xml:space="preserve"> </w:t>
      </w:r>
      <w:r w:rsidRPr="00C7160E">
        <w:t>cui</w:t>
      </w:r>
      <w:r w:rsidRPr="00C7160E">
        <w:rPr>
          <w:spacing w:val="-9"/>
        </w:rPr>
        <w:t xml:space="preserve"> </w:t>
      </w:r>
      <w:r w:rsidRPr="00C7160E">
        <w:t>all’art.</w:t>
      </w:r>
      <w:r w:rsidRPr="00C7160E">
        <w:rPr>
          <w:spacing w:val="-9"/>
        </w:rPr>
        <w:t xml:space="preserve"> </w:t>
      </w:r>
      <w:r w:rsidRPr="00C7160E">
        <w:t xml:space="preserve">12 del Bando. L’esclusione verrà comunicata </w:t>
      </w:r>
      <w:r w:rsidRPr="00C7160E">
        <w:rPr>
          <w:spacing w:val="-2"/>
        </w:rPr>
        <w:t>all’interessato.</w:t>
      </w:r>
      <w:r w:rsidRPr="00C7160E">
        <w:t xml:space="preserve"> </w:t>
      </w:r>
    </w:p>
    <w:p w:rsidR="00431354" w:rsidRPr="00C7160E" w:rsidRDefault="00431354" w:rsidP="00E76A83">
      <w:pPr>
        <w:ind w:left="426" w:right="148"/>
        <w:jc w:val="both"/>
      </w:pPr>
    </w:p>
    <w:p w:rsidR="00431354" w:rsidRPr="00C7160E" w:rsidRDefault="00431354" w:rsidP="00C7160E">
      <w:pPr>
        <w:ind w:left="426" w:right="148"/>
        <w:jc w:val="center"/>
        <w:rPr>
          <w:b/>
        </w:rPr>
      </w:pPr>
      <w:r w:rsidRPr="00C7160E">
        <w:rPr>
          <w:b/>
        </w:rPr>
        <w:t>Art. 6</w:t>
      </w:r>
    </w:p>
    <w:p w:rsidR="00431354" w:rsidRPr="00C7160E" w:rsidRDefault="00431354" w:rsidP="00C7160E">
      <w:pPr>
        <w:ind w:left="426" w:right="148"/>
        <w:jc w:val="center"/>
        <w:rPr>
          <w:b/>
        </w:rPr>
      </w:pPr>
      <w:r w:rsidRPr="00C7160E">
        <w:rPr>
          <w:b/>
        </w:rPr>
        <w:t>Commissione esaminatrice</w:t>
      </w:r>
    </w:p>
    <w:p w:rsidR="00431354" w:rsidRPr="00C7160E" w:rsidRDefault="00431354" w:rsidP="00E76A83">
      <w:pPr>
        <w:ind w:left="426" w:right="148"/>
        <w:jc w:val="both"/>
      </w:pPr>
    </w:p>
    <w:p w:rsidR="00431354" w:rsidRPr="00C7160E" w:rsidRDefault="00431354" w:rsidP="00E76A83">
      <w:pPr>
        <w:ind w:left="426" w:right="148"/>
        <w:jc w:val="both"/>
      </w:pPr>
      <w:r w:rsidRPr="00C7160E">
        <w:t>La Commissione giudicatrice è nominata con provvedimento del direttore del CNR-ISTC ed è composta da almeno tre componenti (di cui uno dovrà essere il responsabile della ricerca con profilo ricercatore/tecnologo) interni o esterni all’Ente, con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431354" w:rsidRPr="00C7160E" w:rsidRDefault="00431354" w:rsidP="00E76A83">
      <w:pPr>
        <w:ind w:left="426" w:right="148"/>
        <w:jc w:val="both"/>
      </w:pPr>
      <w:r w:rsidRPr="00C7160E">
        <w:t>Nella prima riunione, la commissione elegge al proprio interno il Presidente, e stabilisce, all’occorrenza, il componente che svolgerà le funzioni di segretario.</w:t>
      </w:r>
    </w:p>
    <w:p w:rsidR="00431354" w:rsidRPr="00C7160E" w:rsidRDefault="00431354" w:rsidP="00E76A83">
      <w:pPr>
        <w:ind w:left="426" w:right="148"/>
        <w:jc w:val="both"/>
      </w:pPr>
      <w:r w:rsidRPr="00C7160E">
        <w:t>La Commissione può svolgere il procedimento anche con modalità telematiche.</w:t>
      </w:r>
    </w:p>
    <w:p w:rsidR="00431354" w:rsidRPr="00C7160E" w:rsidRDefault="00431354" w:rsidP="00E76A83">
      <w:pPr>
        <w:ind w:left="426" w:right="148"/>
        <w:jc w:val="both"/>
      </w:pPr>
      <w:r w:rsidRPr="00C7160E">
        <w:t>La Commissione conclude i propri lavori entro sessanta giorni dal termine per la presentazione delle domande, salvo motivata impossibilità.</w:t>
      </w:r>
    </w:p>
    <w:p w:rsidR="00431354" w:rsidRPr="00431354" w:rsidRDefault="00431354" w:rsidP="00E76A83">
      <w:pPr>
        <w:ind w:left="426" w:right="148"/>
        <w:jc w:val="both"/>
        <w:rPr>
          <w:sz w:val="22"/>
          <w:szCs w:val="22"/>
        </w:rPr>
      </w:pPr>
    </w:p>
    <w:p w:rsidR="00431354" w:rsidRPr="00C7160E" w:rsidRDefault="00431354" w:rsidP="00C7160E">
      <w:pPr>
        <w:ind w:left="426" w:right="148"/>
        <w:jc w:val="center"/>
        <w:rPr>
          <w:b/>
        </w:rPr>
      </w:pPr>
      <w:r w:rsidRPr="00C7160E">
        <w:rPr>
          <w:b/>
        </w:rPr>
        <w:t>Art. 7</w:t>
      </w:r>
    </w:p>
    <w:p w:rsidR="00431354" w:rsidRPr="00C7160E" w:rsidRDefault="00431354" w:rsidP="00C7160E">
      <w:pPr>
        <w:ind w:left="426" w:right="148"/>
        <w:jc w:val="center"/>
        <w:rPr>
          <w:b/>
        </w:rPr>
      </w:pPr>
      <w:r w:rsidRPr="00C7160E">
        <w:rPr>
          <w:b/>
        </w:rPr>
        <w:t>Modalità di selezione e graduatoria</w:t>
      </w:r>
    </w:p>
    <w:p w:rsidR="00431354" w:rsidRPr="00C7160E" w:rsidRDefault="00431354" w:rsidP="00E76A83">
      <w:pPr>
        <w:ind w:left="426" w:right="148"/>
        <w:jc w:val="both"/>
      </w:pPr>
    </w:p>
    <w:p w:rsidR="00431354" w:rsidRPr="00C7160E" w:rsidRDefault="00431354" w:rsidP="00E76A83">
      <w:pPr>
        <w:ind w:left="426" w:right="148"/>
        <w:jc w:val="both"/>
      </w:pPr>
      <w:r w:rsidRPr="00C7160E">
        <w:lastRenderedPageBreak/>
        <w:t xml:space="preserve">La Commissione esaminatrice procede alla selezione mediante la valutazione dei titoli e un </w:t>
      </w:r>
      <w:r w:rsidRPr="00C7160E">
        <w:rPr>
          <w:spacing w:val="-2"/>
        </w:rPr>
        <w:t>colloquio.</w:t>
      </w:r>
    </w:p>
    <w:p w:rsidR="00431354" w:rsidRPr="00C7160E" w:rsidRDefault="00431354" w:rsidP="00E76A83">
      <w:pPr>
        <w:ind w:left="426" w:right="148"/>
        <w:jc w:val="both"/>
        <w:rPr>
          <w:b/>
        </w:rPr>
      </w:pPr>
      <w:r w:rsidRPr="00C7160E">
        <w:t xml:space="preserve">La commissione dispone complessivamente di </w:t>
      </w:r>
      <w:r w:rsidRPr="00C7160E">
        <w:rPr>
          <w:b/>
        </w:rPr>
        <w:t>100</w:t>
      </w:r>
      <w:r w:rsidRPr="00C7160E">
        <w:rPr>
          <w:b/>
          <w:spacing w:val="-13"/>
        </w:rPr>
        <w:t xml:space="preserve"> </w:t>
      </w:r>
      <w:r w:rsidRPr="00C7160E">
        <w:rPr>
          <w:b/>
        </w:rPr>
        <w:t>punti,</w:t>
      </w:r>
      <w:r w:rsidRPr="00C7160E">
        <w:rPr>
          <w:b/>
          <w:spacing w:val="-13"/>
        </w:rPr>
        <w:t xml:space="preserve"> </w:t>
      </w:r>
      <w:r w:rsidRPr="00C7160E">
        <w:rPr>
          <w:b/>
        </w:rPr>
        <w:t>di</w:t>
      </w:r>
      <w:r w:rsidRPr="00C7160E">
        <w:rPr>
          <w:b/>
          <w:spacing w:val="-13"/>
        </w:rPr>
        <w:t xml:space="preserve"> </w:t>
      </w:r>
      <w:r w:rsidRPr="00C7160E">
        <w:rPr>
          <w:b/>
        </w:rPr>
        <w:t>cui</w:t>
      </w:r>
      <w:r w:rsidRPr="00C7160E">
        <w:rPr>
          <w:b/>
          <w:spacing w:val="-13"/>
        </w:rPr>
        <w:t xml:space="preserve"> </w:t>
      </w:r>
      <w:r w:rsidRPr="00C7160E">
        <w:rPr>
          <w:b/>
        </w:rPr>
        <w:t>70</w:t>
      </w:r>
      <w:r w:rsidRPr="00C7160E">
        <w:rPr>
          <w:b/>
          <w:spacing w:val="-13"/>
        </w:rPr>
        <w:t xml:space="preserve"> </w:t>
      </w:r>
      <w:r w:rsidRPr="00C7160E">
        <w:rPr>
          <w:b/>
        </w:rPr>
        <w:t>punti</w:t>
      </w:r>
      <w:r w:rsidRPr="00C7160E">
        <w:rPr>
          <w:b/>
          <w:spacing w:val="-13"/>
        </w:rPr>
        <w:t xml:space="preserve"> </w:t>
      </w:r>
      <w:r w:rsidRPr="00C7160E">
        <w:rPr>
          <w:b/>
        </w:rPr>
        <w:t>per</w:t>
      </w:r>
      <w:r w:rsidRPr="00C7160E">
        <w:rPr>
          <w:b/>
          <w:spacing w:val="-13"/>
        </w:rPr>
        <w:t xml:space="preserve"> </w:t>
      </w:r>
      <w:r w:rsidRPr="00C7160E">
        <w:rPr>
          <w:b/>
        </w:rPr>
        <w:t>la</w:t>
      </w:r>
      <w:r w:rsidRPr="00C7160E">
        <w:rPr>
          <w:b/>
          <w:spacing w:val="-13"/>
        </w:rPr>
        <w:t xml:space="preserve"> </w:t>
      </w:r>
      <w:r w:rsidRPr="00C7160E">
        <w:rPr>
          <w:b/>
        </w:rPr>
        <w:t>valutazione</w:t>
      </w:r>
      <w:r w:rsidRPr="00C7160E">
        <w:rPr>
          <w:b/>
          <w:spacing w:val="-13"/>
        </w:rPr>
        <w:t xml:space="preserve"> </w:t>
      </w:r>
      <w:r w:rsidRPr="00C7160E">
        <w:rPr>
          <w:b/>
        </w:rPr>
        <w:t>dei titoli e 30 punti per il colloquio. (Al colloquio sono ammessi i candidati che abbiano riportato, nell’esame dei titoli, un punteggio minimo non inferiore a 40/70. Il colloquio si intenderà superato se il candidato avrà riportato un punteggio minimo non inferiore a 25/30).</w:t>
      </w:r>
    </w:p>
    <w:p w:rsidR="00431354" w:rsidRPr="00C7160E" w:rsidRDefault="00431354" w:rsidP="00E76A83">
      <w:pPr>
        <w:ind w:left="426" w:right="148"/>
        <w:jc w:val="both"/>
      </w:pPr>
      <w:r w:rsidRPr="00C7160E">
        <w:t xml:space="preserve">La Commissione adotta preliminarmente i criteri e i parametri ai quali intende attenersi, con specifico riferimento alle caratteristiche del progetto di ricerca. Tali criteri e parametri includono i requisiti richiesti per la tipologia messa a concorso quali il possesso della laurea (Master), l’esperienza nelle tematiche di ricerca di cui all’art. 1, e dei titoli dichiarati con le modalità di cui all’art. 4. </w:t>
      </w:r>
    </w:p>
    <w:p w:rsidR="00431354" w:rsidRPr="00C7160E" w:rsidRDefault="00431354" w:rsidP="00E76A83">
      <w:pPr>
        <w:ind w:left="426" w:right="148"/>
        <w:jc w:val="both"/>
      </w:pPr>
      <w:r w:rsidRPr="00C7160E">
        <w:t xml:space="preserve">Coloro che hanno presentato la domanda di partecipazione alla selezione nei termini e con le modalità di cui agli artt. 3 e 4 e che non hanno ricevuto comunicazione di esclusione, sono presentarsi il </w:t>
      </w:r>
      <w:r w:rsidRPr="00027753">
        <w:rPr>
          <w:b/>
        </w:rPr>
        <w:t xml:space="preserve">giorno </w:t>
      </w:r>
      <w:r w:rsidR="00027753" w:rsidRPr="00027753">
        <w:rPr>
          <w:b/>
        </w:rPr>
        <w:t>21</w:t>
      </w:r>
      <w:r w:rsidRPr="00027753">
        <w:rPr>
          <w:b/>
        </w:rPr>
        <w:t xml:space="preserve"> gennaio 202</w:t>
      </w:r>
      <w:r w:rsidR="00027753" w:rsidRPr="00027753">
        <w:rPr>
          <w:b/>
        </w:rPr>
        <w:t>5</w:t>
      </w:r>
      <w:r w:rsidRPr="00027753">
        <w:rPr>
          <w:b/>
        </w:rPr>
        <w:t xml:space="preserve"> alle ore </w:t>
      </w:r>
      <w:r w:rsidR="00027753" w:rsidRPr="00027753">
        <w:rPr>
          <w:b/>
        </w:rPr>
        <w:t>11</w:t>
      </w:r>
      <w:r w:rsidRPr="00027753">
        <w:rPr>
          <w:b/>
        </w:rPr>
        <w:t>,00</w:t>
      </w:r>
      <w:r w:rsidRPr="00C7160E">
        <w:t xml:space="preserve"> per sostenere il colloquio in modalità telematica, utilizzando supporti informatici audio/video secondo modalità operative che saranno comunicate dall’Istituto/Struttura del CNR, atte comunque ad assicurarne la pubblicità.</w:t>
      </w:r>
    </w:p>
    <w:p w:rsidR="00431354" w:rsidRPr="00C7160E" w:rsidRDefault="00431354" w:rsidP="00E76A83">
      <w:pPr>
        <w:ind w:left="426" w:right="148"/>
        <w:jc w:val="both"/>
      </w:pPr>
      <w:r w:rsidRPr="00C7160E">
        <w:t>Prima dell’inizio del colloquio, ai singoli candidati sarà data comunicazione del punteggio riportato nella valutazione dei titoli.</w:t>
      </w:r>
    </w:p>
    <w:p w:rsidR="00431354" w:rsidRPr="00C7160E" w:rsidRDefault="00431354" w:rsidP="00E76A83">
      <w:pPr>
        <w:ind w:left="426" w:right="148"/>
        <w:jc w:val="both"/>
        <w:rPr>
          <w:rFonts w:eastAsia="TimesNewRomanPSMT"/>
          <w:b/>
          <w:bCs/>
        </w:rPr>
      </w:pPr>
    </w:p>
    <w:p w:rsidR="00431354" w:rsidRPr="00C7160E" w:rsidRDefault="00431354" w:rsidP="00E76A83">
      <w:pPr>
        <w:ind w:left="426" w:right="148"/>
        <w:jc w:val="both"/>
        <w:rPr>
          <w:b/>
        </w:rPr>
      </w:pPr>
      <w:r w:rsidRPr="00C7160E">
        <w:rPr>
          <w:b/>
        </w:rPr>
        <w:t>La pubblicazione del presente Bando vale come convocazione.</w:t>
      </w:r>
    </w:p>
    <w:p w:rsidR="00431354" w:rsidRPr="00C7160E" w:rsidRDefault="00431354" w:rsidP="00E76A83">
      <w:pPr>
        <w:ind w:left="426" w:right="148"/>
        <w:jc w:val="both"/>
      </w:pPr>
    </w:p>
    <w:p w:rsidR="00431354" w:rsidRPr="00C7160E" w:rsidRDefault="00431354" w:rsidP="00E76A83">
      <w:pPr>
        <w:ind w:left="426" w:right="148"/>
        <w:jc w:val="both"/>
        <w:rPr>
          <w:u w:val="single"/>
        </w:rPr>
      </w:pPr>
      <w:r w:rsidRPr="00C7160E">
        <w:rPr>
          <w:u w:val="single"/>
        </w:rPr>
        <w:t xml:space="preserve">Per essere ammessi al colloquio i candidati devono presentare un valido documento di identità personale. </w:t>
      </w:r>
    </w:p>
    <w:p w:rsidR="00431354" w:rsidRPr="00C7160E" w:rsidRDefault="00431354" w:rsidP="00E76A83">
      <w:pPr>
        <w:ind w:left="426" w:right="148"/>
        <w:jc w:val="both"/>
      </w:pPr>
      <w:r w:rsidRPr="00C7160E">
        <w:t>I candidati che non si collegheranno per via telematica a sostenere il colloquio nel giorno fissato saranno dichiarati decaduti dalla selezione.</w:t>
      </w:r>
    </w:p>
    <w:p w:rsidR="00431354" w:rsidRPr="00C7160E" w:rsidRDefault="00431354" w:rsidP="00E76A83">
      <w:pPr>
        <w:ind w:left="426" w:right="148"/>
        <w:jc w:val="both"/>
      </w:pPr>
      <w:r w:rsidRPr="00C7160E">
        <w:t>Al termine dei lavori la commissione redige una relazione in cui sono espressi giudizi motivati, anche in forma sintetica su ciascun candidato.</w:t>
      </w:r>
    </w:p>
    <w:p w:rsidR="00431354" w:rsidRPr="00C7160E" w:rsidRDefault="00431354" w:rsidP="00E76A83">
      <w:pPr>
        <w:ind w:left="426" w:right="148"/>
        <w:jc w:val="both"/>
      </w:pPr>
      <w:r w:rsidRPr="00C7160E">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431354" w:rsidRPr="00C7160E" w:rsidRDefault="00431354" w:rsidP="00E76A83">
      <w:pPr>
        <w:ind w:left="426" w:right="148"/>
        <w:jc w:val="both"/>
      </w:pPr>
      <w:r w:rsidRPr="00C7160E">
        <w:t>La graduatoria di merito verrà approvata con provvedimento del Direttore dell’Istituto, e sarà pubblicata, a cura del Direttore medesimo, mediante affissione all'albo della sede d’esame, sul sito internet del CNR: www.urp.cnr.it e con le altre forme di pubblicità previste per il presente avviso di selezione.</w:t>
      </w:r>
    </w:p>
    <w:p w:rsidR="00431354" w:rsidRPr="00C7160E" w:rsidRDefault="00431354" w:rsidP="00E76A83">
      <w:pPr>
        <w:ind w:left="426" w:right="148"/>
        <w:jc w:val="both"/>
      </w:pPr>
      <w:r w:rsidRPr="00C7160E">
        <w:t xml:space="preserve">Tutti i partecipanti alla selezione saranno informati dell'esito della selezione mediante comunicazione inviata via mail. </w:t>
      </w:r>
    </w:p>
    <w:p w:rsidR="00431354" w:rsidRPr="00C7160E" w:rsidRDefault="00431354" w:rsidP="00E76A83">
      <w:pPr>
        <w:ind w:left="426" w:right="148"/>
        <w:jc w:val="both"/>
      </w:pPr>
      <w:r w:rsidRPr="00C7160E">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431354" w:rsidRPr="00C7160E" w:rsidRDefault="00431354" w:rsidP="00E76A83">
      <w:pPr>
        <w:ind w:left="426" w:right="148"/>
        <w:jc w:val="both"/>
      </w:pPr>
      <w:r w:rsidRPr="00C7160E">
        <w:lastRenderedPageBreak/>
        <w:t>Il Consiglio Nazionale delle Ricerche non prevede il rimborso di eventuali spese sostenute dai candidati per la partecipazione al colloquio.</w:t>
      </w:r>
    </w:p>
    <w:p w:rsidR="00431354" w:rsidRPr="00431354" w:rsidRDefault="00431354" w:rsidP="00E76A83">
      <w:pPr>
        <w:ind w:left="426" w:right="148"/>
        <w:jc w:val="both"/>
        <w:rPr>
          <w:sz w:val="22"/>
          <w:szCs w:val="22"/>
        </w:rPr>
      </w:pPr>
    </w:p>
    <w:p w:rsidR="00431354" w:rsidRPr="00C7160E" w:rsidRDefault="00431354" w:rsidP="00C7160E">
      <w:pPr>
        <w:ind w:left="426" w:right="148"/>
        <w:jc w:val="center"/>
        <w:rPr>
          <w:b/>
        </w:rPr>
      </w:pPr>
      <w:r w:rsidRPr="00C7160E">
        <w:rPr>
          <w:b/>
        </w:rPr>
        <w:t>Art. 8</w:t>
      </w:r>
    </w:p>
    <w:p w:rsidR="00431354" w:rsidRPr="00C7160E" w:rsidRDefault="00431354" w:rsidP="00C7160E">
      <w:pPr>
        <w:ind w:left="426" w:right="148"/>
        <w:jc w:val="center"/>
        <w:rPr>
          <w:b/>
        </w:rPr>
      </w:pPr>
      <w:r w:rsidRPr="00C7160E">
        <w:rPr>
          <w:b/>
        </w:rPr>
        <w:t>Formalizzazione del rapporto e risoluzione del contratto</w:t>
      </w:r>
    </w:p>
    <w:p w:rsidR="00431354" w:rsidRPr="00C7160E" w:rsidRDefault="00431354" w:rsidP="00C7160E">
      <w:pPr>
        <w:ind w:left="426" w:right="148"/>
        <w:jc w:val="center"/>
        <w:rPr>
          <w:b/>
        </w:rPr>
      </w:pPr>
    </w:p>
    <w:p w:rsidR="00431354" w:rsidRPr="00C7160E" w:rsidRDefault="00431354" w:rsidP="00E76A83">
      <w:pPr>
        <w:ind w:left="426" w:right="148"/>
        <w:jc w:val="both"/>
      </w:pPr>
      <w:r w:rsidRPr="00C7160E">
        <w:t xml:space="preserve">Entro 15 giorni dalla pubblicazione della graduatoria, il Direttore dell’Istituto interessato dovrà far pervenire al vincitore della selezione, in duplice copia, il provvedimento di conferimento dell'assegno di ricerca, in cui sarà indicato, tra l'altro, la data di inizio dell'attività di ricerca. </w:t>
      </w:r>
    </w:p>
    <w:p w:rsidR="00431354" w:rsidRPr="00C7160E" w:rsidRDefault="00431354" w:rsidP="00E76A83">
      <w:pPr>
        <w:ind w:left="426" w:right="148"/>
        <w:jc w:val="both"/>
      </w:pPr>
      <w:r w:rsidRPr="00C7160E">
        <w:t>Entro il termine perentorio di 15 giorni dalla data di ricevimento della predetta comunicazione, a pena di decadenza, il vincitore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431354" w:rsidRPr="00C7160E" w:rsidRDefault="00431354" w:rsidP="00E76A83">
      <w:pPr>
        <w:ind w:left="426" w:right="148"/>
        <w:jc w:val="both"/>
      </w:pPr>
      <w:r w:rsidRPr="00C7160E">
        <w:t>Il contraente dovrà invia</w:t>
      </w:r>
      <w:r w:rsidR="007D2087">
        <w:t xml:space="preserve">re al direttore dell’Istituto all’indirizzo email </w:t>
      </w:r>
      <w:hyperlink r:id="rId10" w:history="1">
        <w:r w:rsidR="007D2087" w:rsidRPr="00C7160E">
          <w:rPr>
            <w:rStyle w:val="Collegamentoipertestuale"/>
          </w:rPr>
          <w:t>protocollo.roma@istc.cnr.it</w:t>
        </w:r>
      </w:hyperlink>
      <w:r w:rsidRPr="00C7160E">
        <w:t>, entro trenta giorni dalla data di accettazione dell’assegno, la seguente documentazione redatta in conformità di quanto previsto dal D.P.R. 445/2000:</w:t>
      </w:r>
    </w:p>
    <w:p w:rsidR="00431354" w:rsidRPr="00C7160E" w:rsidRDefault="00431354" w:rsidP="00E76A83">
      <w:pPr>
        <w:ind w:left="426" w:right="148"/>
        <w:jc w:val="both"/>
      </w:pPr>
      <w:r w:rsidRPr="00C7160E">
        <w:t>a)</w:t>
      </w:r>
      <w:r w:rsidRPr="00C7160E">
        <w:tab/>
        <w:t>autocertificazione che attesti data e luogo di nascita, cittadinanza, godimento dei diritti politici, titolo di studio;</w:t>
      </w:r>
    </w:p>
    <w:p w:rsidR="00431354" w:rsidRPr="00C7160E" w:rsidRDefault="00431354" w:rsidP="00E76A83">
      <w:pPr>
        <w:ind w:left="426" w:right="148"/>
        <w:jc w:val="both"/>
      </w:pPr>
      <w:r w:rsidRPr="00C7160E">
        <w:t>b)</w:t>
      </w:r>
      <w:r w:rsidRPr="00C7160E">
        <w:tab/>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431354" w:rsidRPr="00C7160E" w:rsidRDefault="00431354" w:rsidP="00E76A83">
      <w:pPr>
        <w:ind w:left="426" w:right="148"/>
        <w:jc w:val="both"/>
      </w:pPr>
      <w:r w:rsidRPr="00C7160E">
        <w:t>c)</w:t>
      </w:r>
      <w:r w:rsidRPr="00C7160E">
        <w:tab/>
        <w:t>fotocopia del tesserino di codice fiscale;</w:t>
      </w:r>
    </w:p>
    <w:p w:rsidR="00431354" w:rsidRPr="00C7160E" w:rsidRDefault="00431354" w:rsidP="00E76A83">
      <w:pPr>
        <w:ind w:left="426" w:right="148"/>
        <w:jc w:val="both"/>
      </w:pPr>
      <w:r w:rsidRPr="00C7160E">
        <w:t>d)</w:t>
      </w:r>
      <w:r w:rsidRPr="00C7160E">
        <w:tab/>
        <w:t>nel caso in cui l'assegnista sia dipendente di una Pubblica Amministrazione, prima di dare inizio all'attività di ricerca dovrà presentare dichiarazione sostitutiva in autocertificazione relativa al collocamento in aspettativa senza assegni.</w:t>
      </w:r>
    </w:p>
    <w:p w:rsidR="00431354" w:rsidRPr="00C7160E" w:rsidRDefault="00431354" w:rsidP="00E76A83">
      <w:pPr>
        <w:ind w:left="426" w:right="148"/>
        <w:jc w:val="both"/>
      </w:pPr>
    </w:p>
    <w:p w:rsidR="00431354" w:rsidRPr="00C7160E" w:rsidRDefault="00431354" w:rsidP="00E76A83">
      <w:pPr>
        <w:ind w:left="426" w:right="148"/>
        <w:jc w:val="both"/>
      </w:pPr>
      <w:r w:rsidRPr="00C7160E">
        <w:t>I documenti rilasciati dalle competenti autorità dello Stato di cui lo straniero è cittadino debbono essere conformi alle disposizioni vigenti nello Stato stesso.</w:t>
      </w:r>
    </w:p>
    <w:p w:rsidR="00431354" w:rsidRPr="00C7160E" w:rsidRDefault="00431354" w:rsidP="00E76A83">
      <w:pPr>
        <w:ind w:left="426" w:right="148"/>
        <w:jc w:val="both"/>
      </w:pPr>
      <w:r w:rsidRPr="00C7160E">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rsidR="00431354" w:rsidRPr="00C7160E" w:rsidRDefault="00431354" w:rsidP="00E76A83">
      <w:pPr>
        <w:ind w:left="426" w:right="148"/>
        <w:jc w:val="both"/>
      </w:pPr>
      <w:r w:rsidRPr="00C7160E">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w:t>
      </w:r>
      <w:r w:rsidRPr="00C7160E">
        <w:lastRenderedPageBreak/>
        <w:t>tempestiva comunicazione al Direttore dell’Istituto e al Responsabile della ricerca. Resta fermo, in tal caso, che il titolare dell'assegno dovrà restituire le somme eventualmente ricevute e non dovute.</w:t>
      </w:r>
    </w:p>
    <w:p w:rsidR="00431354" w:rsidRPr="00C7160E" w:rsidRDefault="00431354" w:rsidP="00C7160E">
      <w:pPr>
        <w:ind w:left="426" w:right="148"/>
        <w:jc w:val="center"/>
        <w:rPr>
          <w:b/>
        </w:rPr>
      </w:pPr>
      <w:r w:rsidRPr="00C7160E">
        <w:rPr>
          <w:b/>
        </w:rPr>
        <w:t>Art. 9</w:t>
      </w:r>
    </w:p>
    <w:p w:rsidR="00431354" w:rsidRPr="00C7160E" w:rsidRDefault="00431354" w:rsidP="00C7160E">
      <w:pPr>
        <w:ind w:left="426" w:right="148"/>
        <w:jc w:val="center"/>
        <w:rPr>
          <w:b/>
        </w:rPr>
      </w:pPr>
      <w:r w:rsidRPr="00C7160E">
        <w:rPr>
          <w:b/>
        </w:rPr>
        <w:t>Valutazione dell’attività di ricerca</w:t>
      </w:r>
    </w:p>
    <w:p w:rsidR="00431354" w:rsidRPr="00C7160E" w:rsidRDefault="00431354" w:rsidP="00E76A83">
      <w:pPr>
        <w:ind w:left="426" w:right="148"/>
        <w:jc w:val="both"/>
        <w:rPr>
          <w:b/>
        </w:rPr>
      </w:pPr>
    </w:p>
    <w:p w:rsidR="00431354" w:rsidRPr="00C7160E" w:rsidRDefault="00431354" w:rsidP="00E76A83">
      <w:pPr>
        <w:ind w:left="426" w:right="148"/>
        <w:jc w:val="both"/>
      </w:pPr>
      <w:r w:rsidRPr="00C7160E">
        <w:t>Il responsabile del progetto di ricerca e gli assegnisti trasmettono al Direttore dell’Istituto prima della scadenza del contratto, una documentata relazione da cui risulti lo stato di avanzamento della ricerca.</w:t>
      </w:r>
    </w:p>
    <w:p w:rsidR="00431354" w:rsidRPr="00C7160E" w:rsidRDefault="00431354" w:rsidP="00E76A83">
      <w:pPr>
        <w:ind w:left="426" w:right="148"/>
        <w:jc w:val="both"/>
        <w:rPr>
          <w:b/>
        </w:rPr>
      </w:pPr>
      <w:r w:rsidRPr="00C7160E">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r w:rsidRPr="00C7160E">
        <w:rPr>
          <w:b/>
        </w:rPr>
        <w:t>).</w:t>
      </w:r>
    </w:p>
    <w:p w:rsidR="00431354" w:rsidRPr="00C7160E" w:rsidRDefault="00431354" w:rsidP="00E76A83">
      <w:pPr>
        <w:ind w:left="426" w:right="148"/>
        <w:jc w:val="both"/>
      </w:pPr>
      <w:r w:rsidRPr="00474125">
        <w:rPr>
          <w:b/>
        </w:rPr>
        <w:t xml:space="preserve">L’ammissione al II e III anno di corso di dottorato e all’esame finale per il conseguimento del titolo di Dottore di Ricerca (Ph.D), è deliberata dal Collegio dei Docenti  a seguito della valutazione dell’attività di ricerca svolta dal dottorando/a ed è subordinata alla verifica dell’avvenuto pagamento della tassa annuale di iscrizione. La certificazione di conseguimento del titolo, e successivamente, il Diploma di Dottore di Ricerca, sono rilasciati solo a seguito dell’espletamento di tutti gli adempimenti previsti per il completamento del percorso e per i quali si rimanda al </w:t>
      </w:r>
      <w:hyperlink r:id="rId11" w:history="1">
        <w:r w:rsidRPr="00474125">
          <w:rPr>
            <w:rStyle w:val="Collegamentoipertestuale"/>
            <w:b/>
          </w:rPr>
          <w:t>Regolamento</w:t>
        </w:r>
      </w:hyperlink>
      <w:r w:rsidRPr="00474125">
        <w:rPr>
          <w:b/>
        </w:rPr>
        <w:t xml:space="preserve">  dell’Università degli Studi di Firenze in materia di Dottorato di Ricerca. </w:t>
      </w:r>
    </w:p>
    <w:p w:rsidR="00431354" w:rsidRPr="00C7160E" w:rsidRDefault="00431354" w:rsidP="00E76A83">
      <w:pPr>
        <w:ind w:left="426" w:right="148"/>
        <w:jc w:val="both"/>
        <w:rPr>
          <w:b/>
        </w:rPr>
      </w:pPr>
    </w:p>
    <w:p w:rsidR="00431354" w:rsidRPr="00C7160E" w:rsidRDefault="00431354" w:rsidP="00C7160E">
      <w:pPr>
        <w:ind w:left="426" w:right="148"/>
        <w:jc w:val="center"/>
        <w:rPr>
          <w:b/>
        </w:rPr>
      </w:pPr>
      <w:r w:rsidRPr="00C7160E">
        <w:rPr>
          <w:b/>
        </w:rPr>
        <w:t>Art. 10</w:t>
      </w:r>
    </w:p>
    <w:p w:rsidR="00431354" w:rsidRDefault="00431354" w:rsidP="00C7160E">
      <w:pPr>
        <w:ind w:left="426" w:right="148"/>
        <w:jc w:val="center"/>
        <w:rPr>
          <w:b/>
        </w:rPr>
      </w:pPr>
      <w:r w:rsidRPr="00C7160E">
        <w:rPr>
          <w:b/>
        </w:rPr>
        <w:t>Trattamento dei dati personali</w:t>
      </w:r>
    </w:p>
    <w:p w:rsidR="00C7160E" w:rsidRPr="00C7160E" w:rsidRDefault="00C7160E" w:rsidP="00C7160E">
      <w:pPr>
        <w:ind w:left="426" w:right="148"/>
        <w:jc w:val="center"/>
        <w:rPr>
          <w:b/>
        </w:rPr>
      </w:pPr>
    </w:p>
    <w:p w:rsidR="00431354" w:rsidRPr="00C7160E" w:rsidRDefault="00431354" w:rsidP="00E76A83">
      <w:pPr>
        <w:ind w:left="426" w:right="148"/>
        <w:jc w:val="both"/>
      </w:pPr>
      <w:r w:rsidRPr="00C7160E">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431354" w:rsidRPr="00C7160E" w:rsidRDefault="00431354" w:rsidP="00E76A83">
      <w:pPr>
        <w:ind w:left="426" w:right="148"/>
        <w:jc w:val="both"/>
      </w:pPr>
      <w:r w:rsidRPr="00C7160E">
        <w:t>I dati saranno trattati dal Consiglio Nazionale delle Ricerche – Piazzale Aldo Moro n. 7 – 00185 Roma in qualità di Titolare del trattamento, in conformità al Regolamento (UE) n. 2016/679 e al D.Lgs 196/2003.</w:t>
      </w:r>
    </w:p>
    <w:p w:rsidR="00431354" w:rsidRPr="00C7160E" w:rsidRDefault="00431354" w:rsidP="00E76A83">
      <w:pPr>
        <w:ind w:left="426" w:right="148"/>
        <w:jc w:val="both"/>
      </w:pPr>
      <w:r w:rsidRPr="00C7160E">
        <w:t>Il punto di contatto presso il Titolare è il Direttore dell’ISTC i cui dati di contatto sono: direzione@istc.cnr.it – via Giandomenico Romagnosi, 18/A - 00196 Roma.</w:t>
      </w:r>
    </w:p>
    <w:p w:rsidR="00431354" w:rsidRPr="00C7160E" w:rsidRDefault="00431354" w:rsidP="00E76A83">
      <w:pPr>
        <w:ind w:left="426" w:right="148"/>
        <w:jc w:val="both"/>
      </w:pPr>
      <w:r w:rsidRPr="00C7160E">
        <w:t>Il conferimento dei dati è obbligatorio ai fini della valutazione dei requisiti di partecipazione, pena l’esclusione dalla selezione.</w:t>
      </w:r>
    </w:p>
    <w:p w:rsidR="00431354" w:rsidRPr="00C7160E" w:rsidRDefault="00431354" w:rsidP="00E76A83">
      <w:pPr>
        <w:ind w:left="426" w:right="148"/>
        <w:jc w:val="both"/>
      </w:pPr>
      <w:r w:rsidRPr="00C7160E">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431354" w:rsidRPr="00C7160E" w:rsidRDefault="00431354" w:rsidP="00E76A83">
      <w:pPr>
        <w:ind w:left="426" w:right="148"/>
        <w:jc w:val="both"/>
        <w:rPr>
          <w:b/>
        </w:rPr>
      </w:pPr>
    </w:p>
    <w:p w:rsidR="00431354" w:rsidRPr="00C7160E" w:rsidRDefault="00431354" w:rsidP="00C7160E">
      <w:pPr>
        <w:ind w:left="426" w:right="148"/>
        <w:jc w:val="center"/>
        <w:rPr>
          <w:b/>
        </w:rPr>
      </w:pPr>
      <w:r w:rsidRPr="00C7160E">
        <w:rPr>
          <w:b/>
        </w:rPr>
        <w:t>Art. 11</w:t>
      </w:r>
    </w:p>
    <w:p w:rsidR="00431354" w:rsidRDefault="00431354" w:rsidP="00C7160E">
      <w:pPr>
        <w:ind w:left="426" w:right="148"/>
        <w:jc w:val="center"/>
        <w:rPr>
          <w:b/>
        </w:rPr>
      </w:pPr>
      <w:r w:rsidRPr="00C7160E">
        <w:rPr>
          <w:b/>
        </w:rPr>
        <w:t>Pubblicità</w:t>
      </w:r>
    </w:p>
    <w:p w:rsidR="007D2087" w:rsidRPr="00C7160E" w:rsidRDefault="007D2087" w:rsidP="00C7160E">
      <w:pPr>
        <w:ind w:left="426" w:right="148"/>
        <w:jc w:val="center"/>
      </w:pPr>
    </w:p>
    <w:p w:rsidR="00431354" w:rsidRPr="00C7160E" w:rsidRDefault="00431354" w:rsidP="00E76A83">
      <w:pPr>
        <w:ind w:left="426" w:right="148"/>
        <w:jc w:val="both"/>
        <w:rPr>
          <w:b/>
        </w:rPr>
      </w:pPr>
      <w:r w:rsidRPr="00C7160E">
        <w:t>L’avviso di selezione è reso pubblico, a cura del Direttore dell’Istituto, mediante affissione</w:t>
      </w:r>
      <w:r w:rsidR="00C7160E">
        <w:t xml:space="preserve"> </w:t>
      </w:r>
      <w:r w:rsidRPr="00C7160E">
        <w:t xml:space="preserve">nell’albo dell’Istituto interessato, nonché mediante pubblicazione sul sito Internet del CNR www.urp.cnr.it e del MIUR </w:t>
      </w:r>
      <w:hyperlink r:id="rId12" w:history="1">
        <w:r w:rsidRPr="00C7160E">
          <w:rPr>
            <w:rStyle w:val="Collegamentoipertestuale"/>
            <w:rFonts w:eastAsia="Cambria"/>
          </w:rPr>
          <w:t>http://bandi.miur.it/</w:t>
        </w:r>
      </w:hyperlink>
      <w:r w:rsidRPr="00C7160E">
        <w:t xml:space="preserve"> che provvederà alla successiva pubblicazione sul sito dell’Unione Europea, oltre particolari forme di pubblicità espressamente richieste dai finanziatori dei programmi.</w:t>
      </w:r>
      <w:r w:rsidRPr="00C7160E">
        <w:rPr>
          <w:b/>
        </w:rPr>
        <w:t xml:space="preserve"> </w:t>
      </w:r>
    </w:p>
    <w:p w:rsidR="00431354" w:rsidRPr="00C7160E" w:rsidRDefault="00431354" w:rsidP="00E76A83">
      <w:pPr>
        <w:ind w:left="426" w:right="148"/>
        <w:jc w:val="both"/>
        <w:rPr>
          <w:b/>
        </w:rPr>
      </w:pPr>
    </w:p>
    <w:p w:rsidR="00431354" w:rsidRPr="00C7160E" w:rsidRDefault="00431354" w:rsidP="007D2087">
      <w:pPr>
        <w:ind w:left="426" w:right="148"/>
        <w:jc w:val="center"/>
        <w:rPr>
          <w:b/>
        </w:rPr>
      </w:pPr>
      <w:r w:rsidRPr="00C7160E">
        <w:rPr>
          <w:b/>
        </w:rPr>
        <w:t>Art. 12</w:t>
      </w:r>
    </w:p>
    <w:p w:rsidR="00431354" w:rsidRPr="00C7160E" w:rsidRDefault="00431354" w:rsidP="007D2087">
      <w:pPr>
        <w:ind w:left="426" w:right="148"/>
        <w:jc w:val="center"/>
        <w:rPr>
          <w:b/>
        </w:rPr>
      </w:pPr>
      <w:r w:rsidRPr="00C7160E">
        <w:rPr>
          <w:b/>
        </w:rPr>
        <w:t>Disposizioni finali</w:t>
      </w:r>
    </w:p>
    <w:p w:rsidR="00431354" w:rsidRPr="00C7160E" w:rsidRDefault="00431354" w:rsidP="00E76A83">
      <w:pPr>
        <w:ind w:left="426" w:right="148"/>
        <w:jc w:val="both"/>
        <w:rPr>
          <w:b/>
        </w:rPr>
      </w:pPr>
    </w:p>
    <w:p w:rsidR="00431354" w:rsidRPr="00C7160E" w:rsidRDefault="00431354" w:rsidP="00E76A83">
      <w:pPr>
        <w:ind w:left="426" w:right="148"/>
        <w:jc w:val="both"/>
      </w:pPr>
      <w:r w:rsidRPr="00C7160E">
        <w:t>Per quanto non esplicitamente previsto nel presente avviso, per le parti compatibili, si</w:t>
      </w:r>
      <w:r w:rsidR="007D2087">
        <w:t xml:space="preserve"> </w:t>
      </w:r>
      <w:r w:rsidRPr="00C7160E">
        <w:t>applicano le disposizioni previste dal Disciplinare attualmente in vigore, relativo al conferimento degli assegni Grant per lo svolgimento di attività di ricerca, nonché, per quanto compatibile, la normativa vigente in materia di concorsi pubblici.</w:t>
      </w:r>
    </w:p>
    <w:p w:rsidR="00431354" w:rsidRPr="00C7160E" w:rsidRDefault="00431354" w:rsidP="00E76A83">
      <w:pPr>
        <w:ind w:left="426" w:right="148"/>
        <w:jc w:val="both"/>
      </w:pPr>
    </w:p>
    <w:p w:rsidR="00431354" w:rsidRPr="00431354" w:rsidRDefault="00431354" w:rsidP="00E76A83">
      <w:pPr>
        <w:ind w:left="426" w:right="148"/>
        <w:jc w:val="both"/>
        <w:rPr>
          <w:sz w:val="22"/>
          <w:szCs w:val="22"/>
        </w:rPr>
      </w:pPr>
    </w:p>
    <w:p w:rsidR="00431354" w:rsidRPr="00431354" w:rsidRDefault="00431354" w:rsidP="00E76A83">
      <w:pPr>
        <w:ind w:left="426" w:right="148"/>
        <w:jc w:val="right"/>
        <w:rPr>
          <w:sz w:val="22"/>
          <w:szCs w:val="22"/>
        </w:rPr>
      </w:pPr>
      <w:r w:rsidRPr="00431354">
        <w:rPr>
          <w:sz w:val="22"/>
          <w:szCs w:val="22"/>
        </w:rPr>
        <w:t>Il Direttore f.f.</w:t>
      </w:r>
    </w:p>
    <w:p w:rsidR="00431354" w:rsidRPr="00431354" w:rsidRDefault="00431354" w:rsidP="00E76A83">
      <w:pPr>
        <w:ind w:left="426" w:right="148"/>
        <w:jc w:val="right"/>
        <w:rPr>
          <w:sz w:val="22"/>
          <w:szCs w:val="22"/>
        </w:rPr>
      </w:pPr>
      <w:r w:rsidRPr="00431354">
        <w:rPr>
          <w:sz w:val="22"/>
          <w:szCs w:val="22"/>
        </w:rPr>
        <w:t>Dott. Rosario Falcone</w:t>
      </w:r>
    </w:p>
    <w:p w:rsidR="00431354" w:rsidRPr="00966D32" w:rsidRDefault="00431354" w:rsidP="00E76A83">
      <w:pPr>
        <w:ind w:left="426" w:right="148"/>
        <w:jc w:val="right"/>
        <w:rPr>
          <w:sz w:val="22"/>
          <w:szCs w:val="22"/>
        </w:rPr>
      </w:pPr>
    </w:p>
    <w:p w:rsidR="00431354" w:rsidRPr="00906D13" w:rsidRDefault="00431354" w:rsidP="00E76A83">
      <w:pPr>
        <w:pStyle w:val="Corpotesto"/>
        <w:spacing w:before="4"/>
        <w:ind w:left="426" w:right="148"/>
        <w:jc w:val="both"/>
        <w:rPr>
          <w:szCs w:val="22"/>
        </w:rPr>
      </w:pPr>
      <w:r w:rsidRPr="004C430A">
        <w:rPr>
          <w:noProof/>
          <w:szCs w:val="22"/>
        </w:rPr>
        <mc:AlternateContent>
          <mc:Choice Requires="wps">
            <w:drawing>
              <wp:anchor distT="0" distB="0" distL="0" distR="0" simplePos="0" relativeHeight="251661312" behindDoc="0" locked="0" layoutInCell="1" allowOverlap="1" wp14:anchorId="7EF53B51" wp14:editId="20F191E2">
                <wp:simplePos x="0" y="0"/>
                <wp:positionH relativeFrom="page">
                  <wp:posOffset>106679</wp:posOffset>
                </wp:positionH>
                <wp:positionV relativeFrom="page">
                  <wp:posOffset>1021079</wp:posOffset>
                </wp:positionV>
                <wp:extent cx="7452359" cy="317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2359" cy="3175"/>
                        </a:xfrm>
                        <a:custGeom>
                          <a:avLst/>
                          <a:gdLst/>
                          <a:ahLst/>
                          <a:cxnLst/>
                          <a:rect l="l" t="t" r="r" b="b"/>
                          <a:pathLst>
                            <a:path w="7452359" h="3175">
                              <a:moveTo>
                                <a:pt x="0" y="0"/>
                              </a:moveTo>
                              <a:lnTo>
                                <a:pt x="7452360" y="0"/>
                              </a:lnTo>
                              <a:lnTo>
                                <a:pt x="7452360" y="3048"/>
                              </a:lnTo>
                              <a:lnTo>
                                <a:pt x="0" y="3048"/>
                              </a:lnTo>
                              <a:lnTo>
                                <a:pt x="0" y="0"/>
                              </a:lnTo>
                              <a:close/>
                            </a:path>
                          </a:pathLst>
                        </a:custGeom>
                        <a:solidFill>
                          <a:srgbClr val="002DBE"/>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3C9C75E" id="Graphic 32" o:spid="_x0000_s1026" style="position:absolute;margin-left:8.4pt;margin-top:80.4pt;width:586.8pt;height:.25pt;z-index:251661312;visibility:visible;mso-wrap-style:square;mso-wrap-distance-left:0;mso-wrap-distance-top:0;mso-wrap-distance-right:0;mso-wrap-distance-bottom:0;mso-position-horizontal:absolute;mso-position-horizontal-relative:page;mso-position-vertical:absolute;mso-position-vertical-relative:page;v-text-anchor:top" coordsize="745235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" path="m,l7452360,r,3048l,3048,,xe" fillcolor="#002dbe" stroked="f">
                <v:path arrowok="t"/>
                <w10:wrap anchorx="page" anchory="page"/>
              </v:shape>
            </w:pict>
          </mc:Fallback>
        </mc:AlternateContent>
      </w:r>
    </w:p>
    <w:p w:rsidR="00431354" w:rsidRPr="00966D32" w:rsidRDefault="00431354" w:rsidP="00E76A83">
      <w:pPr>
        <w:ind w:left="426" w:right="148"/>
        <w:jc w:val="both"/>
        <w:rPr>
          <w:b/>
          <w:bCs/>
          <w:sz w:val="22"/>
          <w:szCs w:val="22"/>
        </w:rPr>
      </w:pPr>
    </w:p>
    <w:p w:rsidR="00431354" w:rsidRDefault="00431354" w:rsidP="00E76A83">
      <w:pPr>
        <w:ind w:left="426" w:right="148"/>
        <w:jc w:val="both"/>
        <w:rPr>
          <w:b/>
          <w:bCs/>
          <w:sz w:val="22"/>
          <w:szCs w:val="22"/>
        </w:rPr>
      </w:pPr>
    </w:p>
    <w:p w:rsidR="00431354" w:rsidRDefault="00431354" w:rsidP="00E76A83">
      <w:pPr>
        <w:ind w:left="426" w:right="148"/>
        <w:jc w:val="both"/>
        <w:rPr>
          <w:b/>
          <w:bCs/>
          <w:sz w:val="22"/>
          <w:szCs w:val="22"/>
        </w:rPr>
      </w:pPr>
    </w:p>
    <w:p w:rsidR="00431354" w:rsidRDefault="00431354" w:rsidP="00E76A83">
      <w:pPr>
        <w:ind w:left="426" w:right="148"/>
        <w:jc w:val="both"/>
        <w:rPr>
          <w:b/>
          <w:bCs/>
          <w:sz w:val="22"/>
          <w:szCs w:val="22"/>
        </w:rPr>
      </w:pPr>
    </w:p>
    <w:p w:rsidR="00431354" w:rsidRDefault="00431354" w:rsidP="00E76A83">
      <w:pPr>
        <w:ind w:left="426" w:right="148"/>
        <w:jc w:val="both"/>
        <w:rPr>
          <w:b/>
          <w:bCs/>
          <w:sz w:val="22"/>
          <w:szCs w:val="22"/>
        </w:rPr>
      </w:pPr>
    </w:p>
    <w:p w:rsidR="00431354" w:rsidRDefault="00431354" w:rsidP="00E76A83">
      <w:pPr>
        <w:autoSpaceDE w:val="0"/>
        <w:autoSpaceDN w:val="0"/>
        <w:adjustRightInd w:val="0"/>
        <w:ind w:left="426" w:right="148"/>
        <w:jc w:val="both"/>
        <w:rPr>
          <w:rFonts w:ascii="ArialMT" w:hAnsi="ArialMT" w:cs="ArialMT"/>
          <w:color w:val="000000"/>
          <w:sz w:val="20"/>
          <w:szCs w:val="20"/>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474125" w:rsidRDefault="00474125" w:rsidP="00C6599A">
      <w:pPr>
        <w:autoSpaceDE w:val="0"/>
        <w:autoSpaceDN w:val="0"/>
        <w:adjustRightInd w:val="0"/>
        <w:ind w:left="7506" w:right="148" w:firstLine="282"/>
        <w:jc w:val="both"/>
        <w:rPr>
          <w:color w:val="000000"/>
          <w:sz w:val="22"/>
          <w:szCs w:val="22"/>
        </w:rPr>
      </w:pPr>
    </w:p>
    <w:p w:rsidR="00474125" w:rsidRDefault="00474125" w:rsidP="00C6599A">
      <w:pPr>
        <w:autoSpaceDE w:val="0"/>
        <w:autoSpaceDN w:val="0"/>
        <w:adjustRightInd w:val="0"/>
        <w:ind w:left="7506" w:right="148" w:firstLine="282"/>
        <w:jc w:val="both"/>
        <w:rPr>
          <w:color w:val="000000"/>
          <w:sz w:val="22"/>
          <w:szCs w:val="22"/>
        </w:rPr>
      </w:pPr>
    </w:p>
    <w:p w:rsidR="00474125" w:rsidRDefault="00474125" w:rsidP="00C6599A">
      <w:pPr>
        <w:autoSpaceDE w:val="0"/>
        <w:autoSpaceDN w:val="0"/>
        <w:adjustRightInd w:val="0"/>
        <w:ind w:left="7506" w:right="148" w:firstLine="282"/>
        <w:jc w:val="both"/>
        <w:rPr>
          <w:color w:val="000000"/>
          <w:sz w:val="22"/>
          <w:szCs w:val="22"/>
        </w:rPr>
      </w:pPr>
    </w:p>
    <w:p w:rsidR="00474125" w:rsidRDefault="00474125" w:rsidP="00C6599A">
      <w:pPr>
        <w:autoSpaceDE w:val="0"/>
        <w:autoSpaceDN w:val="0"/>
        <w:adjustRightInd w:val="0"/>
        <w:ind w:left="7506" w:right="148" w:firstLine="282"/>
        <w:jc w:val="both"/>
        <w:rPr>
          <w:color w:val="000000"/>
          <w:sz w:val="22"/>
          <w:szCs w:val="22"/>
        </w:rPr>
      </w:pPr>
    </w:p>
    <w:p w:rsidR="00474125" w:rsidRDefault="00474125" w:rsidP="00C6599A">
      <w:pPr>
        <w:autoSpaceDE w:val="0"/>
        <w:autoSpaceDN w:val="0"/>
        <w:adjustRightInd w:val="0"/>
        <w:ind w:left="7506" w:right="148" w:firstLine="282"/>
        <w:jc w:val="both"/>
        <w:rPr>
          <w:color w:val="000000"/>
          <w:sz w:val="22"/>
          <w:szCs w:val="22"/>
        </w:rPr>
      </w:pPr>
    </w:p>
    <w:p w:rsidR="00474125" w:rsidRDefault="00474125" w:rsidP="00C6599A">
      <w:pPr>
        <w:autoSpaceDE w:val="0"/>
        <w:autoSpaceDN w:val="0"/>
        <w:adjustRightInd w:val="0"/>
        <w:ind w:left="7506" w:right="148" w:firstLine="282"/>
        <w:jc w:val="both"/>
        <w:rPr>
          <w:color w:val="000000"/>
          <w:sz w:val="22"/>
          <w:szCs w:val="22"/>
        </w:rPr>
      </w:pPr>
    </w:p>
    <w:p w:rsidR="00C6599A" w:rsidRDefault="00C6599A" w:rsidP="00C6599A">
      <w:pPr>
        <w:autoSpaceDE w:val="0"/>
        <w:autoSpaceDN w:val="0"/>
        <w:adjustRightInd w:val="0"/>
        <w:ind w:left="7506" w:right="148" w:firstLine="282"/>
        <w:jc w:val="both"/>
        <w:rPr>
          <w:color w:val="000000"/>
          <w:sz w:val="22"/>
          <w:szCs w:val="22"/>
        </w:rPr>
      </w:pPr>
      <w:r w:rsidRPr="002E6D5A">
        <w:rPr>
          <w:color w:val="000000"/>
          <w:sz w:val="22"/>
          <w:szCs w:val="22"/>
        </w:rPr>
        <w:lastRenderedPageBreak/>
        <w:t>ALLEGATO A</w:t>
      </w:r>
    </w:p>
    <w:p w:rsidR="00C6599A" w:rsidRDefault="00C6599A" w:rsidP="00C6599A">
      <w:pPr>
        <w:autoSpaceDE w:val="0"/>
        <w:autoSpaceDN w:val="0"/>
        <w:adjustRightInd w:val="0"/>
        <w:ind w:left="7506" w:right="148" w:firstLine="282"/>
        <w:jc w:val="both"/>
        <w:rPr>
          <w:color w:val="000000"/>
          <w:sz w:val="22"/>
          <w:szCs w:val="22"/>
        </w:rPr>
      </w:pPr>
      <w:r w:rsidRPr="002E6D5A">
        <w:rPr>
          <w:color w:val="000000"/>
          <w:sz w:val="22"/>
          <w:szCs w:val="22"/>
        </w:rPr>
        <w:t xml:space="preserve"> </w:t>
      </w:r>
    </w:p>
    <w:p w:rsidR="00431354" w:rsidRPr="002E6D5A" w:rsidRDefault="00431354" w:rsidP="00E76A83">
      <w:pPr>
        <w:autoSpaceDE w:val="0"/>
        <w:autoSpaceDN w:val="0"/>
        <w:adjustRightInd w:val="0"/>
        <w:ind w:left="426" w:right="148"/>
        <w:jc w:val="both"/>
        <w:rPr>
          <w:b/>
          <w:bCs/>
          <w:color w:val="000000"/>
          <w:sz w:val="22"/>
          <w:szCs w:val="22"/>
        </w:rPr>
      </w:pPr>
      <w:r w:rsidRPr="00C6599A">
        <w:rPr>
          <w:b/>
          <w:color w:val="000000"/>
          <w:sz w:val="22"/>
          <w:szCs w:val="22"/>
        </w:rPr>
        <w:t>DOMANDA</w:t>
      </w:r>
      <w:r w:rsidRPr="002E6D5A">
        <w:rPr>
          <w:color w:val="000000"/>
          <w:sz w:val="22"/>
          <w:szCs w:val="22"/>
        </w:rPr>
        <w:t xml:space="preserve"> - </w:t>
      </w:r>
      <w:r w:rsidRPr="002E6D5A">
        <w:rPr>
          <w:i/>
          <w:iCs/>
          <w:color w:val="000000"/>
          <w:sz w:val="22"/>
          <w:szCs w:val="22"/>
        </w:rPr>
        <w:t xml:space="preserve"> </w:t>
      </w:r>
      <w:r w:rsidRPr="002E6D5A">
        <w:rPr>
          <w:b/>
          <w:bCs/>
          <w:i/>
          <w:iCs/>
          <w:color w:val="000000"/>
          <w:sz w:val="22"/>
          <w:szCs w:val="22"/>
        </w:rPr>
        <w:t>APPLICATION FORM – ANNEX A</w:t>
      </w:r>
      <w:r w:rsidRPr="002E6D5A">
        <w:rPr>
          <w:b/>
          <w:bCs/>
          <w:color w:val="000000"/>
          <w:sz w:val="22"/>
          <w:szCs w:val="22"/>
        </w:rPr>
        <w:t>1</w:t>
      </w:r>
    </w:p>
    <w:p w:rsidR="00431354" w:rsidRPr="002E6D5A" w:rsidRDefault="00431354" w:rsidP="00E76A83">
      <w:pPr>
        <w:autoSpaceDE w:val="0"/>
        <w:autoSpaceDN w:val="0"/>
        <w:adjustRightInd w:val="0"/>
        <w:ind w:left="426" w:right="148"/>
        <w:jc w:val="both"/>
        <w:rPr>
          <w:b/>
          <w:bCs/>
          <w:i/>
          <w:iCs/>
          <w:color w:val="000000"/>
          <w:sz w:val="22"/>
          <w:szCs w:val="22"/>
        </w:rPr>
      </w:pPr>
      <w:r w:rsidRPr="002E6D5A">
        <w:rPr>
          <w:b/>
          <w:bCs/>
          <w:color w:val="000000"/>
          <w:sz w:val="22"/>
          <w:szCs w:val="22"/>
        </w:rPr>
        <w:t xml:space="preserve">Al Direttore del CNR-ISTC / </w:t>
      </w:r>
      <w:r w:rsidRPr="002E6D5A">
        <w:rPr>
          <w:b/>
          <w:bCs/>
          <w:i/>
          <w:iCs/>
          <w:color w:val="000000"/>
          <w:sz w:val="22"/>
          <w:szCs w:val="22"/>
        </w:rPr>
        <w:t>To the Director of the CNR-ISTC</w:t>
      </w:r>
    </w:p>
    <w:p w:rsidR="00431354" w:rsidRPr="002E6D5A" w:rsidRDefault="00431354" w:rsidP="00E76A83">
      <w:pPr>
        <w:autoSpaceDE w:val="0"/>
        <w:autoSpaceDN w:val="0"/>
        <w:adjustRightInd w:val="0"/>
        <w:ind w:left="426" w:right="148"/>
        <w:jc w:val="both"/>
        <w:rPr>
          <w:b/>
          <w:bCs/>
          <w:i/>
          <w:iCs/>
          <w:color w:val="0000FF"/>
          <w:sz w:val="22"/>
          <w:szCs w:val="22"/>
        </w:rPr>
      </w:pPr>
      <w:r w:rsidRPr="002E6D5A">
        <w:rPr>
          <w:b/>
          <w:bCs/>
          <w:i/>
          <w:iCs/>
          <w:color w:val="000000"/>
          <w:sz w:val="22"/>
          <w:szCs w:val="22"/>
        </w:rPr>
        <w:t>E-mail protocollo.istc@istc.cnr.it</w:t>
      </w:r>
    </w:p>
    <w:p w:rsidR="00431354" w:rsidRPr="002E6D5A" w:rsidRDefault="00431354" w:rsidP="00E76A83">
      <w:pPr>
        <w:autoSpaceDE w:val="0"/>
        <w:autoSpaceDN w:val="0"/>
        <w:adjustRightInd w:val="0"/>
        <w:ind w:left="426" w:right="148"/>
        <w:jc w:val="both"/>
        <w:rPr>
          <w:b/>
          <w:bCs/>
          <w:i/>
          <w:iCs/>
          <w:color w:val="0000FF"/>
          <w:sz w:val="22"/>
          <w:szCs w:val="22"/>
        </w:rPr>
      </w:pPr>
    </w:p>
    <w:p w:rsidR="00431354" w:rsidRPr="002E6D5A" w:rsidRDefault="00431354" w:rsidP="00E76A83">
      <w:pPr>
        <w:autoSpaceDE w:val="0"/>
        <w:autoSpaceDN w:val="0"/>
        <w:adjustRightInd w:val="0"/>
        <w:ind w:left="426" w:right="148"/>
        <w:jc w:val="both"/>
        <w:rPr>
          <w:b/>
          <w:bCs/>
          <w:color w:val="000000"/>
          <w:sz w:val="22"/>
          <w:szCs w:val="22"/>
        </w:rPr>
      </w:pPr>
      <w:r w:rsidRPr="002E6D5A">
        <w:rPr>
          <w:b/>
          <w:bCs/>
          <w:color w:val="000000"/>
          <w:sz w:val="22"/>
          <w:szCs w:val="22"/>
        </w:rPr>
        <w:t xml:space="preserve">BANDO DI SELEZIONE / </w:t>
      </w:r>
      <w:r w:rsidRPr="002E6D5A">
        <w:rPr>
          <w:b/>
          <w:bCs/>
          <w:i/>
          <w:iCs/>
          <w:color w:val="000000"/>
          <w:sz w:val="22"/>
          <w:szCs w:val="22"/>
        </w:rPr>
        <w:t>SELECTION CALL</w:t>
      </w:r>
      <w:r w:rsidRPr="002E6D5A">
        <w:rPr>
          <w:b/>
          <w:bCs/>
          <w:color w:val="000000"/>
          <w:sz w:val="22"/>
          <w:szCs w:val="22"/>
        </w:rPr>
        <w:t>: ISTC-ADR-431-2024-RM</w:t>
      </w:r>
    </w:p>
    <w:p w:rsidR="00431354" w:rsidRPr="002E6D5A" w:rsidRDefault="00431354" w:rsidP="00E76A83">
      <w:pPr>
        <w:autoSpaceDE w:val="0"/>
        <w:autoSpaceDN w:val="0"/>
        <w:adjustRightInd w:val="0"/>
        <w:ind w:left="426" w:right="148"/>
        <w:jc w:val="both"/>
        <w:rPr>
          <w:b/>
          <w:bCs/>
          <w:color w:val="000000"/>
          <w:sz w:val="22"/>
          <w:szCs w:val="22"/>
        </w:rPr>
      </w:pP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Family Name: …………..………………………………..</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Given Name: ……………………………………………..</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Gender: ………………</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Date of birth: ../../…. (dd-mm-yyyy)</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Place of birth: …………………………</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Country of birth: …………………….</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Address: ………………….....................................................................</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City: ……………………</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Country of residence: ……………… Zip code: ………………</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e-mail: (mandatory) ……………………………..…………………………………..</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skype contact (for the interview): …………………………………………………</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Citizenship: ……………………………………</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Passport or ID n.: …………………………………………………..</w:t>
      </w:r>
    </w:p>
    <w:p w:rsidR="00431354" w:rsidRPr="00AA0855" w:rsidRDefault="00431354" w:rsidP="00E76A83">
      <w:pPr>
        <w:autoSpaceDE w:val="0"/>
        <w:autoSpaceDN w:val="0"/>
        <w:adjustRightInd w:val="0"/>
        <w:ind w:left="426" w:right="148"/>
        <w:jc w:val="both"/>
        <w:rPr>
          <w:color w:val="000000"/>
          <w:sz w:val="22"/>
          <w:szCs w:val="22"/>
          <w:lang w:val="en-US"/>
        </w:rPr>
      </w:pP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Optional confirmation: I renounce to 20 days interview notice:</w:t>
      </w:r>
    </w:p>
    <w:p w:rsidR="00431354" w:rsidRPr="002F1B7B" w:rsidRDefault="00431354" w:rsidP="00E76A83">
      <w:pPr>
        <w:autoSpaceDE w:val="0"/>
        <w:autoSpaceDN w:val="0"/>
        <w:adjustRightInd w:val="0"/>
        <w:ind w:left="426" w:right="148"/>
        <w:jc w:val="both"/>
        <w:rPr>
          <w:color w:val="000000"/>
          <w:sz w:val="22"/>
          <w:szCs w:val="22"/>
          <w:lang w:val="en-US"/>
        </w:rPr>
      </w:pPr>
      <w:r w:rsidRPr="002F1B7B">
        <w:rPr>
          <w:color w:val="000000"/>
          <w:sz w:val="22"/>
          <w:szCs w:val="22"/>
          <w:lang w:val="en-US"/>
        </w:rPr>
        <w:t>YES [ ] NO [ ]</w:t>
      </w:r>
    </w:p>
    <w:p w:rsidR="00431354" w:rsidRPr="002F1B7B" w:rsidRDefault="00431354" w:rsidP="00E76A83">
      <w:pPr>
        <w:autoSpaceDE w:val="0"/>
        <w:autoSpaceDN w:val="0"/>
        <w:adjustRightInd w:val="0"/>
        <w:ind w:left="426" w:right="148"/>
        <w:jc w:val="both"/>
        <w:rPr>
          <w:color w:val="000000"/>
          <w:sz w:val="22"/>
          <w:szCs w:val="22"/>
          <w:lang w:val="en-US"/>
        </w:rPr>
      </w:pPr>
    </w:p>
    <w:p w:rsidR="00431354" w:rsidRPr="002F1B7B" w:rsidRDefault="00431354" w:rsidP="00E76A83">
      <w:pPr>
        <w:autoSpaceDE w:val="0"/>
        <w:autoSpaceDN w:val="0"/>
        <w:adjustRightInd w:val="0"/>
        <w:ind w:left="426" w:right="148"/>
        <w:jc w:val="both"/>
        <w:rPr>
          <w:color w:val="000000"/>
          <w:sz w:val="22"/>
          <w:szCs w:val="22"/>
          <w:lang w:val="en-US"/>
        </w:rPr>
      </w:pPr>
      <w:r w:rsidRPr="002F1B7B">
        <w:rPr>
          <w:color w:val="000000"/>
          <w:sz w:val="22"/>
          <w:szCs w:val="22"/>
          <w:lang w:val="en-US"/>
        </w:rPr>
        <w:t>Confirmation required: I got no penal sentence, and I have no penal proceedings [ ]</w:t>
      </w:r>
    </w:p>
    <w:p w:rsidR="00431354" w:rsidRPr="002F1B7B" w:rsidRDefault="00431354" w:rsidP="00E76A83">
      <w:pPr>
        <w:autoSpaceDE w:val="0"/>
        <w:autoSpaceDN w:val="0"/>
        <w:adjustRightInd w:val="0"/>
        <w:ind w:left="426" w:right="148"/>
        <w:jc w:val="both"/>
        <w:rPr>
          <w:color w:val="000000"/>
          <w:sz w:val="22"/>
          <w:szCs w:val="22"/>
          <w:lang w:val="en-US"/>
        </w:rPr>
      </w:pPr>
    </w:p>
    <w:p w:rsidR="00431354" w:rsidRPr="002F1B7B" w:rsidRDefault="00431354" w:rsidP="00E76A83">
      <w:pPr>
        <w:autoSpaceDE w:val="0"/>
        <w:autoSpaceDN w:val="0"/>
        <w:adjustRightInd w:val="0"/>
        <w:ind w:left="426" w:right="148"/>
        <w:jc w:val="both"/>
        <w:rPr>
          <w:color w:val="000000"/>
          <w:sz w:val="22"/>
          <w:szCs w:val="22"/>
          <w:lang w:val="en-US"/>
        </w:rPr>
      </w:pPr>
      <w:r w:rsidRPr="002F1B7B">
        <w:rPr>
          <w:color w:val="000000"/>
          <w:sz w:val="22"/>
          <w:szCs w:val="22"/>
          <w:lang w:val="en-US"/>
        </w:rPr>
        <w:t>I got a penal sentence, and I have penal proceedings [ ]</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(specify: …………………………………………………)</w:t>
      </w:r>
    </w:p>
    <w:p w:rsidR="00431354" w:rsidRPr="00AA0855" w:rsidRDefault="00431354" w:rsidP="00E76A83">
      <w:pPr>
        <w:autoSpaceDE w:val="0"/>
        <w:autoSpaceDN w:val="0"/>
        <w:adjustRightInd w:val="0"/>
        <w:ind w:left="426" w:right="148"/>
        <w:jc w:val="both"/>
        <w:rPr>
          <w:color w:val="000000"/>
          <w:sz w:val="22"/>
          <w:szCs w:val="22"/>
          <w:lang w:val="en-US"/>
        </w:rPr>
      </w:pP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Graduated (Master) in: …………………………………….</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Subject: ......................................................................</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Awarded by University: ...................................................</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Awarded by Country: .......................................</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Awarded date: ................... (dd-mm-yyyy)</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Awarded marks: ...............</w:t>
      </w:r>
    </w:p>
    <w:p w:rsidR="00431354" w:rsidRPr="00AA0855" w:rsidRDefault="00431354" w:rsidP="00E76A83">
      <w:pPr>
        <w:autoSpaceDE w:val="0"/>
        <w:autoSpaceDN w:val="0"/>
        <w:adjustRightInd w:val="0"/>
        <w:ind w:left="426" w:right="148"/>
        <w:jc w:val="both"/>
        <w:rPr>
          <w:color w:val="000000"/>
          <w:sz w:val="22"/>
          <w:szCs w:val="22"/>
          <w:lang w:val="en-US"/>
        </w:rPr>
      </w:pP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Enclosed to the present application are the following documents (in pdf format):</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 photocopy of an ID or passport document (signed);</w:t>
      </w:r>
    </w:p>
    <w:p w:rsidR="00431354" w:rsidRPr="00AA0855" w:rsidRDefault="0005504D" w:rsidP="00E76A83">
      <w:pPr>
        <w:autoSpaceDE w:val="0"/>
        <w:autoSpaceDN w:val="0"/>
        <w:adjustRightInd w:val="0"/>
        <w:ind w:left="426" w:right="148"/>
        <w:jc w:val="both"/>
        <w:rPr>
          <w:color w:val="000000"/>
          <w:sz w:val="22"/>
          <w:szCs w:val="22"/>
          <w:lang w:val="en-US"/>
        </w:rPr>
      </w:pPr>
      <w:r w:rsidRPr="00AA0855">
        <w:rPr>
          <w:color w:val="000000"/>
          <w:sz w:val="22"/>
          <w:szCs w:val="22"/>
          <w:lang w:val="en-US"/>
        </w:rPr>
        <w:t xml:space="preserve">• </w:t>
      </w:r>
      <w:r w:rsidR="00431354" w:rsidRPr="00AA0855">
        <w:rPr>
          <w:color w:val="000000"/>
          <w:sz w:val="22"/>
          <w:szCs w:val="22"/>
          <w:lang w:val="en-US"/>
        </w:rPr>
        <w:t>cover CV (annex b</w:t>
      </w:r>
      <w:r>
        <w:rPr>
          <w:color w:val="000000"/>
          <w:sz w:val="22"/>
          <w:szCs w:val="22"/>
          <w:lang w:val="en-US"/>
        </w:rPr>
        <w:t>);</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 Detailed CV (signed);</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 Copy in Italian or English of University Degree Certificate (Master degree);</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 Copy in Italian or English of the study results (exams taken during the Master with vote/grade);</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 Motivational letter;</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 One, maximum two reference letters (in case the reference letter(s) is/are sent directly by the</w:t>
      </w: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referee, specify their names and emails).</w:t>
      </w:r>
    </w:p>
    <w:p w:rsidR="00431354" w:rsidRPr="00AA0855" w:rsidRDefault="00431354" w:rsidP="00E76A83">
      <w:pPr>
        <w:autoSpaceDE w:val="0"/>
        <w:autoSpaceDN w:val="0"/>
        <w:adjustRightInd w:val="0"/>
        <w:ind w:left="426" w:right="148"/>
        <w:jc w:val="both"/>
        <w:rPr>
          <w:color w:val="000000"/>
          <w:sz w:val="22"/>
          <w:szCs w:val="22"/>
          <w:lang w:val="en-US"/>
        </w:rPr>
      </w:pPr>
    </w:p>
    <w:p w:rsidR="00431354" w:rsidRPr="00AA0855" w:rsidRDefault="00431354" w:rsidP="00E76A83">
      <w:pPr>
        <w:autoSpaceDE w:val="0"/>
        <w:autoSpaceDN w:val="0"/>
        <w:adjustRightInd w:val="0"/>
        <w:ind w:left="426" w:right="148"/>
        <w:jc w:val="both"/>
        <w:rPr>
          <w:b/>
          <w:bCs/>
          <w:color w:val="000000"/>
          <w:sz w:val="22"/>
          <w:szCs w:val="22"/>
          <w:lang w:val="en-US"/>
        </w:rPr>
      </w:pPr>
      <w:r w:rsidRPr="00AA0855">
        <w:rPr>
          <w:b/>
          <w:bCs/>
          <w:color w:val="000000"/>
          <w:sz w:val="22"/>
          <w:szCs w:val="22"/>
          <w:lang w:val="en-US"/>
        </w:rPr>
        <w:t>In case of award of the research grant, I commit to submit, no later than one month after the receipt</w:t>
      </w:r>
      <w:r w:rsidR="007D2087" w:rsidRPr="00AA0855">
        <w:rPr>
          <w:b/>
          <w:bCs/>
          <w:color w:val="000000"/>
          <w:sz w:val="22"/>
          <w:szCs w:val="22"/>
          <w:lang w:val="en-US"/>
        </w:rPr>
        <w:t xml:space="preserve"> </w:t>
      </w:r>
      <w:r w:rsidRPr="00AA0855">
        <w:rPr>
          <w:b/>
          <w:bCs/>
          <w:color w:val="000000"/>
          <w:sz w:val="22"/>
          <w:szCs w:val="22"/>
          <w:lang w:val="en-US"/>
        </w:rPr>
        <w:t>of the selection notice, the translation in Italian or English of the degree certificates issued by a</w:t>
      </w:r>
      <w:r w:rsidR="007D2087" w:rsidRPr="00AA0855">
        <w:rPr>
          <w:b/>
          <w:bCs/>
          <w:color w:val="000000"/>
          <w:sz w:val="22"/>
          <w:szCs w:val="22"/>
          <w:lang w:val="en-US"/>
        </w:rPr>
        <w:t xml:space="preserve"> </w:t>
      </w:r>
      <w:r w:rsidRPr="00AA0855">
        <w:rPr>
          <w:b/>
          <w:bCs/>
          <w:color w:val="000000"/>
          <w:sz w:val="22"/>
          <w:szCs w:val="22"/>
          <w:lang w:val="en-US"/>
        </w:rPr>
        <w:t>competent authority, and, in any event, before signing the contract.</w:t>
      </w:r>
    </w:p>
    <w:p w:rsidR="00431354" w:rsidRPr="00AA0855" w:rsidRDefault="00431354" w:rsidP="00E76A83">
      <w:pPr>
        <w:autoSpaceDE w:val="0"/>
        <w:autoSpaceDN w:val="0"/>
        <w:adjustRightInd w:val="0"/>
        <w:ind w:left="426" w:right="148"/>
        <w:jc w:val="both"/>
        <w:rPr>
          <w:color w:val="000000"/>
          <w:sz w:val="22"/>
          <w:szCs w:val="22"/>
          <w:lang w:val="en-US"/>
        </w:rPr>
      </w:pP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Date, (dd-mm-yyyy) ………………..</w:t>
      </w:r>
    </w:p>
    <w:p w:rsidR="00431354" w:rsidRPr="00AA0855" w:rsidRDefault="00431354" w:rsidP="00E76A83">
      <w:pPr>
        <w:autoSpaceDE w:val="0"/>
        <w:autoSpaceDN w:val="0"/>
        <w:adjustRightInd w:val="0"/>
        <w:ind w:left="426" w:right="148"/>
        <w:jc w:val="both"/>
        <w:rPr>
          <w:color w:val="000000"/>
          <w:sz w:val="22"/>
          <w:szCs w:val="22"/>
          <w:lang w:val="en-US"/>
        </w:rPr>
      </w:pPr>
    </w:p>
    <w:p w:rsidR="00431354" w:rsidRPr="00AA0855" w:rsidRDefault="00431354" w:rsidP="00E76A83">
      <w:pPr>
        <w:autoSpaceDE w:val="0"/>
        <w:autoSpaceDN w:val="0"/>
        <w:adjustRightInd w:val="0"/>
        <w:ind w:left="426" w:right="148"/>
        <w:jc w:val="both"/>
        <w:rPr>
          <w:color w:val="000000"/>
          <w:sz w:val="22"/>
          <w:szCs w:val="22"/>
          <w:lang w:val="en-US"/>
        </w:rPr>
      </w:pPr>
      <w:r w:rsidRPr="00AA0855">
        <w:rPr>
          <w:color w:val="000000"/>
          <w:sz w:val="22"/>
          <w:szCs w:val="22"/>
          <w:lang w:val="en-US"/>
        </w:rPr>
        <w:t>Signature………………………………………………</w:t>
      </w:r>
    </w:p>
    <w:p w:rsidR="00431354" w:rsidRPr="00AA0855" w:rsidRDefault="00431354" w:rsidP="00E76A83">
      <w:pPr>
        <w:ind w:left="426" w:right="148"/>
        <w:jc w:val="both"/>
        <w:rPr>
          <w:i/>
          <w:iCs/>
          <w:color w:val="002DBF"/>
          <w:sz w:val="22"/>
          <w:szCs w:val="22"/>
          <w:lang w:val="en-US"/>
        </w:rPr>
      </w:pPr>
    </w:p>
    <w:p w:rsidR="00431354" w:rsidRPr="00AA0855" w:rsidRDefault="00431354" w:rsidP="00E76A83">
      <w:pPr>
        <w:ind w:left="426" w:right="148"/>
        <w:jc w:val="both"/>
        <w:rPr>
          <w:i/>
          <w:iCs/>
          <w:color w:val="002DBF"/>
          <w:sz w:val="22"/>
          <w:szCs w:val="22"/>
          <w:lang w:val="en-US"/>
        </w:rPr>
      </w:pPr>
    </w:p>
    <w:p w:rsidR="00431354" w:rsidRPr="00AA0855" w:rsidRDefault="00431354" w:rsidP="00E76A83">
      <w:pPr>
        <w:ind w:left="426" w:right="148"/>
        <w:jc w:val="both"/>
        <w:rPr>
          <w:i/>
          <w:iCs/>
          <w:color w:val="002DBF"/>
          <w:sz w:val="22"/>
          <w:szCs w:val="22"/>
          <w:lang w:val="en-US"/>
        </w:rPr>
      </w:pPr>
    </w:p>
    <w:p w:rsidR="00431354" w:rsidRPr="00AA0855" w:rsidRDefault="00431354" w:rsidP="00E76A83">
      <w:pPr>
        <w:ind w:left="426" w:right="148"/>
        <w:jc w:val="both"/>
        <w:rPr>
          <w:i/>
          <w:iCs/>
          <w:color w:val="002DBF"/>
          <w:sz w:val="22"/>
          <w:szCs w:val="22"/>
          <w:lang w:val="en-US"/>
        </w:rPr>
      </w:pPr>
    </w:p>
    <w:p w:rsidR="00431354" w:rsidRPr="00AA0855" w:rsidRDefault="00431354" w:rsidP="00E76A83">
      <w:pPr>
        <w:ind w:left="426" w:right="148"/>
        <w:jc w:val="both"/>
        <w:rPr>
          <w:rFonts w:ascii="Arial-ItalicMT" w:hAnsi="Arial-ItalicMT" w:cs="Arial-ItalicMT"/>
          <w:i/>
          <w:iCs/>
          <w:color w:val="002DBF"/>
          <w:sz w:val="12"/>
          <w:szCs w:val="12"/>
          <w:lang w:val="en-US"/>
        </w:rPr>
      </w:pPr>
    </w:p>
    <w:p w:rsidR="00431354" w:rsidRPr="00AA0855" w:rsidRDefault="00431354" w:rsidP="00E76A83">
      <w:pPr>
        <w:ind w:left="426" w:right="148"/>
        <w:jc w:val="both"/>
        <w:rPr>
          <w:rFonts w:ascii="Arial-ItalicMT" w:hAnsi="Arial-ItalicMT" w:cs="Arial-ItalicMT"/>
          <w:i/>
          <w:iCs/>
          <w:color w:val="002DBF"/>
          <w:sz w:val="12"/>
          <w:szCs w:val="12"/>
          <w:lang w:val="en-US"/>
        </w:rPr>
      </w:pPr>
    </w:p>
    <w:p w:rsidR="00431354" w:rsidRPr="00AA0855" w:rsidRDefault="00431354" w:rsidP="00E76A83">
      <w:pPr>
        <w:ind w:left="426" w:right="148"/>
        <w:jc w:val="both"/>
        <w:rPr>
          <w:rFonts w:ascii="Arial-ItalicMT" w:hAnsi="Arial-ItalicMT" w:cs="Arial-ItalicMT"/>
          <w:i/>
          <w:iCs/>
          <w:color w:val="002DBF"/>
          <w:sz w:val="12"/>
          <w:szCs w:val="12"/>
          <w:lang w:val="en-US"/>
        </w:rPr>
      </w:pPr>
    </w:p>
    <w:p w:rsidR="00431354" w:rsidRPr="00AA0855" w:rsidRDefault="00431354" w:rsidP="00E76A83">
      <w:pPr>
        <w:ind w:left="426" w:right="148"/>
        <w:jc w:val="both"/>
        <w:rPr>
          <w:rFonts w:ascii="Arial-ItalicMT" w:hAnsi="Arial-ItalicMT" w:cs="Arial-ItalicMT"/>
          <w:i/>
          <w:iCs/>
          <w:color w:val="002DBF"/>
          <w:sz w:val="12"/>
          <w:szCs w:val="12"/>
          <w:lang w:val="en-US"/>
        </w:rPr>
      </w:pPr>
    </w:p>
    <w:p w:rsidR="00431354" w:rsidRPr="00AA0855" w:rsidRDefault="00431354" w:rsidP="00E76A83">
      <w:pPr>
        <w:ind w:left="426" w:right="148"/>
        <w:jc w:val="both"/>
        <w:rPr>
          <w:rFonts w:ascii="Arial-ItalicMT" w:hAnsi="Arial-ItalicMT" w:cs="Arial-ItalicMT"/>
          <w:i/>
          <w:iCs/>
          <w:color w:val="002DBF"/>
          <w:sz w:val="12"/>
          <w:szCs w:val="12"/>
          <w:lang w:val="en-US"/>
        </w:rPr>
      </w:pPr>
    </w:p>
    <w:p w:rsidR="00431354" w:rsidRPr="00AA0855" w:rsidRDefault="00431354" w:rsidP="00E76A83">
      <w:pPr>
        <w:ind w:left="426" w:right="148"/>
        <w:jc w:val="both"/>
        <w:rPr>
          <w:rFonts w:ascii="Arial-ItalicMT" w:hAnsi="Arial-ItalicMT" w:cs="Arial-ItalicMT"/>
          <w:i/>
          <w:iCs/>
          <w:color w:val="002DBF"/>
          <w:sz w:val="12"/>
          <w:szCs w:val="12"/>
          <w:lang w:val="en-US"/>
        </w:rPr>
      </w:pPr>
    </w:p>
    <w:p w:rsidR="00431354" w:rsidRPr="00AA0855" w:rsidRDefault="00431354" w:rsidP="00E76A83">
      <w:pPr>
        <w:ind w:left="426" w:right="148"/>
        <w:jc w:val="both"/>
        <w:rPr>
          <w:rFonts w:ascii="Arial-ItalicMT" w:hAnsi="Arial-ItalicMT" w:cs="Arial-ItalicMT"/>
          <w:i/>
          <w:iCs/>
          <w:color w:val="002DBF"/>
          <w:sz w:val="12"/>
          <w:szCs w:val="12"/>
          <w:lang w:val="en-US"/>
        </w:rPr>
      </w:pPr>
    </w:p>
    <w:p w:rsidR="00431354" w:rsidRPr="00AA0855" w:rsidRDefault="00431354" w:rsidP="00E76A83">
      <w:pPr>
        <w:ind w:left="426" w:right="148"/>
        <w:jc w:val="both"/>
        <w:rPr>
          <w:rFonts w:ascii="Arial-ItalicMT" w:hAnsi="Arial-ItalicMT" w:cs="Arial-ItalicMT"/>
          <w:i/>
          <w:iCs/>
          <w:color w:val="002DBF"/>
          <w:sz w:val="12"/>
          <w:szCs w:val="12"/>
          <w:lang w:val="en-US"/>
        </w:rPr>
      </w:pPr>
    </w:p>
    <w:p w:rsidR="00431354" w:rsidRPr="00AA0855" w:rsidRDefault="00431354" w:rsidP="00E76A83">
      <w:pPr>
        <w:ind w:left="426" w:right="148"/>
        <w:jc w:val="both"/>
        <w:rPr>
          <w:rFonts w:ascii="Arial-ItalicMT" w:hAnsi="Arial-ItalicMT" w:cs="Arial-ItalicMT"/>
          <w:i/>
          <w:iCs/>
          <w:color w:val="002DBF"/>
          <w:sz w:val="12"/>
          <w:szCs w:val="12"/>
          <w:lang w:val="en-US"/>
        </w:rPr>
      </w:pPr>
    </w:p>
    <w:p w:rsidR="00431354" w:rsidRPr="00AA0855" w:rsidRDefault="00431354" w:rsidP="00E76A83">
      <w:pPr>
        <w:spacing w:after="160" w:line="256" w:lineRule="auto"/>
        <w:jc w:val="right"/>
        <w:rPr>
          <w:color w:val="000000"/>
          <w:lang w:val="en-US"/>
        </w:rPr>
      </w:pPr>
    </w:p>
    <w:p w:rsidR="007D2087" w:rsidRPr="00AA0855" w:rsidRDefault="007D2087" w:rsidP="00E76A83">
      <w:pPr>
        <w:spacing w:after="160" w:line="256" w:lineRule="auto"/>
        <w:jc w:val="right"/>
        <w:rPr>
          <w:color w:val="000000"/>
          <w:lang w:val="en-US"/>
        </w:rPr>
      </w:pPr>
    </w:p>
    <w:p w:rsidR="007D2087" w:rsidRPr="00AA0855" w:rsidRDefault="007D2087" w:rsidP="00E76A83">
      <w:pPr>
        <w:spacing w:after="160" w:line="256" w:lineRule="auto"/>
        <w:jc w:val="right"/>
        <w:rPr>
          <w:color w:val="000000"/>
          <w:lang w:val="en-US"/>
        </w:rPr>
      </w:pPr>
    </w:p>
    <w:p w:rsidR="007D2087" w:rsidRPr="00AA0855" w:rsidRDefault="007D2087" w:rsidP="00E76A83">
      <w:pPr>
        <w:spacing w:after="160" w:line="256" w:lineRule="auto"/>
        <w:jc w:val="right"/>
        <w:rPr>
          <w:color w:val="000000"/>
          <w:lang w:val="en-US"/>
        </w:rPr>
      </w:pPr>
    </w:p>
    <w:p w:rsidR="007D2087" w:rsidRPr="00AA0855" w:rsidRDefault="007D2087" w:rsidP="00E76A83">
      <w:pPr>
        <w:spacing w:after="160" w:line="256" w:lineRule="auto"/>
        <w:jc w:val="right"/>
        <w:rPr>
          <w:color w:val="000000"/>
          <w:lang w:val="en-US"/>
        </w:rPr>
      </w:pPr>
    </w:p>
    <w:p w:rsidR="007D2087" w:rsidRPr="00AA0855" w:rsidRDefault="007D2087" w:rsidP="00E76A83">
      <w:pPr>
        <w:spacing w:after="160" w:line="256" w:lineRule="auto"/>
        <w:jc w:val="right"/>
        <w:rPr>
          <w:color w:val="000000"/>
          <w:lang w:val="en-US"/>
        </w:rPr>
      </w:pPr>
    </w:p>
    <w:p w:rsidR="007D2087" w:rsidRPr="00AA0855" w:rsidRDefault="007D2087" w:rsidP="00E76A83">
      <w:pPr>
        <w:spacing w:after="160" w:line="256" w:lineRule="auto"/>
        <w:jc w:val="right"/>
        <w:rPr>
          <w:color w:val="000000"/>
          <w:lang w:val="en-US"/>
        </w:rPr>
      </w:pPr>
    </w:p>
    <w:p w:rsidR="007D2087" w:rsidRPr="00AA0855" w:rsidRDefault="007D2087" w:rsidP="00E76A83">
      <w:pPr>
        <w:spacing w:after="160" w:line="256" w:lineRule="auto"/>
        <w:jc w:val="right"/>
        <w:rPr>
          <w:color w:val="000000"/>
          <w:lang w:val="en-US"/>
        </w:rPr>
      </w:pPr>
    </w:p>
    <w:p w:rsidR="007D2087" w:rsidRPr="00AA0855" w:rsidRDefault="007D2087" w:rsidP="00E76A83">
      <w:pPr>
        <w:spacing w:after="160" w:line="256" w:lineRule="auto"/>
        <w:jc w:val="right"/>
        <w:rPr>
          <w:color w:val="000000"/>
          <w:lang w:val="en-US"/>
        </w:rPr>
      </w:pPr>
    </w:p>
    <w:p w:rsidR="007D2087" w:rsidRPr="00AA0855" w:rsidRDefault="007D2087" w:rsidP="00E76A83">
      <w:pPr>
        <w:spacing w:after="160" w:line="256" w:lineRule="auto"/>
        <w:jc w:val="right"/>
        <w:rPr>
          <w:color w:val="000000"/>
          <w:lang w:val="en-US"/>
        </w:rPr>
      </w:pPr>
    </w:p>
    <w:p w:rsidR="007D2087" w:rsidRPr="00AA0855" w:rsidRDefault="007D2087" w:rsidP="00E76A83">
      <w:pPr>
        <w:spacing w:after="160" w:line="256" w:lineRule="auto"/>
        <w:jc w:val="right"/>
        <w:rPr>
          <w:color w:val="000000"/>
          <w:lang w:val="en-US"/>
        </w:rPr>
      </w:pPr>
    </w:p>
    <w:p w:rsidR="007D2087" w:rsidRPr="00AA0855" w:rsidRDefault="007D2087" w:rsidP="00E76A83">
      <w:pPr>
        <w:spacing w:after="160" w:line="256" w:lineRule="auto"/>
        <w:jc w:val="right"/>
        <w:rPr>
          <w:color w:val="000000"/>
          <w:lang w:val="en-US"/>
        </w:rPr>
      </w:pPr>
    </w:p>
    <w:p w:rsidR="007D2087" w:rsidRPr="00AA0855" w:rsidRDefault="007D2087" w:rsidP="00E76A83">
      <w:pPr>
        <w:spacing w:after="160" w:line="256" w:lineRule="auto"/>
        <w:jc w:val="right"/>
        <w:rPr>
          <w:color w:val="000000"/>
          <w:lang w:val="en-US"/>
        </w:rPr>
      </w:pPr>
    </w:p>
    <w:p w:rsidR="007D2087" w:rsidRPr="00AA0855" w:rsidRDefault="007D2087" w:rsidP="00E76A83">
      <w:pPr>
        <w:spacing w:after="160" w:line="256" w:lineRule="auto"/>
        <w:jc w:val="right"/>
        <w:rPr>
          <w:color w:val="000000"/>
          <w:lang w:val="en-US"/>
        </w:rPr>
      </w:pPr>
    </w:p>
    <w:p w:rsidR="007D2087" w:rsidRPr="00AA0855" w:rsidRDefault="007D2087" w:rsidP="00E76A83">
      <w:pPr>
        <w:spacing w:after="160" w:line="256" w:lineRule="auto"/>
        <w:jc w:val="right"/>
        <w:rPr>
          <w:color w:val="000000"/>
          <w:lang w:val="en-US"/>
        </w:rPr>
      </w:pPr>
    </w:p>
    <w:p w:rsidR="007D2087" w:rsidRPr="00AA0855" w:rsidRDefault="007D2087" w:rsidP="00E76A83">
      <w:pPr>
        <w:spacing w:after="160" w:line="256" w:lineRule="auto"/>
        <w:jc w:val="right"/>
        <w:rPr>
          <w:color w:val="000000"/>
          <w:lang w:val="en-US"/>
        </w:rPr>
      </w:pPr>
    </w:p>
    <w:p w:rsidR="007D2087" w:rsidRPr="00AA0855" w:rsidRDefault="007D2087" w:rsidP="00E76A83">
      <w:pPr>
        <w:spacing w:after="160" w:line="256" w:lineRule="auto"/>
        <w:jc w:val="right"/>
        <w:rPr>
          <w:color w:val="000000"/>
          <w:lang w:val="en-US"/>
        </w:rPr>
      </w:pPr>
    </w:p>
    <w:p w:rsidR="00431354" w:rsidRPr="004F1BF7" w:rsidRDefault="007D2087" w:rsidP="00E76A83">
      <w:pPr>
        <w:spacing w:after="160" w:line="256" w:lineRule="auto"/>
        <w:jc w:val="right"/>
        <w:rPr>
          <w:color w:val="000000"/>
          <w:sz w:val="22"/>
          <w:szCs w:val="22"/>
        </w:rPr>
      </w:pPr>
      <w:r w:rsidRPr="004F1BF7">
        <w:rPr>
          <w:color w:val="000000"/>
          <w:sz w:val="22"/>
          <w:szCs w:val="22"/>
        </w:rPr>
        <w:lastRenderedPageBreak/>
        <w:t>ALLEGATO B</w:t>
      </w:r>
    </w:p>
    <w:p w:rsidR="00431354" w:rsidRPr="004F1BF7" w:rsidRDefault="00431354" w:rsidP="00E76A83">
      <w:pPr>
        <w:spacing w:after="160" w:line="256" w:lineRule="auto"/>
        <w:rPr>
          <w:color w:val="000000"/>
          <w:sz w:val="22"/>
          <w:szCs w:val="22"/>
        </w:rPr>
      </w:pPr>
      <w:r w:rsidRPr="004F1BF7">
        <w:rPr>
          <w:b/>
          <w:color w:val="000000"/>
          <w:sz w:val="22"/>
          <w:szCs w:val="22"/>
          <w:u w:val="single"/>
        </w:rPr>
        <w:t>CV cover letter</w:t>
      </w:r>
    </w:p>
    <w:p w:rsidR="00431354" w:rsidRPr="004F1BF7" w:rsidRDefault="00431354" w:rsidP="00E76A83">
      <w:pPr>
        <w:spacing w:after="160" w:line="256" w:lineRule="auto"/>
        <w:rPr>
          <w:color w:val="000000"/>
          <w:sz w:val="22"/>
          <w:szCs w:val="22"/>
        </w:rPr>
      </w:pPr>
    </w:p>
    <w:p w:rsidR="004F1BF7" w:rsidRPr="004F1BF7" w:rsidRDefault="004F1BF7" w:rsidP="00E76A83">
      <w:pPr>
        <w:spacing w:after="160" w:line="256" w:lineRule="auto"/>
        <w:rPr>
          <w:smallCaps/>
          <w:color w:val="000000"/>
          <w:sz w:val="22"/>
          <w:szCs w:val="22"/>
        </w:rPr>
      </w:pPr>
    </w:p>
    <w:p w:rsidR="00431354" w:rsidRPr="004F1BF7" w:rsidRDefault="00431354" w:rsidP="00E76A83">
      <w:pPr>
        <w:spacing w:after="160" w:line="256" w:lineRule="auto"/>
        <w:rPr>
          <w:color w:val="000000"/>
          <w:sz w:val="22"/>
          <w:szCs w:val="22"/>
        </w:rPr>
      </w:pPr>
      <w:r w:rsidRPr="004F1BF7">
        <w:rPr>
          <w:noProof/>
          <w:sz w:val="22"/>
          <w:szCs w:val="22"/>
        </w:rPr>
        <mc:AlternateContent>
          <mc:Choice Requires="wps">
            <w:drawing>
              <wp:anchor distT="0" distB="0" distL="0" distR="0" simplePos="0" relativeHeight="251664384" behindDoc="0" locked="0" layoutInCell="1" allowOverlap="1">
                <wp:simplePos x="0" y="0"/>
                <wp:positionH relativeFrom="column">
                  <wp:posOffset>254000</wp:posOffset>
                </wp:positionH>
                <wp:positionV relativeFrom="paragraph">
                  <wp:posOffset>139700</wp:posOffset>
                </wp:positionV>
                <wp:extent cx="1088390" cy="1061720"/>
                <wp:effectExtent l="0" t="0" r="16510" b="24130"/>
                <wp:wrapNone/>
                <wp:docPr id="4" name="Rettangolo 4" descr="Rectangle 7"/>
                <wp:cNvGraphicFramePr/>
                <a:graphic xmlns:a="http://schemas.openxmlformats.org/drawingml/2006/main">
                  <a:graphicData uri="http://schemas.microsoft.com/office/word/2010/wordprocessingShape">
                    <wps:wsp>
                      <wps:cNvSpPr/>
                      <wps:spPr>
                        <a:xfrm>
                          <a:off x="0" y="0"/>
                          <a:ext cx="1088390" cy="1061085"/>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431354" w:rsidRDefault="00431354" w:rsidP="00431354">
                            <w:pPr>
                              <w:jc w:val="center"/>
                            </w:pPr>
                            <w:r>
                              <w:rPr>
                                <w:rFonts w:ascii="Verdana" w:eastAsia="Verdana" w:hAnsi="Verdana" w:cs="Verdana"/>
                                <w:color w:val="000000"/>
                                <w:sz w:val="20"/>
                              </w:rPr>
                              <w:t>Foto</w:t>
                            </w:r>
                          </w:p>
                          <w:p w:rsidR="00431354" w:rsidRDefault="00431354" w:rsidP="00431354">
                            <w:pPr>
                              <w:jc w:val="center"/>
                            </w:pPr>
                          </w:p>
                        </w:txbxContent>
                      </wps:txbx>
                      <wps:bodyPr spcFirstLastPara="1" wrap="square" lIns="45700" tIns="45700" rIns="45700" bIns="45700" anchor="ctr" anchorCtr="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ttangolo 4" o:spid="_x0000_s1026" alt="Rectangle 7" style="position:absolute;margin-left:20pt;margin-top:11pt;width:85.7pt;height:83.6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" fillcolor="#bfbfbf" strokecolor="#bfbfbf" strokeweight="1pt">
                <v:stroke startarrowwidth="narrow" startarrowlength="short" endarrowwidth="narrow" endarrowlength="short"/>
                <v:textbox inset="1.2694mm,1.2694mm,1.2694mm,1.2694mm">
                  <w:txbxContent>
                    <w:p w:rsidR="00431354" w:rsidRDefault="00431354" w:rsidP="00431354">
                      <w:pPr>
                        <w:jc w:val="center"/>
                      </w:pPr>
                      <w:r>
                        <w:rPr>
                          <w:rFonts w:ascii="Verdana" w:eastAsia="Verdana" w:hAnsi="Verdana" w:cs="Verdana"/>
                          <w:color w:val="000000"/>
                          <w:sz w:val="20"/>
                        </w:rPr>
                        <w:t>Foto</w:t>
                      </w:r>
                    </w:p>
                    <w:p w:rsidR="00431354" w:rsidRDefault="00431354" w:rsidP="00431354">
                      <w:pPr>
                        <w:jc w:val="center"/>
                      </w:pPr>
                    </w:p>
                  </w:txbxContent>
                </v:textbox>
              </v:rect>
            </w:pict>
          </mc:Fallback>
        </mc:AlternateContent>
      </w:r>
      <w:r w:rsidRPr="004F1BF7">
        <w:rPr>
          <w:noProof/>
          <w:sz w:val="22"/>
          <w:szCs w:val="22"/>
        </w:rPr>
        <mc:AlternateContent>
          <mc:Choice Requires="wps">
            <w:drawing>
              <wp:anchor distT="0" distB="0" distL="0" distR="0" simplePos="0" relativeHeight="251665408" behindDoc="0" locked="0" layoutInCell="1" allowOverlap="1">
                <wp:simplePos x="0" y="0"/>
                <wp:positionH relativeFrom="column">
                  <wp:posOffset>12700</wp:posOffset>
                </wp:positionH>
                <wp:positionV relativeFrom="paragraph">
                  <wp:posOffset>114300</wp:posOffset>
                </wp:positionV>
                <wp:extent cx="6057900" cy="1219835"/>
                <wp:effectExtent l="0" t="0" r="19050" b="18415"/>
                <wp:wrapNone/>
                <wp:docPr id="2" name="Rettangolo 2" descr="Text Box 8"/>
                <wp:cNvGraphicFramePr/>
                <a:graphic xmlns:a="http://schemas.openxmlformats.org/drawingml/2006/main">
                  <a:graphicData uri="http://schemas.microsoft.com/office/word/2010/wordprocessingShape">
                    <wps:wsp>
                      <wps:cNvSpPr/>
                      <wps:spPr>
                        <a:xfrm>
                          <a:off x="0" y="0"/>
                          <a:ext cx="6057265" cy="1219200"/>
                        </a:xfrm>
                        <a:prstGeom prst="rect">
                          <a:avLst/>
                        </a:prstGeom>
                        <a:solidFill>
                          <a:srgbClr val="FFFFFF"/>
                        </a:solidFill>
                        <a:ln w="9525" cap="flat" cmpd="sng">
                          <a:solidFill>
                            <a:srgbClr val="000000"/>
                          </a:solidFill>
                          <a:prstDash val="solid"/>
                          <a:round/>
                          <a:headEnd type="none" w="sm" len="sm"/>
                          <a:tailEnd type="none" w="sm" len="sm"/>
                        </a:ln>
                      </wps:spPr>
                      <wps:txbx>
                        <w:txbxContent>
                          <w:p w:rsidR="00431354" w:rsidRDefault="00431354" w:rsidP="00431354">
                            <w:pPr>
                              <w:rPr>
                                <w:sz w:val="22"/>
                                <w:szCs w:val="22"/>
                              </w:rPr>
                            </w:pPr>
                            <w:r>
                              <w:rPr>
                                <w:rFonts w:eastAsia="Arial"/>
                                <w:color w:val="000000"/>
                                <w:sz w:val="22"/>
                                <w:szCs w:val="22"/>
                              </w:rPr>
                              <w:t>Via, numero civico, codice postale, città, paese</w:t>
                            </w:r>
                          </w:p>
                          <w:p w:rsidR="00431354" w:rsidRDefault="00431354" w:rsidP="00431354">
                            <w:pPr>
                              <w:rPr>
                                <w:sz w:val="22"/>
                                <w:szCs w:val="22"/>
                              </w:rPr>
                            </w:pPr>
                            <w:r>
                              <w:rPr>
                                <w:rFonts w:eastAsia="Arial"/>
                                <w:color w:val="000000"/>
                                <w:sz w:val="22"/>
                                <w:szCs w:val="22"/>
                              </w:rPr>
                              <w:t>Numero di telefono/cellulare</w:t>
                            </w:r>
                          </w:p>
                          <w:p w:rsidR="00431354" w:rsidRDefault="00431354" w:rsidP="00431354">
                            <w:pPr>
                              <w:rPr>
                                <w:sz w:val="22"/>
                                <w:szCs w:val="22"/>
                              </w:rPr>
                            </w:pPr>
                            <w:r>
                              <w:rPr>
                                <w:rFonts w:eastAsia="Arial"/>
                                <w:color w:val="000000"/>
                                <w:sz w:val="22"/>
                                <w:szCs w:val="22"/>
                              </w:rPr>
                              <w:t>Indirizzo email</w:t>
                            </w:r>
                          </w:p>
                          <w:p w:rsidR="00431354" w:rsidRDefault="00431354" w:rsidP="00431354">
                            <w:pPr>
                              <w:rPr>
                                <w:sz w:val="22"/>
                                <w:szCs w:val="22"/>
                              </w:rPr>
                            </w:pPr>
                            <w:r>
                              <w:rPr>
                                <w:rFonts w:eastAsia="Arial"/>
                                <w:color w:val="000000"/>
                                <w:sz w:val="22"/>
                                <w:szCs w:val="22"/>
                              </w:rPr>
                              <w:t>Eventuale sito web personale</w:t>
                            </w:r>
                          </w:p>
                          <w:p w:rsidR="00431354" w:rsidRDefault="00431354" w:rsidP="00431354">
                            <w:pPr>
                              <w:rPr>
                                <w:sz w:val="22"/>
                                <w:szCs w:val="22"/>
                              </w:rPr>
                            </w:pPr>
                          </w:p>
                          <w:p w:rsidR="00431354" w:rsidRDefault="00431354" w:rsidP="00431354">
                            <w:pPr>
                              <w:rPr>
                                <w:sz w:val="22"/>
                                <w:szCs w:val="22"/>
                              </w:rPr>
                            </w:pPr>
                            <w:r>
                              <w:rPr>
                                <w:rFonts w:eastAsia="Arial"/>
                                <w:color w:val="000000"/>
                                <w:sz w:val="22"/>
                                <w:szCs w:val="22"/>
                              </w:rPr>
                              <w:t>Sesso | Data di nascita (gg/mm/aaaa) | Nazionalità</w:t>
                            </w:r>
                          </w:p>
                        </w:txbxContent>
                      </wps:txbx>
                      <wps:bodyPr spcFirstLastPara="1" wrap="square" lIns="45700" tIns="45700" rIns="45700" bIns="45700" anchor="t" anchorCtr="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ttangolo 2" o:spid="_x0000_s1027" alt="Text Box 8" style="position:absolute;margin-left:1pt;margin-top:9pt;width:477pt;height:96.0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">
                <v:stroke startarrowwidth="narrow" startarrowlength="short" endarrowwidth="narrow" endarrowlength="short" joinstyle="round"/>
                <v:textbox inset="1.2694mm,1.2694mm,1.2694mm,1.2694mm">
                  <w:txbxContent>
                    <w:p w:rsidR="00431354" w:rsidRDefault="00431354" w:rsidP="00431354">
                      <w:pPr>
                        <w:rPr>
                          <w:sz w:val="22"/>
                          <w:szCs w:val="22"/>
                        </w:rPr>
                      </w:pPr>
                      <w:r>
                        <w:rPr>
                          <w:rFonts w:eastAsia="Arial"/>
                          <w:color w:val="000000"/>
                          <w:sz w:val="22"/>
                          <w:szCs w:val="22"/>
                        </w:rPr>
                        <w:t>Via, numero civico, codice postale, città, paese</w:t>
                      </w:r>
                    </w:p>
                    <w:p w:rsidR="00431354" w:rsidRDefault="00431354" w:rsidP="00431354">
                      <w:pPr>
                        <w:rPr>
                          <w:sz w:val="22"/>
                          <w:szCs w:val="22"/>
                        </w:rPr>
                      </w:pPr>
                      <w:r>
                        <w:rPr>
                          <w:rFonts w:eastAsia="Arial"/>
                          <w:color w:val="000000"/>
                          <w:sz w:val="22"/>
                          <w:szCs w:val="22"/>
                        </w:rPr>
                        <w:t>Numero di telefono/cellulare</w:t>
                      </w:r>
                    </w:p>
                    <w:p w:rsidR="00431354" w:rsidRDefault="00431354" w:rsidP="00431354">
                      <w:pPr>
                        <w:rPr>
                          <w:sz w:val="22"/>
                          <w:szCs w:val="22"/>
                        </w:rPr>
                      </w:pPr>
                      <w:r>
                        <w:rPr>
                          <w:rFonts w:eastAsia="Arial"/>
                          <w:color w:val="000000"/>
                          <w:sz w:val="22"/>
                          <w:szCs w:val="22"/>
                        </w:rPr>
                        <w:t>Indirizzo email</w:t>
                      </w:r>
                    </w:p>
                    <w:p w:rsidR="00431354" w:rsidRDefault="00431354" w:rsidP="00431354">
                      <w:pPr>
                        <w:rPr>
                          <w:sz w:val="22"/>
                          <w:szCs w:val="22"/>
                        </w:rPr>
                      </w:pPr>
                      <w:r>
                        <w:rPr>
                          <w:rFonts w:eastAsia="Arial"/>
                          <w:color w:val="000000"/>
                          <w:sz w:val="22"/>
                          <w:szCs w:val="22"/>
                        </w:rPr>
                        <w:t>Eventuale sito web personale</w:t>
                      </w:r>
                    </w:p>
                    <w:p w:rsidR="00431354" w:rsidRDefault="00431354" w:rsidP="00431354">
                      <w:pPr>
                        <w:rPr>
                          <w:sz w:val="22"/>
                          <w:szCs w:val="22"/>
                        </w:rPr>
                      </w:pPr>
                    </w:p>
                    <w:p w:rsidR="00431354" w:rsidRDefault="00431354" w:rsidP="00431354">
                      <w:pPr>
                        <w:rPr>
                          <w:sz w:val="22"/>
                          <w:szCs w:val="22"/>
                        </w:rPr>
                      </w:pPr>
                      <w:r>
                        <w:rPr>
                          <w:rFonts w:eastAsia="Arial"/>
                          <w:color w:val="000000"/>
                          <w:sz w:val="22"/>
                          <w:szCs w:val="22"/>
                        </w:rPr>
                        <w:t>Sesso | Data di nascita (gg/mm/</w:t>
                      </w:r>
                      <w:proofErr w:type="spellStart"/>
                      <w:r>
                        <w:rPr>
                          <w:rFonts w:eastAsia="Arial"/>
                          <w:color w:val="000000"/>
                          <w:sz w:val="22"/>
                          <w:szCs w:val="22"/>
                        </w:rPr>
                        <w:t>aaaa</w:t>
                      </w:r>
                      <w:proofErr w:type="spellEnd"/>
                      <w:r>
                        <w:rPr>
                          <w:rFonts w:eastAsia="Arial"/>
                          <w:color w:val="000000"/>
                          <w:sz w:val="22"/>
                          <w:szCs w:val="22"/>
                        </w:rPr>
                        <w:t>) | Nazionalità</w:t>
                      </w:r>
                    </w:p>
                  </w:txbxContent>
                </v:textbox>
              </v:rect>
            </w:pict>
          </mc:Fallback>
        </mc:AlternateContent>
      </w:r>
    </w:p>
    <w:p w:rsidR="00431354" w:rsidRPr="004F1BF7" w:rsidRDefault="00431354" w:rsidP="00E76A83">
      <w:pPr>
        <w:spacing w:after="160" w:line="256" w:lineRule="auto"/>
        <w:rPr>
          <w:color w:val="000000"/>
          <w:sz w:val="22"/>
          <w:szCs w:val="22"/>
        </w:rPr>
      </w:pPr>
    </w:p>
    <w:p w:rsidR="00431354" w:rsidRPr="004F1BF7" w:rsidRDefault="00431354" w:rsidP="00E76A83">
      <w:pPr>
        <w:spacing w:after="160" w:line="256" w:lineRule="auto"/>
        <w:rPr>
          <w:color w:val="000000"/>
          <w:sz w:val="22"/>
          <w:szCs w:val="22"/>
        </w:rPr>
      </w:pPr>
    </w:p>
    <w:p w:rsidR="00431354" w:rsidRPr="004F1BF7" w:rsidRDefault="00431354" w:rsidP="00E76A83">
      <w:pPr>
        <w:spacing w:after="160" w:line="256" w:lineRule="auto"/>
        <w:rPr>
          <w:color w:val="000000"/>
          <w:sz w:val="22"/>
          <w:szCs w:val="22"/>
        </w:rPr>
      </w:pPr>
    </w:p>
    <w:p w:rsidR="00431354" w:rsidRPr="004F1BF7" w:rsidRDefault="00431354" w:rsidP="00E76A83">
      <w:pPr>
        <w:spacing w:after="160" w:line="256" w:lineRule="auto"/>
        <w:rPr>
          <w:color w:val="000000"/>
          <w:sz w:val="22"/>
          <w:szCs w:val="22"/>
        </w:rPr>
      </w:pPr>
    </w:p>
    <w:p w:rsidR="00431354" w:rsidRPr="004F1BF7" w:rsidRDefault="00431354" w:rsidP="00E76A83">
      <w:pPr>
        <w:spacing w:after="160" w:line="256" w:lineRule="auto"/>
        <w:rPr>
          <w:color w:val="000000"/>
          <w:sz w:val="22"/>
          <w:szCs w:val="22"/>
        </w:rPr>
      </w:pPr>
    </w:p>
    <w:p w:rsidR="00431354" w:rsidRPr="004F1BF7" w:rsidRDefault="00431354" w:rsidP="00E76A83">
      <w:pPr>
        <w:spacing w:after="160" w:line="256" w:lineRule="auto"/>
        <w:rPr>
          <w:color w:val="000000"/>
          <w:sz w:val="22"/>
          <w:szCs w:val="22"/>
        </w:rPr>
      </w:pPr>
      <w:r w:rsidRPr="004F1BF7">
        <w:rPr>
          <w:color w:val="000000"/>
          <w:sz w:val="22"/>
          <w:szCs w:val="22"/>
        </w:rPr>
        <w:t>Altre informazioni personali</w:t>
      </w:r>
    </w:p>
    <w:p w:rsidR="00431354" w:rsidRPr="004F1BF7" w:rsidRDefault="00431354" w:rsidP="00E76A83">
      <w:pPr>
        <w:spacing w:after="160" w:line="256" w:lineRule="auto"/>
        <w:rPr>
          <w:color w:val="000000"/>
          <w:sz w:val="22"/>
          <w:szCs w:val="22"/>
        </w:rPr>
      </w:pPr>
      <w:r w:rsidRPr="004F1BF7">
        <w:rPr>
          <w:color w:val="000000"/>
          <w:sz w:val="22"/>
          <w:szCs w:val="22"/>
        </w:rPr>
        <w:t>……………………………………..</w:t>
      </w:r>
    </w:p>
    <w:p w:rsidR="00431354" w:rsidRPr="004F1BF7" w:rsidRDefault="00431354" w:rsidP="00E76A83">
      <w:pPr>
        <w:spacing w:after="160" w:line="256" w:lineRule="auto"/>
        <w:rPr>
          <w:color w:val="000000"/>
          <w:sz w:val="22"/>
          <w:szCs w:val="22"/>
        </w:rPr>
      </w:pPr>
      <w:r w:rsidRPr="004F1BF7">
        <w:rPr>
          <w:color w:val="000000"/>
          <w:sz w:val="22"/>
          <w:szCs w:val="22"/>
        </w:rPr>
        <w:t>……………………………………..</w:t>
      </w:r>
    </w:p>
    <w:p w:rsidR="00431354" w:rsidRPr="004F1BF7" w:rsidRDefault="00431354" w:rsidP="00E76A83">
      <w:pPr>
        <w:spacing w:after="160" w:line="256" w:lineRule="auto"/>
        <w:rPr>
          <w:color w:val="000000"/>
          <w:sz w:val="22"/>
          <w:szCs w:val="22"/>
        </w:rPr>
      </w:pPr>
    </w:p>
    <w:p w:rsidR="00431354" w:rsidRPr="004F1BF7" w:rsidRDefault="00431354" w:rsidP="00E76A83">
      <w:pPr>
        <w:spacing w:after="160" w:line="256" w:lineRule="auto"/>
        <w:jc w:val="center"/>
        <w:rPr>
          <w:color w:val="000000"/>
          <w:sz w:val="22"/>
          <w:szCs w:val="22"/>
        </w:rPr>
      </w:pPr>
      <w:r w:rsidRPr="004F1BF7">
        <w:rPr>
          <w:b/>
          <w:i/>
          <w:color w:val="000000"/>
          <w:sz w:val="22"/>
          <w:szCs w:val="22"/>
        </w:rPr>
        <w:t>AVVERTENZE</w:t>
      </w:r>
    </w:p>
    <w:p w:rsidR="00431354" w:rsidRPr="004F1BF7" w:rsidRDefault="00431354" w:rsidP="00E76A83">
      <w:pPr>
        <w:spacing w:after="160" w:line="256" w:lineRule="auto"/>
        <w:jc w:val="both"/>
        <w:rPr>
          <w:color w:val="000000"/>
          <w:sz w:val="22"/>
          <w:szCs w:val="22"/>
        </w:rPr>
      </w:pPr>
      <w:r w:rsidRPr="004F1BF7">
        <w:rPr>
          <w:i/>
          <w:color w:val="000000"/>
          <w:sz w:val="22"/>
          <w:szCs w:val="22"/>
        </w:rPr>
        <w:t>Al fine di garantire il rispetto del diritto alla protezione dei dati personali (dlgs 33/2013 e GDPR), questa sezione del CV non sarà pubblicata sul portale Amministrazione Trasparente del sito del CNR.</w:t>
      </w:r>
    </w:p>
    <w:p w:rsidR="00431354" w:rsidRPr="004F1BF7" w:rsidRDefault="00431354" w:rsidP="00E76A83">
      <w:pPr>
        <w:spacing w:after="160" w:line="256" w:lineRule="auto"/>
        <w:jc w:val="both"/>
        <w:rPr>
          <w:color w:val="000000"/>
          <w:sz w:val="22"/>
          <w:szCs w:val="22"/>
        </w:rPr>
      </w:pPr>
      <w:r w:rsidRPr="004F1BF7">
        <w:rPr>
          <w:i/>
          <w:color w:val="000000"/>
          <w:sz w:val="22"/>
          <w:szCs w:val="22"/>
        </w:rPr>
        <w:t xml:space="preserve">Pertanto, si raccomanda all'interessato di </w:t>
      </w:r>
      <w:r w:rsidRPr="004F1BF7">
        <w:rPr>
          <w:b/>
          <w:i/>
          <w:color w:val="000000"/>
          <w:sz w:val="22"/>
          <w:szCs w:val="22"/>
        </w:rPr>
        <w:t>inserire soltanto in questa pagina le informazioni di carattere personale</w:t>
      </w:r>
      <w:r w:rsidRPr="004F1BF7">
        <w:rPr>
          <w:i/>
          <w:color w:val="000000"/>
          <w:sz w:val="22"/>
          <w:szCs w:val="22"/>
        </w:rPr>
        <w:t>, poiché non saranno oggetto di pubblicazione.</w:t>
      </w:r>
    </w:p>
    <w:p w:rsidR="00431354" w:rsidRPr="004F1BF7" w:rsidRDefault="00431354" w:rsidP="00E76A83">
      <w:pPr>
        <w:spacing w:after="160" w:line="256" w:lineRule="auto"/>
        <w:jc w:val="both"/>
        <w:rPr>
          <w:i/>
          <w:color w:val="000000"/>
          <w:sz w:val="22"/>
          <w:szCs w:val="22"/>
        </w:rPr>
      </w:pPr>
      <w:r w:rsidRPr="004F1BF7">
        <w:rPr>
          <w:i/>
          <w:color w:val="000000"/>
          <w:sz w:val="22"/>
          <w:szCs w:val="22"/>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431354" w:rsidRPr="004F1BF7" w:rsidRDefault="00431354" w:rsidP="00E76A83">
      <w:pPr>
        <w:ind w:left="426" w:right="148"/>
        <w:jc w:val="both"/>
        <w:rPr>
          <w:sz w:val="22"/>
          <w:szCs w:val="22"/>
        </w:rPr>
      </w:pPr>
      <w:r w:rsidRPr="004F1BF7">
        <w:rPr>
          <w:sz w:val="22"/>
          <w:szCs w:val="22"/>
        </w:rPr>
        <w:br w:type="page"/>
      </w:r>
    </w:p>
    <w:p w:rsidR="00E81796" w:rsidRDefault="00E81796" w:rsidP="00E81796">
      <w:pPr>
        <w:pBdr>
          <w:top w:val="nil"/>
          <w:left w:val="nil"/>
          <w:bottom w:val="nil"/>
          <w:right w:val="nil"/>
          <w:between w:val="nil"/>
        </w:pBdr>
        <w:spacing w:after="160" w:line="259" w:lineRule="auto"/>
        <w:jc w:val="right"/>
        <w:rPr>
          <w:color w:val="000000"/>
        </w:rPr>
      </w:pPr>
      <w:r>
        <w:rPr>
          <w:color w:val="000000"/>
        </w:rPr>
        <w:lastRenderedPageBreak/>
        <w:t>ALLEGATO C</w:t>
      </w:r>
    </w:p>
    <w:p w:rsidR="00E81796" w:rsidRDefault="00E81796" w:rsidP="00E81796">
      <w:pPr>
        <w:pBdr>
          <w:top w:val="nil"/>
          <w:left w:val="nil"/>
          <w:bottom w:val="nil"/>
          <w:right w:val="nil"/>
          <w:between w:val="nil"/>
        </w:pBdr>
        <w:spacing w:after="160" w:line="259" w:lineRule="auto"/>
        <w:rPr>
          <w:color w:val="000000"/>
        </w:rPr>
      </w:pPr>
    </w:p>
    <w:p w:rsidR="00E81796" w:rsidRDefault="00E81796" w:rsidP="00E81796">
      <w:pPr>
        <w:pBdr>
          <w:top w:val="nil"/>
          <w:left w:val="nil"/>
          <w:bottom w:val="nil"/>
          <w:right w:val="nil"/>
          <w:between w:val="nil"/>
        </w:pBdr>
        <w:spacing w:after="160" w:line="259" w:lineRule="auto"/>
        <w:rPr>
          <w:b/>
          <w:color w:val="000000"/>
          <w:u w:val="single"/>
        </w:rPr>
      </w:pPr>
      <w:r>
        <w:rPr>
          <w:b/>
          <w:color w:val="000000"/>
          <w:u w:val="single"/>
        </w:rPr>
        <w:t>Curriculum vitae et studiorum di ….......</w:t>
      </w:r>
    </w:p>
    <w:p w:rsidR="00E81796" w:rsidRDefault="00E81796" w:rsidP="00E81796">
      <w:pPr>
        <w:pBdr>
          <w:top w:val="nil"/>
          <w:left w:val="nil"/>
          <w:bottom w:val="nil"/>
          <w:right w:val="nil"/>
          <w:between w:val="nil"/>
        </w:pBdr>
        <w:spacing w:after="160" w:line="259" w:lineRule="auto"/>
        <w:rPr>
          <w:color w:val="000000"/>
        </w:rPr>
      </w:pPr>
      <w:r>
        <w:rPr>
          <w:b/>
          <w:color w:val="000000"/>
          <w:u w:val="single"/>
        </w:rPr>
        <w:t>(inserire nome e cognome)….. nato il …...................</w:t>
      </w:r>
    </w:p>
    <w:p w:rsidR="00E81796" w:rsidRDefault="00E81796" w:rsidP="00E81796">
      <w:pPr>
        <w:pBdr>
          <w:top w:val="nil"/>
          <w:left w:val="nil"/>
          <w:bottom w:val="nil"/>
          <w:right w:val="nil"/>
          <w:between w:val="nil"/>
        </w:pBdr>
        <w:spacing w:after="160" w:line="259" w:lineRule="auto"/>
        <w:rPr>
          <w:color w:val="000000"/>
        </w:rPr>
      </w:pPr>
    </w:p>
    <w:p w:rsidR="00E81796" w:rsidRDefault="00E81796" w:rsidP="00E81796">
      <w:pPr>
        <w:pBdr>
          <w:top w:val="nil"/>
          <w:left w:val="nil"/>
          <w:bottom w:val="nil"/>
          <w:right w:val="nil"/>
          <w:between w:val="nil"/>
        </w:pBdr>
        <w:spacing w:after="160" w:line="259" w:lineRule="auto"/>
        <w:rPr>
          <w:color w:val="000000"/>
        </w:rPr>
      </w:pPr>
      <w:r>
        <w:rPr>
          <w:color w:val="000000"/>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E81796" w:rsidRDefault="00E81796" w:rsidP="00E81796">
      <w:pPr>
        <w:pBdr>
          <w:top w:val="nil"/>
          <w:left w:val="nil"/>
          <w:bottom w:val="nil"/>
          <w:right w:val="nil"/>
          <w:between w:val="nil"/>
        </w:pBdr>
        <w:spacing w:after="160" w:line="259" w:lineRule="auto"/>
        <w:rPr>
          <w:color w:val="000000"/>
        </w:rPr>
      </w:pPr>
      <w:r>
        <w:rPr>
          <w:color w:val="000000"/>
        </w:rPr>
        <w:t xml:space="preserve"> </w:t>
      </w:r>
    </w:p>
    <w:p w:rsidR="00E81796" w:rsidRDefault="00E81796" w:rsidP="00E81796">
      <w:pPr>
        <w:pBdr>
          <w:top w:val="nil"/>
          <w:left w:val="nil"/>
          <w:bottom w:val="nil"/>
          <w:right w:val="nil"/>
          <w:between w:val="nil"/>
        </w:pBdr>
        <w:spacing w:after="160" w:line="259" w:lineRule="auto"/>
        <w:rPr>
          <w:color w:val="000000"/>
        </w:rPr>
      </w:pPr>
      <w:r>
        <w:rPr>
          <w:color w:val="000000"/>
        </w:rPr>
        <w:t>Es:</w:t>
      </w:r>
      <w:r>
        <w:rPr>
          <w:color w:val="000000"/>
        </w:rPr>
        <w:tab/>
        <w:t>descrizione del titolo ………………………………………………………………….</w:t>
      </w:r>
    </w:p>
    <w:p w:rsidR="00E81796" w:rsidRDefault="00E81796" w:rsidP="00E81796">
      <w:pPr>
        <w:pBdr>
          <w:top w:val="nil"/>
          <w:left w:val="nil"/>
          <w:bottom w:val="nil"/>
          <w:right w:val="nil"/>
          <w:between w:val="nil"/>
        </w:pBdr>
        <w:spacing w:after="160" w:line="259" w:lineRule="auto"/>
        <w:rPr>
          <w:color w:val="000000"/>
        </w:rPr>
      </w:pPr>
      <w:r>
        <w:rPr>
          <w:color w:val="000000"/>
        </w:rPr>
        <w:t>data …………………….… protocollo …………………….…</w:t>
      </w:r>
    </w:p>
    <w:p w:rsidR="00E81796" w:rsidRDefault="00E81796" w:rsidP="00E81796">
      <w:pPr>
        <w:pBdr>
          <w:top w:val="nil"/>
          <w:left w:val="nil"/>
          <w:bottom w:val="nil"/>
          <w:right w:val="nil"/>
          <w:between w:val="nil"/>
        </w:pBdr>
        <w:spacing w:after="160" w:line="259" w:lineRule="auto"/>
        <w:rPr>
          <w:color w:val="000000"/>
        </w:rPr>
      </w:pPr>
      <w:r>
        <w:rPr>
          <w:color w:val="000000"/>
        </w:rPr>
        <w:t>rilasciato da ……………………………………….………………………………...…</w:t>
      </w:r>
    </w:p>
    <w:p w:rsidR="00E81796" w:rsidRDefault="00E81796" w:rsidP="00E81796">
      <w:pPr>
        <w:pBdr>
          <w:top w:val="nil"/>
          <w:left w:val="nil"/>
          <w:bottom w:val="nil"/>
          <w:right w:val="nil"/>
          <w:between w:val="nil"/>
        </w:pBdr>
        <w:spacing w:after="160" w:line="259" w:lineRule="auto"/>
        <w:rPr>
          <w:color w:val="000000"/>
        </w:rPr>
      </w:pPr>
      <w:r>
        <w:rPr>
          <w:color w:val="000000"/>
        </w:rPr>
        <w:t>periodo di attività dal …………………….… al …………………….…</w:t>
      </w:r>
    </w:p>
    <w:p w:rsidR="00E81796" w:rsidRDefault="00E81796" w:rsidP="00E81796">
      <w:pPr>
        <w:pBdr>
          <w:top w:val="nil"/>
          <w:left w:val="nil"/>
          <w:bottom w:val="nil"/>
          <w:right w:val="nil"/>
          <w:between w:val="nil"/>
        </w:pBdr>
        <w:spacing w:after="160" w:line="259" w:lineRule="auto"/>
        <w:rPr>
          <w:rFonts w:ascii="Verdana" w:eastAsia="Verdana" w:hAnsi="Verdana" w:cs="Verdana"/>
          <w:color w:val="000000"/>
          <w:sz w:val="18"/>
          <w:szCs w:val="18"/>
        </w:rPr>
      </w:pPr>
    </w:p>
    <w:p w:rsidR="00E81796" w:rsidRDefault="00E81796" w:rsidP="00E81796">
      <w:pPr>
        <w:pBdr>
          <w:top w:val="nil"/>
          <w:left w:val="nil"/>
          <w:bottom w:val="nil"/>
          <w:right w:val="nil"/>
          <w:between w:val="nil"/>
        </w:pBdr>
        <w:spacing w:after="160" w:line="259" w:lineRule="auto"/>
        <w:rPr>
          <w:rFonts w:ascii="Verdana" w:eastAsia="Verdana" w:hAnsi="Verdana" w:cs="Verdana"/>
          <w:color w:val="000000"/>
          <w:sz w:val="18"/>
          <w:szCs w:val="18"/>
        </w:rPr>
      </w:pPr>
    </w:p>
    <w:p w:rsidR="00E81796" w:rsidRDefault="00E81796" w:rsidP="00E81796">
      <w:pPr>
        <w:pBdr>
          <w:top w:val="nil"/>
          <w:left w:val="nil"/>
          <w:bottom w:val="nil"/>
          <w:right w:val="nil"/>
          <w:between w:val="nil"/>
        </w:pBdr>
        <w:spacing w:after="160" w:line="259" w:lineRule="auto"/>
        <w:rPr>
          <w:rFonts w:ascii="Verdana" w:eastAsia="Verdana" w:hAnsi="Verdana" w:cs="Verdana"/>
          <w:color w:val="000000"/>
          <w:sz w:val="18"/>
          <w:szCs w:val="18"/>
        </w:rPr>
      </w:pPr>
    </w:p>
    <w:p w:rsidR="00E81796" w:rsidRDefault="00E81796" w:rsidP="00E81796">
      <w:pPr>
        <w:pBdr>
          <w:top w:val="nil"/>
          <w:left w:val="nil"/>
          <w:bottom w:val="nil"/>
          <w:right w:val="nil"/>
          <w:between w:val="nil"/>
        </w:pBdr>
        <w:spacing w:after="160" w:line="259" w:lineRule="auto"/>
        <w:rPr>
          <w:rFonts w:ascii="Verdana" w:eastAsia="Verdana" w:hAnsi="Verdana" w:cs="Verdana"/>
          <w:color w:val="000000"/>
          <w:sz w:val="18"/>
          <w:szCs w:val="18"/>
        </w:rPr>
      </w:pPr>
    </w:p>
    <w:p w:rsidR="00E81796" w:rsidRDefault="00E81796" w:rsidP="00E81796">
      <w:pPr>
        <w:pBdr>
          <w:top w:val="nil"/>
          <w:left w:val="nil"/>
          <w:bottom w:val="nil"/>
          <w:right w:val="nil"/>
          <w:between w:val="nil"/>
        </w:pBdr>
        <w:spacing w:after="160" w:line="259" w:lineRule="auto"/>
        <w:rPr>
          <w:rFonts w:ascii="Verdana" w:eastAsia="Verdana" w:hAnsi="Verdana" w:cs="Verdana"/>
          <w:color w:val="000000"/>
          <w:sz w:val="18"/>
          <w:szCs w:val="18"/>
        </w:rPr>
      </w:pPr>
    </w:p>
    <w:p w:rsidR="00E81796" w:rsidRDefault="00E81796" w:rsidP="00E81796">
      <w:pPr>
        <w:pBdr>
          <w:top w:val="nil"/>
          <w:left w:val="nil"/>
          <w:bottom w:val="nil"/>
          <w:right w:val="nil"/>
          <w:between w:val="nil"/>
        </w:pBdr>
        <w:spacing w:after="160" w:line="259" w:lineRule="auto"/>
        <w:rPr>
          <w:rFonts w:ascii="Verdana" w:eastAsia="Verdana" w:hAnsi="Verdana" w:cs="Verdana"/>
          <w:color w:val="000000"/>
          <w:sz w:val="18"/>
          <w:szCs w:val="18"/>
        </w:rPr>
      </w:pPr>
    </w:p>
    <w:p w:rsidR="00E81796" w:rsidRDefault="00E81796" w:rsidP="00E81796">
      <w:pPr>
        <w:pBdr>
          <w:top w:val="nil"/>
          <w:left w:val="nil"/>
          <w:bottom w:val="nil"/>
          <w:right w:val="nil"/>
          <w:between w:val="nil"/>
        </w:pBdr>
        <w:spacing w:after="160" w:line="259" w:lineRule="auto"/>
        <w:rPr>
          <w:rFonts w:ascii="Verdana" w:eastAsia="Verdana" w:hAnsi="Verdana" w:cs="Verdana"/>
          <w:color w:val="000000"/>
          <w:sz w:val="18"/>
          <w:szCs w:val="18"/>
        </w:rPr>
      </w:pPr>
    </w:p>
    <w:p w:rsidR="00E81796" w:rsidRDefault="00E81796" w:rsidP="00E81796">
      <w:pPr>
        <w:pBdr>
          <w:top w:val="nil"/>
          <w:left w:val="nil"/>
          <w:bottom w:val="nil"/>
          <w:right w:val="nil"/>
          <w:between w:val="nil"/>
        </w:pBdr>
        <w:spacing w:after="160" w:line="259" w:lineRule="auto"/>
        <w:rPr>
          <w:rFonts w:ascii="Verdana" w:eastAsia="Verdana" w:hAnsi="Verdana" w:cs="Verdana"/>
          <w:color w:val="000000"/>
          <w:sz w:val="18"/>
          <w:szCs w:val="18"/>
        </w:rPr>
      </w:pPr>
    </w:p>
    <w:p w:rsidR="00431354" w:rsidRDefault="004F1BF7" w:rsidP="00E76A83">
      <w:pPr>
        <w:pageBreakBefore/>
        <w:jc w:val="right"/>
        <w:rPr>
          <w:color w:val="000000"/>
          <w:sz w:val="20"/>
        </w:rPr>
      </w:pPr>
      <w:r>
        <w:rPr>
          <w:color w:val="000000"/>
          <w:sz w:val="20"/>
        </w:rPr>
        <w:lastRenderedPageBreak/>
        <w:t>A</w:t>
      </w:r>
      <w:r w:rsidR="00431354">
        <w:rPr>
          <w:color w:val="000000"/>
          <w:sz w:val="20"/>
        </w:rPr>
        <w:t>llegato D</w:t>
      </w:r>
    </w:p>
    <w:p w:rsidR="00431354" w:rsidRDefault="00431354" w:rsidP="00E76A83">
      <w:pPr>
        <w:tabs>
          <w:tab w:val="right" w:pos="9072"/>
        </w:tabs>
        <w:spacing w:before="55"/>
        <w:ind w:right="48"/>
        <w:jc w:val="center"/>
        <w:rPr>
          <w:color w:val="000000"/>
          <w:sz w:val="20"/>
        </w:rPr>
      </w:pPr>
      <w:r>
        <w:rPr>
          <w:color w:val="000000"/>
          <w:sz w:val="20"/>
          <w:u w:val="single"/>
        </w:rPr>
        <w:t>INFORMATIVA SUL TRATTAMENTO DEI DATI PERSONALI RESA</w:t>
      </w:r>
    </w:p>
    <w:p w:rsidR="00431354" w:rsidRDefault="00431354" w:rsidP="00E76A83">
      <w:pPr>
        <w:tabs>
          <w:tab w:val="right" w:pos="9072"/>
        </w:tabs>
        <w:spacing w:before="55"/>
        <w:ind w:right="48"/>
        <w:jc w:val="center"/>
        <w:rPr>
          <w:color w:val="000000"/>
          <w:sz w:val="20"/>
        </w:rPr>
      </w:pPr>
      <w:r>
        <w:rPr>
          <w:color w:val="000000"/>
          <w:sz w:val="20"/>
          <w:u w:val="single"/>
        </w:rPr>
        <w:t>AI SENSI DELL’ART. 13 DEL REGOLAMENTO UE 2016/679</w:t>
      </w:r>
    </w:p>
    <w:p w:rsidR="00431354" w:rsidRDefault="004F1BF7" w:rsidP="00E76A83">
      <w:pPr>
        <w:rPr>
          <w:color w:val="000000"/>
          <w:sz w:val="20"/>
        </w:rPr>
      </w:pPr>
      <w:r>
        <w:rPr>
          <w:color w:val="000000"/>
          <w:sz w:val="20"/>
        </w:rPr>
        <w:t xml:space="preserve">       </w:t>
      </w:r>
      <w:r>
        <w:rPr>
          <w:color w:val="000000"/>
          <w:sz w:val="20"/>
        </w:rPr>
        <w:tab/>
      </w:r>
      <w:r>
        <w:rPr>
          <w:color w:val="000000"/>
          <w:sz w:val="20"/>
        </w:rPr>
        <w:tab/>
      </w:r>
      <w:r>
        <w:rPr>
          <w:color w:val="000000"/>
          <w:sz w:val="20"/>
        </w:rPr>
        <w:tab/>
      </w:r>
      <w:r w:rsidR="00431354">
        <w:rPr>
          <w:color w:val="000000"/>
          <w:sz w:val="20"/>
        </w:rPr>
        <w:t>Ai sensi dell'art. 13 del predetto Regolamento, La informiamo che:</w:t>
      </w:r>
    </w:p>
    <w:p w:rsidR="00431354" w:rsidRDefault="00431354" w:rsidP="004F1BF7">
      <w:pPr>
        <w:widowControl w:val="0"/>
        <w:tabs>
          <w:tab w:val="right" w:pos="9072"/>
        </w:tabs>
        <w:spacing w:before="171"/>
        <w:ind w:left="381"/>
        <w:contextualSpacing/>
        <w:jc w:val="both"/>
        <w:rPr>
          <w:color w:val="000000"/>
          <w:sz w:val="20"/>
        </w:rPr>
      </w:pPr>
      <w:r>
        <w:rPr>
          <w:color w:val="000000"/>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431354" w:rsidRPr="004F1BF7" w:rsidRDefault="00431354" w:rsidP="004F1BF7">
      <w:pPr>
        <w:pStyle w:val="Paragrafoelenco"/>
        <w:widowControl w:val="0"/>
        <w:numPr>
          <w:ilvl w:val="0"/>
          <w:numId w:val="14"/>
        </w:numPr>
        <w:tabs>
          <w:tab w:val="right" w:pos="9072"/>
        </w:tabs>
        <w:spacing w:before="171"/>
        <w:jc w:val="both"/>
        <w:rPr>
          <w:color w:val="000000"/>
          <w:sz w:val="20"/>
        </w:rPr>
      </w:pPr>
      <w:r w:rsidRPr="004F1BF7">
        <w:rPr>
          <w:color w:val="000000"/>
          <w:sz w:val="20"/>
        </w:rPr>
        <w:t>I dati verranno trattati in forma digitale ed analogica, con modalità di organizzazione ed elaborazione correlate alle finalità sopra indicate e, comunque, in modo da garantirne la sicurezza e la riservatezza.</w:t>
      </w:r>
    </w:p>
    <w:p w:rsidR="00431354" w:rsidRPr="004F1BF7" w:rsidRDefault="00431354" w:rsidP="004F1BF7">
      <w:pPr>
        <w:pStyle w:val="Paragrafoelenco"/>
        <w:widowControl w:val="0"/>
        <w:numPr>
          <w:ilvl w:val="0"/>
          <w:numId w:val="14"/>
        </w:numPr>
        <w:tabs>
          <w:tab w:val="right" w:pos="9072"/>
        </w:tabs>
        <w:spacing w:before="171"/>
        <w:jc w:val="both"/>
        <w:rPr>
          <w:color w:val="000000"/>
          <w:sz w:val="20"/>
        </w:rPr>
      </w:pPr>
      <w:r w:rsidRPr="004F1BF7">
        <w:rPr>
          <w:color w:val="000000"/>
          <w:sz w:val="20"/>
        </w:rPr>
        <w:t>Il conferimento dei dati è obbligatorio per l’espletamento della procedura selettiva; l'eventuale rifiuto di fornire tali dati comporta la mancata possibilità di parte</w:t>
      </w:r>
      <w:r w:rsidR="004F1BF7" w:rsidRPr="004F1BF7">
        <w:rPr>
          <w:color w:val="000000"/>
          <w:sz w:val="20"/>
        </w:rPr>
        <w:t>cipazione alla procedura stessa</w:t>
      </w:r>
    </w:p>
    <w:p w:rsidR="00431354" w:rsidRPr="004F1BF7" w:rsidRDefault="00431354" w:rsidP="004F1BF7">
      <w:pPr>
        <w:pStyle w:val="Paragrafoelenco"/>
        <w:widowControl w:val="0"/>
        <w:numPr>
          <w:ilvl w:val="0"/>
          <w:numId w:val="14"/>
        </w:numPr>
        <w:tabs>
          <w:tab w:val="right" w:pos="9072"/>
        </w:tabs>
        <w:spacing w:before="171"/>
        <w:jc w:val="both"/>
        <w:rPr>
          <w:color w:val="000000"/>
          <w:sz w:val="20"/>
        </w:rPr>
      </w:pPr>
      <w:r w:rsidRPr="004F1BF7">
        <w:rPr>
          <w:color w:val="000000"/>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431354" w:rsidRPr="004F1BF7" w:rsidRDefault="00431354" w:rsidP="004F1BF7">
      <w:pPr>
        <w:pStyle w:val="Paragrafoelenco"/>
        <w:widowControl w:val="0"/>
        <w:numPr>
          <w:ilvl w:val="0"/>
          <w:numId w:val="14"/>
        </w:numPr>
        <w:tabs>
          <w:tab w:val="right" w:pos="9072"/>
        </w:tabs>
        <w:spacing w:before="171"/>
        <w:jc w:val="both"/>
        <w:rPr>
          <w:color w:val="000000"/>
          <w:sz w:val="20"/>
        </w:rPr>
      </w:pPr>
      <w:r w:rsidRPr="004F1BF7">
        <w:rPr>
          <w:color w:val="000000"/>
          <w:sz w:val="20"/>
        </w:rPr>
        <w:t xml:space="preserve">Il Titolare del trattamento è: il Consiglio Nazionale delle Ricerche – Piazzale Aldo Moro n. 7 – 00185 Roma PEC: </w:t>
      </w:r>
      <w:hyperlink r:id="rId13" w:history="1">
        <w:r w:rsidRPr="004F1BF7">
          <w:rPr>
            <w:rStyle w:val="Collegamentoipertestuale"/>
            <w:sz w:val="20"/>
          </w:rPr>
          <w:t>protocollo-ammcen@pec.cnr.it</w:t>
        </w:r>
      </w:hyperlink>
      <w:r w:rsidRPr="004F1BF7">
        <w:rPr>
          <w:color w:val="000000"/>
          <w:sz w:val="20"/>
        </w:rPr>
        <w:t xml:space="preserve">, il cui punto di contatto è indicato nell’articolo 10 dell’avviso di selezione, rubricato “Trattamento dei dati personali”. </w:t>
      </w:r>
    </w:p>
    <w:p w:rsidR="00431354" w:rsidRPr="004F1BF7" w:rsidRDefault="00431354" w:rsidP="004F1BF7">
      <w:pPr>
        <w:pStyle w:val="Paragrafoelenco"/>
        <w:widowControl w:val="0"/>
        <w:numPr>
          <w:ilvl w:val="0"/>
          <w:numId w:val="14"/>
        </w:numPr>
        <w:tabs>
          <w:tab w:val="right" w:pos="9072"/>
        </w:tabs>
        <w:spacing w:before="171"/>
        <w:jc w:val="both"/>
        <w:rPr>
          <w:color w:val="000000"/>
          <w:sz w:val="20"/>
        </w:rPr>
      </w:pPr>
      <w:r w:rsidRPr="004F1BF7">
        <w:rPr>
          <w:color w:val="000000"/>
          <w:sz w:val="20"/>
        </w:rPr>
        <w:t xml:space="preserve">I dati di contatto del Responsabile della protezione dei dati sono: E-mail: </w:t>
      </w:r>
      <w:hyperlink r:id="rId14" w:history="1">
        <w:r w:rsidRPr="004F1BF7">
          <w:rPr>
            <w:rStyle w:val="Collegamentoipertestuale"/>
            <w:sz w:val="20"/>
          </w:rPr>
          <w:t>rpd@cnr.it</w:t>
        </w:r>
      </w:hyperlink>
      <w:r w:rsidRPr="004F1BF7">
        <w:rPr>
          <w:color w:val="000000"/>
          <w:sz w:val="20"/>
        </w:rPr>
        <w:t xml:space="preserve">; PEC: </w:t>
      </w:r>
      <w:hyperlink r:id="rId15" w:history="1">
        <w:r w:rsidRPr="004F1BF7">
          <w:rPr>
            <w:rStyle w:val="Collegamentoipertestuale"/>
            <w:sz w:val="20"/>
          </w:rPr>
          <w:t>protocollo-ammcen@pec.cnr.it</w:t>
        </w:r>
      </w:hyperlink>
      <w:r w:rsidRPr="004F1BF7">
        <w:rPr>
          <w:color w:val="000000"/>
          <w:sz w:val="20"/>
        </w:rPr>
        <w:t xml:space="preserve">  presso il Consiglio Nazionale delle Ricerche – Piazzale Aldo Moro n. 7 – 00185 Roma.</w:t>
      </w:r>
    </w:p>
    <w:p w:rsidR="00431354" w:rsidRPr="004F1BF7" w:rsidRDefault="00431354" w:rsidP="004F1BF7">
      <w:pPr>
        <w:pStyle w:val="Paragrafoelenco"/>
        <w:widowControl w:val="0"/>
        <w:numPr>
          <w:ilvl w:val="0"/>
          <w:numId w:val="14"/>
        </w:numPr>
        <w:tabs>
          <w:tab w:val="right" w:pos="9072"/>
        </w:tabs>
        <w:spacing w:before="171"/>
        <w:jc w:val="both"/>
        <w:rPr>
          <w:color w:val="000000"/>
          <w:sz w:val="20"/>
        </w:rPr>
      </w:pPr>
      <w:r w:rsidRPr="004F1BF7">
        <w:rPr>
          <w:color w:val="000000"/>
          <w:sz w:val="20"/>
        </w:rPr>
        <w:t>La graduatoria finale di merito verrà pubblicata con le modalità indicate nell’art. 7 del bando di selezione, rubricato “Modalità di selezione e graduatoria”.</w:t>
      </w:r>
    </w:p>
    <w:p w:rsidR="00431354" w:rsidRPr="004F1BF7" w:rsidRDefault="00431354" w:rsidP="004F1BF7">
      <w:pPr>
        <w:pStyle w:val="Paragrafoelenco"/>
        <w:widowControl w:val="0"/>
        <w:numPr>
          <w:ilvl w:val="0"/>
          <w:numId w:val="14"/>
        </w:numPr>
        <w:tabs>
          <w:tab w:val="right" w:pos="9072"/>
        </w:tabs>
        <w:spacing w:before="171"/>
        <w:jc w:val="both"/>
        <w:rPr>
          <w:color w:val="000000"/>
          <w:sz w:val="20"/>
        </w:rPr>
      </w:pPr>
      <w:r w:rsidRPr="004F1BF7">
        <w:rPr>
          <w:color w:val="000000"/>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431354" w:rsidRPr="004F1BF7" w:rsidRDefault="00431354" w:rsidP="004F1BF7">
      <w:pPr>
        <w:pStyle w:val="Paragrafoelenco"/>
        <w:widowControl w:val="0"/>
        <w:numPr>
          <w:ilvl w:val="0"/>
          <w:numId w:val="14"/>
        </w:numPr>
        <w:tabs>
          <w:tab w:val="right" w:pos="9072"/>
        </w:tabs>
        <w:spacing w:before="171"/>
        <w:jc w:val="both"/>
        <w:rPr>
          <w:color w:val="000000"/>
          <w:sz w:val="20"/>
        </w:rPr>
      </w:pPr>
      <w:r w:rsidRPr="004F1BF7">
        <w:rPr>
          <w:color w:val="000000"/>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431354" w:rsidRPr="004F1BF7" w:rsidRDefault="00431354" w:rsidP="004F1BF7">
      <w:pPr>
        <w:pStyle w:val="Paragrafoelenco"/>
        <w:widowControl w:val="0"/>
        <w:numPr>
          <w:ilvl w:val="0"/>
          <w:numId w:val="14"/>
        </w:numPr>
        <w:tabs>
          <w:tab w:val="right" w:pos="9072"/>
        </w:tabs>
        <w:spacing w:before="171"/>
        <w:jc w:val="both"/>
        <w:rPr>
          <w:color w:val="000000"/>
          <w:sz w:val="20"/>
        </w:rPr>
      </w:pPr>
      <w:r w:rsidRPr="004F1BF7">
        <w:rPr>
          <w:color w:val="000000"/>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431354" w:rsidRPr="004F1BF7" w:rsidRDefault="00431354" w:rsidP="004F1BF7">
      <w:pPr>
        <w:pStyle w:val="Paragrafoelenco"/>
        <w:widowControl w:val="0"/>
        <w:numPr>
          <w:ilvl w:val="0"/>
          <w:numId w:val="14"/>
        </w:numPr>
        <w:tabs>
          <w:tab w:val="right" w:pos="9072"/>
        </w:tabs>
        <w:spacing w:before="171"/>
        <w:jc w:val="both"/>
        <w:rPr>
          <w:color w:val="000000"/>
          <w:sz w:val="20"/>
        </w:rPr>
      </w:pPr>
      <w:r w:rsidRPr="004F1BF7">
        <w:rPr>
          <w:color w:val="000000"/>
          <w:sz w:val="20"/>
        </w:rPr>
        <w:t>In qualità di interessato, ricorrendone i presupposti, il candidato può presentare reclamo al Garante per la protezione dei dati personali quale autorità di controllo secondo le procedure previste.</w:t>
      </w:r>
    </w:p>
    <w:p w:rsidR="00431354" w:rsidRDefault="00431354" w:rsidP="00E76A83">
      <w:pPr>
        <w:tabs>
          <w:tab w:val="right" w:pos="9072"/>
        </w:tabs>
        <w:spacing w:line="276" w:lineRule="auto"/>
        <w:jc w:val="both"/>
        <w:rPr>
          <w:color w:val="000000"/>
          <w:sz w:val="20"/>
        </w:rPr>
      </w:pPr>
    </w:p>
    <w:p w:rsidR="00431354" w:rsidRDefault="00431354" w:rsidP="00E76A83">
      <w:pPr>
        <w:tabs>
          <w:tab w:val="right" w:pos="9072"/>
        </w:tabs>
        <w:spacing w:line="276" w:lineRule="auto"/>
        <w:jc w:val="both"/>
        <w:rPr>
          <w:color w:val="000000"/>
          <w:sz w:val="20"/>
        </w:rPr>
      </w:pPr>
      <w:r>
        <w:rPr>
          <w:color w:val="000000"/>
          <w:sz w:val="20"/>
        </w:rPr>
        <w:t xml:space="preserve">Il/La sottoscritto </w:t>
      </w:r>
      <w:r>
        <w:rPr>
          <w:color w:val="000000"/>
          <w:sz w:val="20"/>
          <w:u w:val="single"/>
        </w:rPr>
        <w:t xml:space="preserve">  </w:t>
      </w:r>
      <w:r>
        <w:rPr>
          <w:color w:val="000000"/>
          <w:sz w:val="20"/>
        </w:rPr>
        <w:t>______________________________________________________________________</w:t>
      </w:r>
    </w:p>
    <w:p w:rsidR="00431354" w:rsidRDefault="00431354" w:rsidP="00E76A83">
      <w:pPr>
        <w:rPr>
          <w:color w:val="000000"/>
          <w:sz w:val="20"/>
        </w:rPr>
      </w:pPr>
      <w:r>
        <w:rPr>
          <w:color w:val="000000"/>
          <w:sz w:val="20"/>
        </w:rPr>
        <w:t>nato/a a _________________________________________________________il  _________________</w:t>
      </w:r>
    </w:p>
    <w:p w:rsidR="00431354" w:rsidRDefault="00431354" w:rsidP="00E76A83">
      <w:pPr>
        <w:spacing w:before="87" w:line="276" w:lineRule="auto"/>
        <w:jc w:val="both"/>
        <w:rPr>
          <w:color w:val="000000"/>
          <w:sz w:val="20"/>
        </w:rPr>
      </w:pPr>
      <w:r>
        <w:rPr>
          <w:color w:val="000000"/>
          <w:sz w:val="20"/>
        </w:rPr>
        <w:t>residente a _______________________________ in __________________________________________</w:t>
      </w:r>
    </w:p>
    <w:p w:rsidR="00431354" w:rsidRDefault="00431354" w:rsidP="00E76A83">
      <w:pPr>
        <w:tabs>
          <w:tab w:val="right" w:pos="9072"/>
        </w:tabs>
        <w:spacing w:line="276" w:lineRule="auto"/>
        <w:jc w:val="both"/>
        <w:rPr>
          <w:color w:val="000000"/>
          <w:sz w:val="20"/>
          <w:u w:val="single"/>
        </w:rPr>
      </w:pPr>
    </w:p>
    <w:p w:rsidR="00431354" w:rsidRDefault="00431354" w:rsidP="00E76A83">
      <w:pPr>
        <w:tabs>
          <w:tab w:val="right" w:pos="9072"/>
        </w:tabs>
        <w:spacing w:line="276" w:lineRule="auto"/>
        <w:jc w:val="both"/>
        <w:rPr>
          <w:color w:val="000000"/>
          <w:sz w:val="20"/>
          <w:u w:val="single"/>
        </w:rPr>
      </w:pPr>
      <w:r>
        <w:rPr>
          <w:color w:val="000000"/>
          <w:sz w:val="20"/>
          <w:u w:val="single"/>
        </w:rPr>
        <w:t>Per presa visione</w:t>
      </w:r>
    </w:p>
    <w:p w:rsidR="00431354" w:rsidRDefault="00431354" w:rsidP="00E76A83">
      <w:pPr>
        <w:tabs>
          <w:tab w:val="right" w:pos="9072"/>
        </w:tabs>
        <w:spacing w:line="276" w:lineRule="auto"/>
        <w:jc w:val="both"/>
        <w:rPr>
          <w:rFonts w:ascii="Verdana" w:eastAsia="Verdana" w:hAnsi="Verdana" w:cs="Verdana"/>
          <w:color w:val="000000"/>
          <w:sz w:val="18"/>
          <w:szCs w:val="18"/>
        </w:rPr>
      </w:pPr>
      <w:r>
        <w:rPr>
          <w:color w:val="000000"/>
          <w:sz w:val="20"/>
        </w:rPr>
        <w:t xml:space="preserve">Data ___________________ </w:t>
      </w:r>
      <w:r>
        <w:rPr>
          <w:color w:val="000000"/>
          <w:sz w:val="20"/>
        </w:rPr>
        <w:tab/>
        <w:t>(firma leggibile) ________________________</w:t>
      </w:r>
    </w:p>
    <w:p w:rsidR="00812F14" w:rsidRPr="000A16E7" w:rsidRDefault="00812F14" w:rsidP="00E76A83">
      <w:pPr>
        <w:ind w:left="426" w:right="148"/>
        <w:jc w:val="both"/>
      </w:pPr>
    </w:p>
    <w:sectPr w:rsidR="00812F14" w:rsidRPr="000A16E7" w:rsidSect="00CC02B9">
      <w:headerReference w:type="even" r:id="rId16"/>
      <w:headerReference w:type="default" r:id="rId17"/>
      <w:footerReference w:type="even" r:id="rId18"/>
      <w:footerReference w:type="default" r:id="rId19"/>
      <w:headerReference w:type="first" r:id="rId20"/>
      <w:footerReference w:type="first" r:id="rId21"/>
      <w:pgSz w:w="11906" w:h="16838"/>
      <w:pgMar w:top="2428" w:right="1134" w:bottom="1134" w:left="1134"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A6C" w:rsidRDefault="00E27A6C" w:rsidP="00A62D47">
      <w:r>
        <w:separator/>
      </w:r>
    </w:p>
  </w:endnote>
  <w:endnote w:type="continuationSeparator" w:id="0">
    <w:p w:rsidR="00E27A6C" w:rsidRDefault="00E27A6C"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alibri"/>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753" w:rsidRDefault="0002775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Pr="004B2DDF" w:rsidRDefault="00CC02B9" w:rsidP="004D3950">
    <w:pPr>
      <w:rPr>
        <w:sz w:val="16"/>
        <w:szCs w:val="16"/>
      </w:rPr>
    </w:pPr>
    <w:r>
      <w:ptab w:relativeTo="margin" w:alignment="right" w:leader="none"/>
    </w:r>
  </w:p>
  <w:p w:rsidR="004D3950" w:rsidRPr="00131DD6" w:rsidRDefault="004D3950" w:rsidP="004D3950">
    <w:pPr>
      <w:pStyle w:val="Pidipagina"/>
      <w:tabs>
        <w:tab w:val="clear" w:pos="9638"/>
      </w:tabs>
    </w:pPr>
    <w:r>
      <w:rPr>
        <w:noProof/>
        <w:sz w:val="16"/>
        <w:szCs w:val="16"/>
      </w:rPr>
      <w:ptab w:relativeTo="margin" w:alignment="right" w:leader="none"/>
    </w:r>
  </w:p>
  <w:p w:rsidR="004D3950" w:rsidRPr="00131DD6" w:rsidRDefault="004D3950" w:rsidP="004D3950">
    <w:pPr>
      <w:tabs>
        <w:tab w:val="center" w:pos="4819"/>
        <w:tab w:val="right" w:pos="9638"/>
      </w:tabs>
      <w:jc w:val="center"/>
      <w:rPr>
        <w:sz w:val="16"/>
        <w:szCs w:val="16"/>
      </w:rPr>
    </w:pPr>
    <w:r>
      <w:rPr>
        <w:noProof/>
        <w:sz w:val="16"/>
        <w:szCs w:val="16"/>
      </w:rPr>
      <w:drawing>
        <wp:anchor distT="0" distB="0" distL="114300" distR="114300" simplePos="0" relativeHeight="251660288" behindDoc="1" locked="0" layoutInCell="1" allowOverlap="1" wp14:anchorId="1DC842D8" wp14:editId="26B915FD">
          <wp:simplePos x="0" y="0"/>
          <wp:positionH relativeFrom="column">
            <wp:posOffset>5513070</wp:posOffset>
          </wp:positionH>
          <wp:positionV relativeFrom="paragraph">
            <wp:posOffset>107950</wp:posOffset>
          </wp:positionV>
          <wp:extent cx="539750" cy="528955"/>
          <wp:effectExtent l="0" t="0" r="0" b="444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28955"/>
                  </a:xfrm>
                  <a:prstGeom prst="rect">
                    <a:avLst/>
                  </a:prstGeom>
                  <a:noFill/>
                </pic:spPr>
              </pic:pic>
            </a:graphicData>
          </a:graphic>
        </wp:anchor>
      </w:drawing>
    </w:r>
    <w:r w:rsidRPr="000D4532">
      <w:rPr>
        <w:noProof/>
      </w:rPr>
      <w:drawing>
        <wp:anchor distT="0" distB="0" distL="114300" distR="114300" simplePos="0" relativeHeight="251659264" behindDoc="0" locked="0" layoutInCell="1" allowOverlap="1" wp14:anchorId="258D4342" wp14:editId="375A053B">
          <wp:simplePos x="0" y="0"/>
          <wp:positionH relativeFrom="column">
            <wp:posOffset>-125730</wp:posOffset>
          </wp:positionH>
          <wp:positionV relativeFrom="paragraph">
            <wp:posOffset>107950</wp:posOffset>
          </wp:positionV>
          <wp:extent cx="722630" cy="607060"/>
          <wp:effectExtent l="0" t="0" r="0" b="254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2630" cy="60706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ptab w:relativeTo="margin" w:alignment="right" w:leader="none"/>
    </w:r>
  </w:p>
  <w:p w:rsidR="004D3950" w:rsidRPr="005A6CF1" w:rsidRDefault="004D3950" w:rsidP="004D3950">
    <w:pPr>
      <w:pStyle w:val="Pidipagina"/>
      <w:jc w:val="center"/>
      <w:rPr>
        <w:sz w:val="16"/>
        <w:szCs w:val="16"/>
      </w:rPr>
    </w:pPr>
    <w:r w:rsidRPr="005A6CF1">
      <w:rPr>
        <w:sz w:val="16"/>
        <w:szCs w:val="16"/>
      </w:rPr>
      <w:t>ISTC-CNR</w:t>
    </w:r>
  </w:p>
  <w:p w:rsidR="004D3950" w:rsidRDefault="004D3950" w:rsidP="004D3950">
    <w:pPr>
      <w:pStyle w:val="Pidipagina"/>
      <w:jc w:val="center"/>
      <w:rPr>
        <w:sz w:val="16"/>
        <w:szCs w:val="16"/>
      </w:rPr>
    </w:pPr>
    <w:r w:rsidRPr="005A6CF1">
      <w:rPr>
        <w:sz w:val="16"/>
        <w:szCs w:val="16"/>
      </w:rPr>
      <w:t xml:space="preserve">Via </w:t>
    </w:r>
    <w:r>
      <w:rPr>
        <w:sz w:val="16"/>
        <w:szCs w:val="16"/>
      </w:rPr>
      <w:t>Romagnosi</w:t>
    </w:r>
    <w:r w:rsidRPr="005A6CF1">
      <w:rPr>
        <w:sz w:val="16"/>
        <w:szCs w:val="16"/>
      </w:rPr>
      <w:t xml:space="preserve"> n.</w:t>
    </w:r>
    <w:r>
      <w:rPr>
        <w:sz w:val="16"/>
        <w:szCs w:val="16"/>
      </w:rPr>
      <w:t>18/A</w:t>
    </w:r>
    <w:r w:rsidRPr="005A6CF1">
      <w:rPr>
        <w:sz w:val="16"/>
        <w:szCs w:val="16"/>
      </w:rPr>
      <w:t xml:space="preserve"> – 001</w:t>
    </w:r>
    <w:r>
      <w:rPr>
        <w:sz w:val="16"/>
        <w:szCs w:val="16"/>
      </w:rPr>
      <w:t>96</w:t>
    </w:r>
    <w:r w:rsidRPr="005A6CF1">
      <w:rPr>
        <w:sz w:val="16"/>
        <w:szCs w:val="16"/>
      </w:rPr>
      <w:t xml:space="preserve"> Roma tel. 06.44.595.246 </w:t>
    </w:r>
  </w:p>
  <w:p w:rsidR="004D3950" w:rsidRDefault="004D3950" w:rsidP="004D3950">
    <w:pPr>
      <w:pStyle w:val="Pidipagina"/>
      <w:jc w:val="center"/>
      <w:rPr>
        <w:sz w:val="16"/>
        <w:szCs w:val="16"/>
      </w:rPr>
    </w:pPr>
    <w:r>
      <w:rPr>
        <w:sz w:val="16"/>
        <w:szCs w:val="16"/>
      </w:rPr>
      <w:t>Via Gaifami n.18 -95126 Catania tel. 0957338323</w:t>
    </w:r>
  </w:p>
  <w:p w:rsidR="004D3950" w:rsidRDefault="004D3950" w:rsidP="004D3950">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4D3950" w:rsidRPr="005A6CF1" w:rsidRDefault="004D3950" w:rsidP="004D3950">
    <w:pPr>
      <w:pStyle w:val="Pidipagina"/>
      <w:jc w:val="center"/>
      <w:rPr>
        <w:sz w:val="16"/>
        <w:szCs w:val="16"/>
      </w:rPr>
    </w:pPr>
    <w:r>
      <w:rPr>
        <w:sz w:val="16"/>
        <w:szCs w:val="16"/>
      </w:rPr>
      <w:t xml:space="preserve">Via </w:t>
    </w:r>
    <w:r w:rsidR="004F1BF7">
      <w:rPr>
        <w:sz w:val="16"/>
        <w:szCs w:val="16"/>
      </w:rPr>
      <w:t>Vendramini</w:t>
    </w:r>
    <w:r>
      <w:rPr>
        <w:sz w:val="16"/>
        <w:szCs w:val="16"/>
      </w:rPr>
      <w:t xml:space="preserve"> n. </w:t>
    </w:r>
    <w:r w:rsidR="004F1BF7">
      <w:rPr>
        <w:sz w:val="16"/>
        <w:szCs w:val="16"/>
      </w:rPr>
      <w:t>13</w:t>
    </w:r>
    <w:r>
      <w:rPr>
        <w:sz w:val="16"/>
        <w:szCs w:val="16"/>
      </w:rPr>
      <w:t xml:space="preserve"> -35137 Padova</w:t>
    </w:r>
  </w:p>
  <w:p w:rsidR="004D3950" w:rsidRPr="004B2DDF" w:rsidRDefault="004D3950" w:rsidP="004D3950">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753" w:rsidRDefault="0002775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A6C" w:rsidRDefault="00E27A6C" w:rsidP="00A62D47">
      <w:r>
        <w:separator/>
      </w:r>
    </w:p>
  </w:footnote>
  <w:footnote w:type="continuationSeparator" w:id="0">
    <w:p w:rsidR="00E27A6C" w:rsidRDefault="00E27A6C"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753" w:rsidRDefault="0002775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inline distT="0" distB="0" distL="0" distR="0" wp14:anchorId="0FCC8619" wp14:editId="3441268E">
          <wp:extent cx="2348865" cy="619125"/>
          <wp:effectExtent l="0" t="0" r="0" b="9525"/>
          <wp:docPr id="16" name="Immagine 16">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0308" cy="627413"/>
                  </a:xfrm>
                  <a:prstGeom prst="rect">
                    <a:avLst/>
                  </a:prstGeom>
                  <a:noFill/>
                </pic:spPr>
              </pic:pic>
            </a:graphicData>
          </a:graphic>
        </wp:inline>
      </w:drawing>
    </w:r>
    <w:r w:rsidR="002478DE">
      <w:rPr>
        <w:noProof/>
        <w:sz w:val="20"/>
        <w:szCs w:val="20"/>
      </w:rPr>
      <w:ptab w:relativeTo="margin" w:alignment="right" w:leader="none"/>
    </w:r>
    <w:r w:rsidR="002478DE">
      <w:rPr>
        <w:noProof/>
        <w:sz w:val="20"/>
        <w:szCs w:val="20"/>
      </w:rPr>
      <w:drawing>
        <wp:inline distT="0" distB="0" distL="0" distR="0">
          <wp:extent cx="536400" cy="568800"/>
          <wp:effectExtent l="0" t="0" r="0" b="317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6400" cy="568800"/>
                  </a:xfrm>
                  <a:prstGeom prst="rect">
                    <a:avLst/>
                  </a:prstGeom>
                  <a:noFill/>
                  <a:ln>
                    <a:noFill/>
                  </a:ln>
                </pic:spPr>
              </pic:pic>
            </a:graphicData>
          </a:graphic>
        </wp:inline>
      </w:drawing>
    </w:r>
  </w:p>
  <w:p w:rsidR="00A62D47" w:rsidRPr="00EB6E4B" w:rsidRDefault="00027753" w:rsidP="00A62D47">
    <w:pPr>
      <w:ind w:left="522" w:right="-23"/>
      <w:rPr>
        <w:b/>
        <w:bCs/>
        <w:i/>
        <w:sz w:val="26"/>
        <w:szCs w:val="26"/>
      </w:rPr>
    </w:pPr>
    <w:r>
      <w:rPr>
        <w:b/>
        <w:bCs/>
        <w:i/>
        <w:sz w:val="18"/>
        <w:szCs w:val="18"/>
      </w:rPr>
      <w:t xml:space="preserve">       </w:t>
    </w:r>
    <w:r w:rsidR="00A62D47">
      <w:rPr>
        <w:b/>
        <w:bCs/>
        <w:i/>
        <w:sz w:val="18"/>
        <w:szCs w:val="18"/>
      </w:rPr>
      <w:t xml:space="preserve">   </w:t>
    </w:r>
    <w:bookmarkStart w:id="0" w:name="_GoBack"/>
    <w:r w:rsidR="00A62D47" w:rsidRPr="00EB6E4B">
      <w:rPr>
        <w:rFonts w:ascii="GeosansLight" w:hAnsi="GeosansLight"/>
        <w:b/>
        <w:bCs/>
        <w:color w:val="002060"/>
        <w:sz w:val="26"/>
        <w:szCs w:val="26"/>
      </w:rPr>
      <w:t xml:space="preserve">Istituto di Scienze e Tecnologie della Cognizione </w:t>
    </w:r>
    <w:bookmarkEnd w:id="0"/>
    <w:r w:rsidR="00A62D47" w:rsidRPr="00EB6E4B">
      <w:rPr>
        <w:rFonts w:ascii="GeosansLight" w:hAnsi="GeosansLight"/>
        <w:b/>
        <w:bCs/>
        <w:color w:val="002060"/>
        <w:sz w:val="26"/>
        <w:szCs w:val="26"/>
      </w:rPr>
      <w:tab/>
    </w:r>
    <w:r w:rsidR="00A62D47" w:rsidRPr="00EB6E4B">
      <w:rPr>
        <w:rFonts w:ascii="GeosansLight" w:hAnsi="GeosansLight"/>
        <w:b/>
        <w:bCs/>
        <w:color w:val="002060"/>
        <w:sz w:val="26"/>
        <w:szCs w:val="26"/>
      </w:rPr>
      <w:tab/>
    </w:r>
    <w:r w:rsidR="00A62D47" w:rsidRPr="00EB6E4B">
      <w:rPr>
        <w:rFonts w:ascii="GeosansLight" w:hAnsi="GeosansLight"/>
        <w:b/>
        <w:bCs/>
        <w:color w:val="002060"/>
        <w:sz w:val="26"/>
        <w:szCs w:val="26"/>
      </w:rPr>
      <w:tab/>
    </w:r>
  </w:p>
  <w:p w:rsidR="00A62D47" w:rsidRPr="00A62D47" w:rsidRDefault="00A62D47" w:rsidP="00A62D47">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753" w:rsidRDefault="0002775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583"/>
    <w:multiLevelType w:val="hybridMultilevel"/>
    <w:tmpl w:val="451463B6"/>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1" w15:restartNumberingAfterBreak="0">
    <w:nsid w:val="047B0D99"/>
    <w:multiLevelType w:val="hybridMultilevel"/>
    <w:tmpl w:val="D0B41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305433"/>
    <w:multiLevelType w:val="hybridMultilevel"/>
    <w:tmpl w:val="F5041FB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15:restartNumberingAfterBreak="0">
    <w:nsid w:val="14C335C5"/>
    <w:multiLevelType w:val="hybridMultilevel"/>
    <w:tmpl w:val="5CBC33DE"/>
    <w:lvl w:ilvl="0" w:tplc="28B622F4">
      <w:start w:val="1"/>
      <w:numFmt w:val="decimal"/>
      <w:lvlText w:val="%1."/>
      <w:lvlJc w:val="left"/>
      <w:pPr>
        <w:ind w:left="475" w:hanging="360"/>
      </w:pPr>
      <w:rPr>
        <w:rFonts w:hint="default"/>
      </w:rPr>
    </w:lvl>
    <w:lvl w:ilvl="1" w:tplc="04100019" w:tentative="1">
      <w:start w:val="1"/>
      <w:numFmt w:val="lowerLetter"/>
      <w:lvlText w:val="%2."/>
      <w:lvlJc w:val="left"/>
      <w:pPr>
        <w:ind w:left="1195" w:hanging="360"/>
      </w:pPr>
    </w:lvl>
    <w:lvl w:ilvl="2" w:tplc="0410001B" w:tentative="1">
      <w:start w:val="1"/>
      <w:numFmt w:val="lowerRoman"/>
      <w:lvlText w:val="%3."/>
      <w:lvlJc w:val="right"/>
      <w:pPr>
        <w:ind w:left="1915" w:hanging="180"/>
      </w:pPr>
    </w:lvl>
    <w:lvl w:ilvl="3" w:tplc="0410000F" w:tentative="1">
      <w:start w:val="1"/>
      <w:numFmt w:val="decimal"/>
      <w:lvlText w:val="%4."/>
      <w:lvlJc w:val="left"/>
      <w:pPr>
        <w:ind w:left="2635" w:hanging="360"/>
      </w:pPr>
    </w:lvl>
    <w:lvl w:ilvl="4" w:tplc="04100019" w:tentative="1">
      <w:start w:val="1"/>
      <w:numFmt w:val="lowerLetter"/>
      <w:lvlText w:val="%5."/>
      <w:lvlJc w:val="left"/>
      <w:pPr>
        <w:ind w:left="3355" w:hanging="360"/>
      </w:pPr>
    </w:lvl>
    <w:lvl w:ilvl="5" w:tplc="0410001B" w:tentative="1">
      <w:start w:val="1"/>
      <w:numFmt w:val="lowerRoman"/>
      <w:lvlText w:val="%6."/>
      <w:lvlJc w:val="right"/>
      <w:pPr>
        <w:ind w:left="4075" w:hanging="180"/>
      </w:pPr>
    </w:lvl>
    <w:lvl w:ilvl="6" w:tplc="0410000F" w:tentative="1">
      <w:start w:val="1"/>
      <w:numFmt w:val="decimal"/>
      <w:lvlText w:val="%7."/>
      <w:lvlJc w:val="left"/>
      <w:pPr>
        <w:ind w:left="4795" w:hanging="360"/>
      </w:pPr>
    </w:lvl>
    <w:lvl w:ilvl="7" w:tplc="04100019" w:tentative="1">
      <w:start w:val="1"/>
      <w:numFmt w:val="lowerLetter"/>
      <w:lvlText w:val="%8."/>
      <w:lvlJc w:val="left"/>
      <w:pPr>
        <w:ind w:left="5515" w:hanging="360"/>
      </w:pPr>
    </w:lvl>
    <w:lvl w:ilvl="8" w:tplc="0410001B" w:tentative="1">
      <w:start w:val="1"/>
      <w:numFmt w:val="lowerRoman"/>
      <w:lvlText w:val="%9."/>
      <w:lvlJc w:val="right"/>
      <w:pPr>
        <w:ind w:left="6235" w:hanging="180"/>
      </w:pPr>
    </w:lvl>
  </w:abstractNum>
  <w:abstractNum w:abstractNumId="4" w15:restartNumberingAfterBreak="0">
    <w:nsid w:val="17D622B7"/>
    <w:multiLevelType w:val="hybridMultilevel"/>
    <w:tmpl w:val="44D8A47C"/>
    <w:lvl w:ilvl="0" w:tplc="DEDAD566">
      <w:start w:val="1"/>
      <w:numFmt w:val="lowerLetter"/>
      <w:lvlText w:val="%1)"/>
      <w:lvlJc w:val="left"/>
      <w:pPr>
        <w:ind w:left="475" w:hanging="360"/>
      </w:pPr>
      <w:rPr>
        <w:rFonts w:hint="default"/>
      </w:rPr>
    </w:lvl>
    <w:lvl w:ilvl="1" w:tplc="04100019" w:tentative="1">
      <w:start w:val="1"/>
      <w:numFmt w:val="lowerLetter"/>
      <w:lvlText w:val="%2."/>
      <w:lvlJc w:val="left"/>
      <w:pPr>
        <w:ind w:left="1195" w:hanging="360"/>
      </w:pPr>
    </w:lvl>
    <w:lvl w:ilvl="2" w:tplc="0410001B" w:tentative="1">
      <w:start w:val="1"/>
      <w:numFmt w:val="lowerRoman"/>
      <w:lvlText w:val="%3."/>
      <w:lvlJc w:val="right"/>
      <w:pPr>
        <w:ind w:left="1915" w:hanging="180"/>
      </w:pPr>
    </w:lvl>
    <w:lvl w:ilvl="3" w:tplc="0410000F" w:tentative="1">
      <w:start w:val="1"/>
      <w:numFmt w:val="decimal"/>
      <w:lvlText w:val="%4."/>
      <w:lvlJc w:val="left"/>
      <w:pPr>
        <w:ind w:left="2635" w:hanging="360"/>
      </w:pPr>
    </w:lvl>
    <w:lvl w:ilvl="4" w:tplc="04100019" w:tentative="1">
      <w:start w:val="1"/>
      <w:numFmt w:val="lowerLetter"/>
      <w:lvlText w:val="%5."/>
      <w:lvlJc w:val="left"/>
      <w:pPr>
        <w:ind w:left="3355" w:hanging="360"/>
      </w:pPr>
    </w:lvl>
    <w:lvl w:ilvl="5" w:tplc="0410001B" w:tentative="1">
      <w:start w:val="1"/>
      <w:numFmt w:val="lowerRoman"/>
      <w:lvlText w:val="%6."/>
      <w:lvlJc w:val="right"/>
      <w:pPr>
        <w:ind w:left="4075" w:hanging="180"/>
      </w:pPr>
    </w:lvl>
    <w:lvl w:ilvl="6" w:tplc="0410000F" w:tentative="1">
      <w:start w:val="1"/>
      <w:numFmt w:val="decimal"/>
      <w:lvlText w:val="%7."/>
      <w:lvlJc w:val="left"/>
      <w:pPr>
        <w:ind w:left="4795" w:hanging="360"/>
      </w:pPr>
    </w:lvl>
    <w:lvl w:ilvl="7" w:tplc="04100019" w:tentative="1">
      <w:start w:val="1"/>
      <w:numFmt w:val="lowerLetter"/>
      <w:lvlText w:val="%8."/>
      <w:lvlJc w:val="left"/>
      <w:pPr>
        <w:ind w:left="5515" w:hanging="360"/>
      </w:pPr>
    </w:lvl>
    <w:lvl w:ilvl="8" w:tplc="0410001B" w:tentative="1">
      <w:start w:val="1"/>
      <w:numFmt w:val="lowerRoman"/>
      <w:lvlText w:val="%9."/>
      <w:lvlJc w:val="right"/>
      <w:pPr>
        <w:ind w:left="6235" w:hanging="180"/>
      </w:pPr>
    </w:lvl>
  </w:abstractNum>
  <w:abstractNum w:abstractNumId="5" w15:restartNumberingAfterBreak="0">
    <w:nsid w:val="31787E2E"/>
    <w:multiLevelType w:val="multilevel"/>
    <w:tmpl w:val="E5C2D18C"/>
    <w:lvl w:ilvl="0">
      <w:start w:val="1"/>
      <w:numFmt w:val="decimal"/>
      <w:lvlText w:val="%1)"/>
      <w:lvlJc w:val="left"/>
      <w:pPr>
        <w:ind w:left="381" w:hanging="381"/>
      </w:pPr>
      <w:rPr>
        <w:smallCaps w:val="0"/>
        <w:strike w:val="0"/>
        <w:dstrike w:val="0"/>
        <w:color w:val="000000"/>
        <w:u w:val="none"/>
        <w:effect w:val="none"/>
        <w:vertAlign w:val="baseline"/>
      </w:rPr>
    </w:lvl>
    <w:lvl w:ilvl="1">
      <w:start w:val="1"/>
      <w:numFmt w:val="decimal"/>
      <w:lvlText w:val="%2)"/>
      <w:lvlJc w:val="left"/>
      <w:pPr>
        <w:ind w:left="381" w:hanging="381"/>
      </w:pPr>
      <w:rPr>
        <w:smallCaps w:val="0"/>
        <w:strike w:val="0"/>
        <w:dstrike w:val="0"/>
        <w:color w:val="000000"/>
        <w:u w:val="none"/>
        <w:effect w:val="none"/>
        <w:vertAlign w:val="baseline"/>
      </w:rPr>
    </w:lvl>
    <w:lvl w:ilvl="2">
      <w:start w:val="1"/>
      <w:numFmt w:val="decimal"/>
      <w:lvlText w:val="%3)"/>
      <w:lvlJc w:val="left"/>
      <w:pPr>
        <w:ind w:left="381" w:hanging="381"/>
      </w:pPr>
      <w:rPr>
        <w:smallCaps w:val="0"/>
        <w:strike w:val="0"/>
        <w:dstrike w:val="0"/>
        <w:color w:val="000000"/>
        <w:u w:val="none"/>
        <w:effect w:val="none"/>
        <w:vertAlign w:val="baseline"/>
      </w:rPr>
    </w:lvl>
    <w:lvl w:ilvl="3">
      <w:start w:val="1"/>
      <w:numFmt w:val="decimal"/>
      <w:lvlText w:val="%4)"/>
      <w:lvlJc w:val="left"/>
      <w:pPr>
        <w:ind w:left="381" w:hanging="381"/>
      </w:pPr>
      <w:rPr>
        <w:smallCaps w:val="0"/>
        <w:strike w:val="0"/>
        <w:dstrike w:val="0"/>
        <w:color w:val="000000"/>
        <w:u w:val="none"/>
        <w:effect w:val="none"/>
        <w:vertAlign w:val="baseline"/>
      </w:rPr>
    </w:lvl>
    <w:lvl w:ilvl="4">
      <w:start w:val="1"/>
      <w:numFmt w:val="decimal"/>
      <w:lvlText w:val="%5)"/>
      <w:lvlJc w:val="left"/>
      <w:pPr>
        <w:ind w:left="381" w:hanging="381"/>
      </w:pPr>
      <w:rPr>
        <w:smallCaps w:val="0"/>
        <w:strike w:val="0"/>
        <w:dstrike w:val="0"/>
        <w:color w:val="000000"/>
        <w:u w:val="none"/>
        <w:effect w:val="none"/>
        <w:vertAlign w:val="baseline"/>
      </w:rPr>
    </w:lvl>
    <w:lvl w:ilvl="5">
      <w:start w:val="1"/>
      <w:numFmt w:val="decimal"/>
      <w:lvlText w:val="%6)"/>
      <w:lvlJc w:val="left"/>
      <w:pPr>
        <w:ind w:left="381" w:hanging="381"/>
      </w:pPr>
      <w:rPr>
        <w:smallCaps w:val="0"/>
        <w:strike w:val="0"/>
        <w:dstrike w:val="0"/>
        <w:color w:val="000000"/>
        <w:u w:val="none"/>
        <w:effect w:val="none"/>
        <w:vertAlign w:val="baseline"/>
      </w:rPr>
    </w:lvl>
    <w:lvl w:ilvl="6">
      <w:start w:val="1"/>
      <w:numFmt w:val="decimal"/>
      <w:lvlText w:val="%7)"/>
      <w:lvlJc w:val="left"/>
      <w:pPr>
        <w:ind w:left="381" w:hanging="381"/>
      </w:pPr>
      <w:rPr>
        <w:smallCaps w:val="0"/>
        <w:strike w:val="0"/>
        <w:dstrike w:val="0"/>
        <w:color w:val="000000"/>
        <w:u w:val="none"/>
        <w:effect w:val="none"/>
        <w:vertAlign w:val="baseline"/>
      </w:rPr>
    </w:lvl>
    <w:lvl w:ilvl="7">
      <w:start w:val="1"/>
      <w:numFmt w:val="decimal"/>
      <w:lvlText w:val="%8)"/>
      <w:lvlJc w:val="left"/>
      <w:pPr>
        <w:ind w:left="381" w:hanging="381"/>
      </w:pPr>
      <w:rPr>
        <w:smallCaps w:val="0"/>
        <w:strike w:val="0"/>
        <w:dstrike w:val="0"/>
        <w:color w:val="000000"/>
        <w:u w:val="none"/>
        <w:effect w:val="none"/>
        <w:vertAlign w:val="baseline"/>
      </w:rPr>
    </w:lvl>
    <w:lvl w:ilvl="8">
      <w:start w:val="1"/>
      <w:numFmt w:val="decimal"/>
      <w:lvlText w:val="%9)"/>
      <w:lvlJc w:val="left"/>
      <w:pPr>
        <w:ind w:left="381" w:hanging="381"/>
      </w:pPr>
      <w:rPr>
        <w:smallCaps w:val="0"/>
        <w:strike w:val="0"/>
        <w:dstrike w:val="0"/>
        <w:color w:val="000000"/>
        <w:u w:val="none"/>
        <w:effect w:val="none"/>
        <w:vertAlign w:val="baseline"/>
      </w:rPr>
    </w:lvl>
  </w:abstractNum>
  <w:abstractNum w:abstractNumId="6"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7"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8"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6D6F81"/>
    <w:multiLevelType w:val="multilevel"/>
    <w:tmpl w:val="D792BE3E"/>
    <w:lvl w:ilvl="0">
      <w:start w:val="1"/>
      <w:numFmt w:val="decimal"/>
      <w:lvlText w:val="%1)"/>
      <w:lvlJc w:val="left"/>
      <w:pPr>
        <w:ind w:left="451" w:hanging="451"/>
      </w:pPr>
      <w:rPr>
        <w:smallCaps w:val="0"/>
        <w:strike w:val="0"/>
        <w:dstrike w:val="0"/>
        <w:u w:val="none"/>
        <w:effect w:val="none"/>
        <w:vertAlign w:val="baseline"/>
      </w:rPr>
    </w:lvl>
    <w:lvl w:ilvl="1">
      <w:start w:val="1"/>
      <w:numFmt w:val="decimal"/>
      <w:lvlText w:val="%2)"/>
      <w:lvlJc w:val="left"/>
      <w:pPr>
        <w:ind w:left="451" w:hanging="451"/>
      </w:pPr>
      <w:rPr>
        <w:smallCaps w:val="0"/>
        <w:strike w:val="0"/>
        <w:dstrike w:val="0"/>
        <w:u w:val="none"/>
        <w:effect w:val="none"/>
        <w:vertAlign w:val="baseline"/>
      </w:rPr>
    </w:lvl>
    <w:lvl w:ilvl="2">
      <w:start w:val="1"/>
      <w:numFmt w:val="decimal"/>
      <w:lvlText w:val="%3)"/>
      <w:lvlJc w:val="left"/>
      <w:pPr>
        <w:ind w:left="451" w:hanging="451"/>
      </w:pPr>
      <w:rPr>
        <w:smallCaps w:val="0"/>
        <w:strike w:val="0"/>
        <w:dstrike w:val="0"/>
        <w:u w:val="none"/>
        <w:effect w:val="none"/>
        <w:vertAlign w:val="baseline"/>
      </w:rPr>
    </w:lvl>
    <w:lvl w:ilvl="3">
      <w:start w:val="1"/>
      <w:numFmt w:val="decimal"/>
      <w:lvlText w:val="%4)"/>
      <w:lvlJc w:val="left"/>
      <w:pPr>
        <w:ind w:left="451" w:hanging="451"/>
      </w:pPr>
      <w:rPr>
        <w:smallCaps w:val="0"/>
        <w:strike w:val="0"/>
        <w:dstrike w:val="0"/>
        <w:u w:val="none"/>
        <w:effect w:val="none"/>
        <w:vertAlign w:val="baseline"/>
      </w:rPr>
    </w:lvl>
    <w:lvl w:ilvl="4">
      <w:start w:val="1"/>
      <w:numFmt w:val="decimal"/>
      <w:lvlText w:val="%5)"/>
      <w:lvlJc w:val="left"/>
      <w:pPr>
        <w:ind w:left="451" w:hanging="451"/>
      </w:pPr>
      <w:rPr>
        <w:smallCaps w:val="0"/>
        <w:strike w:val="0"/>
        <w:dstrike w:val="0"/>
        <w:u w:val="none"/>
        <w:effect w:val="none"/>
        <w:vertAlign w:val="baseline"/>
      </w:rPr>
    </w:lvl>
    <w:lvl w:ilvl="5">
      <w:start w:val="1"/>
      <w:numFmt w:val="decimal"/>
      <w:lvlText w:val="%6)"/>
      <w:lvlJc w:val="left"/>
      <w:pPr>
        <w:ind w:left="451" w:hanging="451"/>
      </w:pPr>
      <w:rPr>
        <w:smallCaps w:val="0"/>
        <w:strike w:val="0"/>
        <w:dstrike w:val="0"/>
        <w:u w:val="none"/>
        <w:effect w:val="none"/>
        <w:vertAlign w:val="baseline"/>
      </w:rPr>
    </w:lvl>
    <w:lvl w:ilvl="6">
      <w:start w:val="1"/>
      <w:numFmt w:val="decimal"/>
      <w:lvlText w:val="%7)"/>
      <w:lvlJc w:val="left"/>
      <w:pPr>
        <w:ind w:left="451" w:hanging="451"/>
      </w:pPr>
      <w:rPr>
        <w:smallCaps w:val="0"/>
        <w:strike w:val="0"/>
        <w:dstrike w:val="0"/>
        <w:u w:val="none"/>
        <w:effect w:val="none"/>
        <w:vertAlign w:val="baseline"/>
      </w:rPr>
    </w:lvl>
    <w:lvl w:ilvl="7">
      <w:start w:val="1"/>
      <w:numFmt w:val="decimal"/>
      <w:lvlText w:val="%8)"/>
      <w:lvlJc w:val="left"/>
      <w:pPr>
        <w:ind w:left="451" w:hanging="451"/>
      </w:pPr>
      <w:rPr>
        <w:smallCaps w:val="0"/>
        <w:strike w:val="0"/>
        <w:dstrike w:val="0"/>
        <w:u w:val="none"/>
        <w:effect w:val="none"/>
        <w:vertAlign w:val="baseline"/>
      </w:rPr>
    </w:lvl>
    <w:lvl w:ilvl="8">
      <w:start w:val="1"/>
      <w:numFmt w:val="decimal"/>
      <w:lvlText w:val="%9)"/>
      <w:lvlJc w:val="left"/>
      <w:pPr>
        <w:ind w:left="451" w:hanging="451"/>
      </w:pPr>
      <w:rPr>
        <w:smallCaps w:val="0"/>
        <w:strike w:val="0"/>
        <w:dstrike w:val="0"/>
        <w:u w:val="none"/>
        <w:effect w:val="none"/>
        <w:vertAlign w:val="baseline"/>
      </w:rPr>
    </w:lvl>
  </w:abstractNum>
  <w:abstractNum w:abstractNumId="10"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80F295F"/>
    <w:multiLevelType w:val="hybridMultilevel"/>
    <w:tmpl w:val="72802BC8"/>
    <w:lvl w:ilvl="0" w:tplc="659A21A0">
      <w:start w:val="1"/>
      <w:numFmt w:val="lowerLetter"/>
      <w:lvlText w:val="%1)"/>
      <w:lvlJc w:val="left"/>
      <w:pPr>
        <w:ind w:left="501" w:hanging="75"/>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4B456A1A"/>
    <w:multiLevelType w:val="hybridMultilevel"/>
    <w:tmpl w:val="98428B92"/>
    <w:lvl w:ilvl="0" w:tplc="F3661C78">
      <w:numFmt w:val="bullet"/>
      <w:lvlText w:val="-"/>
      <w:lvlJc w:val="left"/>
      <w:pPr>
        <w:ind w:left="741" w:hanging="360"/>
      </w:pPr>
      <w:rPr>
        <w:rFonts w:ascii="Times New Roman" w:eastAsia="Times New Roman" w:hAnsi="Times New Roman" w:cs="Times New Roman" w:hint="default"/>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13"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lvlOverride w:ilvl="0">
      <w:startOverride w:val="1"/>
    </w:lvlOverride>
  </w:num>
  <w:num w:numId="4">
    <w:abstractNumId w:val="10"/>
  </w:num>
  <w:num w:numId="5">
    <w:abstractNumId w:val="13"/>
  </w:num>
  <w:num w:numId="6">
    <w:abstractNumId w:val="0"/>
  </w:num>
  <w:num w:numId="7">
    <w:abstractNumId w:val="4"/>
  </w:num>
  <w:num w:numId="8">
    <w:abstractNumId w:val="3"/>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16271"/>
    <w:rsid w:val="00027753"/>
    <w:rsid w:val="0005504D"/>
    <w:rsid w:val="000A16E7"/>
    <w:rsid w:val="001C7E72"/>
    <w:rsid w:val="002478DE"/>
    <w:rsid w:val="002B430F"/>
    <w:rsid w:val="002F1B7B"/>
    <w:rsid w:val="003F7F82"/>
    <w:rsid w:val="00431354"/>
    <w:rsid w:val="00431F91"/>
    <w:rsid w:val="00450B3E"/>
    <w:rsid w:val="00474125"/>
    <w:rsid w:val="004D3950"/>
    <w:rsid w:val="004D60CF"/>
    <w:rsid w:val="004F1BF7"/>
    <w:rsid w:val="00594D01"/>
    <w:rsid w:val="00594DE9"/>
    <w:rsid w:val="005B1515"/>
    <w:rsid w:val="005D407A"/>
    <w:rsid w:val="005F4FCF"/>
    <w:rsid w:val="006E2F73"/>
    <w:rsid w:val="007730C7"/>
    <w:rsid w:val="007D2087"/>
    <w:rsid w:val="00812F14"/>
    <w:rsid w:val="008667B7"/>
    <w:rsid w:val="008750A5"/>
    <w:rsid w:val="008943F9"/>
    <w:rsid w:val="008E73DF"/>
    <w:rsid w:val="009923A1"/>
    <w:rsid w:val="00A62D47"/>
    <w:rsid w:val="00AA0855"/>
    <w:rsid w:val="00AD54D3"/>
    <w:rsid w:val="00B929AE"/>
    <w:rsid w:val="00BF3F5F"/>
    <w:rsid w:val="00C27E05"/>
    <w:rsid w:val="00C46345"/>
    <w:rsid w:val="00C6599A"/>
    <w:rsid w:val="00C7160E"/>
    <w:rsid w:val="00CB4943"/>
    <w:rsid w:val="00CC02B9"/>
    <w:rsid w:val="00D22830"/>
    <w:rsid w:val="00DB03B7"/>
    <w:rsid w:val="00E27A6C"/>
    <w:rsid w:val="00E76A83"/>
    <w:rsid w:val="00E81796"/>
    <w:rsid w:val="00EB6E4B"/>
    <w:rsid w:val="00F1739C"/>
    <w:rsid w:val="00F42E31"/>
    <w:rsid w:val="00F7561B"/>
    <w:rsid w:val="00FD2B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E2FFC"/>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uiPriority w:val="99"/>
    <w:rsid w:val="005B1515"/>
    <w:rPr>
      <w:color w:val="0000FF"/>
      <w:u w:val="single"/>
    </w:rPr>
  </w:style>
  <w:style w:type="paragraph" w:styleId="Corpotesto">
    <w:name w:val="Body Text"/>
    <w:basedOn w:val="Normale"/>
    <w:link w:val="CorpotestoCarattere"/>
    <w:uiPriority w:val="99"/>
    <w:unhideWhenUsed/>
    <w:rsid w:val="00431354"/>
    <w:pPr>
      <w:spacing w:after="120"/>
    </w:pPr>
  </w:style>
  <w:style w:type="character" w:customStyle="1" w:styleId="CorpotestoCarattere">
    <w:name w:val="Corpo testo Carattere"/>
    <w:basedOn w:val="Carpredefinitoparagrafo"/>
    <w:link w:val="Corpotesto"/>
    <w:uiPriority w:val="99"/>
    <w:rsid w:val="00431354"/>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431354"/>
    <w:pPr>
      <w:widowControl w:val="0"/>
      <w:autoSpaceDE w:val="0"/>
      <w:autoSpaceDN w:val="0"/>
      <w:spacing w:line="256" w:lineRule="exact"/>
      <w:ind w:left="115"/>
    </w:pPr>
    <w:rPr>
      <w:sz w:val="22"/>
      <w:szCs w:val="22"/>
      <w:lang w:eastAsia="en-US"/>
    </w:rPr>
  </w:style>
  <w:style w:type="paragraph" w:styleId="Paragrafoelenco">
    <w:name w:val="List Paragraph"/>
    <w:basedOn w:val="Normale"/>
    <w:uiPriority w:val="34"/>
    <w:qFormat/>
    <w:rsid w:val="004F1BF7"/>
    <w:pPr>
      <w:ind w:left="720"/>
      <w:contextualSpacing/>
    </w:pPr>
  </w:style>
  <w:style w:type="paragraph" w:styleId="Testofumetto">
    <w:name w:val="Balloon Text"/>
    <w:basedOn w:val="Normale"/>
    <w:link w:val="TestofumettoCarattere"/>
    <w:uiPriority w:val="99"/>
    <w:semiHidden/>
    <w:unhideWhenUsed/>
    <w:rsid w:val="004F1BF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1BF7"/>
    <w:rPr>
      <w:rFonts w:ascii="Segoe UI" w:eastAsia="Times New Roman" w:hAnsi="Segoe UI" w:cs="Segoe UI"/>
      <w:sz w:val="18"/>
      <w:szCs w:val="18"/>
      <w:lang w:eastAsia="it-IT"/>
    </w:rPr>
  </w:style>
  <w:style w:type="paragraph" w:styleId="Revisione">
    <w:name w:val="Revision"/>
    <w:hidden/>
    <w:uiPriority w:val="99"/>
    <w:semiHidden/>
    <w:rsid w:val="002F1B7B"/>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1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oma@istc.cnr.it" TargetMode="External"/><Relationship Id="rId13" Type="http://schemas.openxmlformats.org/officeDocument/2006/relationships/hyperlink" Target="mailto:protocollo-ammcen@pec.cnr.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bandi.miur.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fi.it/it/studia-con-noi/dopo-la-laurea/dottorati-di-ricerca"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23" Type="http://schemas.openxmlformats.org/officeDocument/2006/relationships/theme" Target="theme/theme1.xml"/><Relationship Id="rId10" Type="http://schemas.openxmlformats.org/officeDocument/2006/relationships/hyperlink" Target="mailto:protocollo.roma@istc.cnr.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otocollo.istc@istc.cnr.it" TargetMode="External"/><Relationship Id="rId14" Type="http://schemas.openxmlformats.org/officeDocument/2006/relationships/hyperlink" Target="mailto:rpd@cnr.i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3C233-39CB-4D32-A243-2E477002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6362</Words>
  <Characters>36266</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5</cp:revision>
  <cp:lastPrinted>2024-12-09T10:07:00Z</cp:lastPrinted>
  <dcterms:created xsi:type="dcterms:W3CDTF">2024-12-16T09:07:00Z</dcterms:created>
  <dcterms:modified xsi:type="dcterms:W3CDTF">2024-12-16T09:14:00Z</dcterms:modified>
</cp:coreProperties>
</file>