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637292" w:rsidRDefault="00A544B7">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637292" w:rsidRDefault="0063729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637292" w:rsidRPr="0000445B" w:rsidRDefault="00A544B7">
      <w:pPr>
        <w:widowControl w:val="0"/>
        <w:jc w:val="both"/>
      </w:pPr>
      <w:r>
        <w:rPr>
          <w:rFonts w:ascii="Verdana" w:eastAsia="Verdana" w:hAnsi="Verdana" w:cs="Verdana"/>
          <w:b/>
          <w:sz w:val="18"/>
          <w:szCs w:val="18"/>
        </w:rPr>
        <w:t xml:space="preserve">Bando di selezione n° </w:t>
      </w:r>
      <w:r w:rsidRPr="0000445B">
        <w:rPr>
          <w:rFonts w:ascii="Verdana" w:eastAsia="Verdana" w:hAnsi="Verdana" w:cs="Verdana"/>
          <w:b/>
          <w:sz w:val="18"/>
          <w:szCs w:val="18"/>
        </w:rPr>
        <w:t>ISTC-AdR-</w:t>
      </w:r>
      <w:r w:rsidR="00155D55" w:rsidRPr="0000445B">
        <w:rPr>
          <w:rFonts w:ascii="Verdana" w:eastAsia="Verdana" w:hAnsi="Verdana" w:cs="Verdana"/>
          <w:b/>
          <w:sz w:val="18"/>
          <w:szCs w:val="18"/>
        </w:rPr>
        <w:t>2</w:t>
      </w:r>
      <w:r w:rsidR="007C6FF3" w:rsidRPr="0000445B">
        <w:rPr>
          <w:rFonts w:ascii="Verdana" w:eastAsia="Verdana" w:hAnsi="Verdana" w:cs="Verdana"/>
          <w:b/>
          <w:sz w:val="18"/>
          <w:szCs w:val="18"/>
        </w:rPr>
        <w:t>85</w:t>
      </w:r>
      <w:r w:rsidRPr="0000445B">
        <w:rPr>
          <w:rFonts w:ascii="Verdana" w:eastAsia="Verdana" w:hAnsi="Verdana" w:cs="Verdana"/>
          <w:b/>
          <w:sz w:val="18"/>
          <w:szCs w:val="18"/>
        </w:rPr>
        <w:t>-2020-RM</w:t>
      </w:r>
      <w:proofErr w:type="gramStart"/>
      <w:r w:rsidRPr="0000445B">
        <w:rPr>
          <w:rFonts w:ascii="Verdana" w:eastAsia="Verdana" w:hAnsi="Verdana" w:cs="Verdana"/>
          <w:b/>
          <w:sz w:val="18"/>
          <w:szCs w:val="18"/>
        </w:rPr>
        <w:t xml:space="preserve">  </w:t>
      </w:r>
      <w:proofErr w:type="gramEnd"/>
      <w:r w:rsidRPr="0000445B">
        <w:rPr>
          <w:rFonts w:ascii="Verdana" w:eastAsia="Verdana" w:hAnsi="Verdana" w:cs="Verdana"/>
          <w:b/>
          <w:sz w:val="18"/>
          <w:szCs w:val="18"/>
        </w:rPr>
        <w:t xml:space="preserve">del </w:t>
      </w:r>
      <w:r w:rsidR="002C0657" w:rsidRPr="0000445B">
        <w:rPr>
          <w:rFonts w:ascii="Verdana" w:eastAsia="Verdana" w:hAnsi="Verdana" w:cs="Verdana"/>
          <w:b/>
          <w:sz w:val="18"/>
          <w:szCs w:val="18"/>
        </w:rPr>
        <w:t>20</w:t>
      </w:r>
      <w:r w:rsidRPr="0000445B">
        <w:rPr>
          <w:rFonts w:ascii="Verdana" w:eastAsia="Verdana" w:hAnsi="Verdana" w:cs="Verdana"/>
          <w:b/>
          <w:sz w:val="18"/>
          <w:szCs w:val="18"/>
        </w:rPr>
        <w:t>/</w:t>
      </w:r>
      <w:r w:rsidR="002C0657" w:rsidRPr="0000445B">
        <w:rPr>
          <w:rFonts w:ascii="Verdana" w:eastAsia="Verdana" w:hAnsi="Verdana" w:cs="Verdana"/>
          <w:b/>
          <w:sz w:val="18"/>
          <w:szCs w:val="18"/>
        </w:rPr>
        <w:t>11</w:t>
      </w:r>
      <w:r w:rsidRPr="0000445B">
        <w:rPr>
          <w:rFonts w:ascii="Verdana" w:eastAsia="Verdana" w:hAnsi="Verdana" w:cs="Verdana"/>
          <w:b/>
          <w:sz w:val="18"/>
          <w:szCs w:val="18"/>
        </w:rPr>
        <w:t>/2020</w:t>
      </w:r>
    </w:p>
    <w:p w:rsidR="00637292" w:rsidRPr="0000445B"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37292" w:rsidRPr="0000445B"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37292" w:rsidRPr="0000445B"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sidRPr="0000445B">
        <w:rPr>
          <w:rFonts w:ascii="Verdana" w:eastAsia="Verdana" w:hAnsi="Verdana" w:cs="Verdana"/>
          <w:color w:val="000000"/>
          <w:sz w:val="18"/>
          <w:szCs w:val="18"/>
        </w:rPr>
        <w:t>PUBBLICA SELEZIONE PER IL CONFERIMENTO DI N° 1 (uno) ASSEGNO PER LO SVOLGIMENTO DI ATTIVITA’ DI RICERCA NELL’AMBITO DEL PROGRAMMA DI RICERCA</w:t>
      </w:r>
      <w:proofErr w:type="gramEnd"/>
      <w:r w:rsidRPr="0000445B">
        <w:rPr>
          <w:rFonts w:ascii="Verdana" w:eastAsia="Verdana" w:hAnsi="Verdana" w:cs="Verdana"/>
          <w:color w:val="000000"/>
          <w:sz w:val="18"/>
          <w:szCs w:val="18"/>
        </w:rPr>
        <w:t xml:space="preserve"> </w:t>
      </w:r>
      <w:r w:rsidRPr="0000445B">
        <w:rPr>
          <w:rFonts w:ascii="Verdana" w:eastAsia="Verdana" w:hAnsi="Verdana" w:cs="Verdana"/>
          <w:b/>
          <w:color w:val="000000"/>
          <w:sz w:val="18"/>
          <w:szCs w:val="18"/>
        </w:rPr>
        <w:t>“IM-TWIN</w:t>
      </w:r>
      <w:r w:rsidRPr="0000445B">
        <w:rPr>
          <w:rFonts w:ascii="Verdana" w:eastAsia="Verdana" w:hAnsi="Verdana" w:cs="Verdana"/>
          <w:b/>
          <w:i/>
          <w:color w:val="000000"/>
          <w:sz w:val="18"/>
          <w:szCs w:val="18"/>
        </w:rPr>
        <w:t xml:space="preserve">: from </w:t>
      </w:r>
      <w:proofErr w:type="spellStart"/>
      <w:r w:rsidRPr="0000445B">
        <w:rPr>
          <w:rFonts w:ascii="Verdana" w:eastAsia="Verdana" w:hAnsi="Verdana" w:cs="Verdana"/>
          <w:b/>
          <w:i/>
          <w:color w:val="000000"/>
          <w:sz w:val="18"/>
          <w:szCs w:val="18"/>
        </w:rPr>
        <w:t>Intrinsic</w:t>
      </w:r>
      <w:proofErr w:type="spellEnd"/>
      <w:r w:rsidRPr="0000445B">
        <w:rPr>
          <w:rFonts w:ascii="Verdana" w:eastAsia="Verdana" w:hAnsi="Verdana" w:cs="Verdana"/>
          <w:b/>
          <w:i/>
          <w:color w:val="000000"/>
          <w:sz w:val="18"/>
          <w:szCs w:val="18"/>
        </w:rPr>
        <w:t xml:space="preserve"> </w:t>
      </w:r>
      <w:proofErr w:type="spellStart"/>
      <w:r w:rsidRPr="0000445B">
        <w:rPr>
          <w:rFonts w:ascii="Verdana" w:eastAsia="Verdana" w:hAnsi="Verdana" w:cs="Verdana"/>
          <w:b/>
          <w:i/>
          <w:color w:val="000000"/>
          <w:sz w:val="18"/>
          <w:szCs w:val="18"/>
        </w:rPr>
        <w:t>Motivations</w:t>
      </w:r>
      <w:proofErr w:type="spellEnd"/>
      <w:r w:rsidRPr="0000445B">
        <w:rPr>
          <w:rFonts w:ascii="Verdana" w:eastAsia="Verdana" w:hAnsi="Verdana" w:cs="Verdana"/>
          <w:b/>
          <w:i/>
          <w:color w:val="000000"/>
          <w:sz w:val="18"/>
          <w:szCs w:val="18"/>
        </w:rPr>
        <w:t xml:space="preserve"> to </w:t>
      </w:r>
      <w:proofErr w:type="spellStart"/>
      <w:r w:rsidRPr="0000445B">
        <w:rPr>
          <w:rFonts w:ascii="Verdana" w:eastAsia="Verdana" w:hAnsi="Verdana" w:cs="Verdana"/>
          <w:b/>
          <w:i/>
          <w:color w:val="000000"/>
          <w:sz w:val="18"/>
          <w:szCs w:val="18"/>
        </w:rPr>
        <w:t>Transitional</w:t>
      </w:r>
      <w:proofErr w:type="spellEnd"/>
      <w:r w:rsidRPr="0000445B">
        <w:rPr>
          <w:rFonts w:ascii="Verdana" w:eastAsia="Verdana" w:hAnsi="Verdana" w:cs="Verdana"/>
          <w:b/>
          <w:i/>
          <w:color w:val="000000"/>
          <w:sz w:val="18"/>
          <w:szCs w:val="18"/>
        </w:rPr>
        <w:t xml:space="preserve"> </w:t>
      </w:r>
      <w:proofErr w:type="spellStart"/>
      <w:r w:rsidRPr="0000445B">
        <w:rPr>
          <w:rFonts w:ascii="Verdana" w:eastAsia="Verdana" w:hAnsi="Verdana" w:cs="Verdana"/>
          <w:b/>
          <w:i/>
          <w:color w:val="000000"/>
          <w:sz w:val="18"/>
          <w:szCs w:val="18"/>
        </w:rPr>
        <w:t>Wearable</w:t>
      </w:r>
      <w:proofErr w:type="spellEnd"/>
      <w:r w:rsidRPr="0000445B">
        <w:rPr>
          <w:rFonts w:ascii="Verdana" w:eastAsia="Verdana" w:hAnsi="Verdana" w:cs="Verdana"/>
          <w:b/>
          <w:i/>
          <w:color w:val="000000"/>
          <w:sz w:val="18"/>
          <w:szCs w:val="18"/>
        </w:rPr>
        <w:t xml:space="preserve"> </w:t>
      </w:r>
      <w:proofErr w:type="spellStart"/>
      <w:r w:rsidRPr="0000445B">
        <w:rPr>
          <w:rFonts w:ascii="Verdana" w:eastAsia="Verdana" w:hAnsi="Verdana" w:cs="Verdana"/>
          <w:b/>
          <w:i/>
          <w:color w:val="000000"/>
          <w:sz w:val="18"/>
          <w:szCs w:val="18"/>
        </w:rPr>
        <w:t>INtelligent</w:t>
      </w:r>
      <w:proofErr w:type="spellEnd"/>
      <w:r w:rsidRPr="0000445B">
        <w:rPr>
          <w:rFonts w:ascii="Verdana" w:eastAsia="Verdana" w:hAnsi="Verdana" w:cs="Verdana"/>
          <w:b/>
          <w:i/>
          <w:color w:val="000000"/>
          <w:sz w:val="18"/>
          <w:szCs w:val="18"/>
        </w:rPr>
        <w:t xml:space="preserve"> </w:t>
      </w:r>
      <w:proofErr w:type="spellStart"/>
      <w:r w:rsidRPr="0000445B">
        <w:rPr>
          <w:rFonts w:ascii="Verdana" w:eastAsia="Verdana" w:hAnsi="Verdana" w:cs="Verdana"/>
          <w:b/>
          <w:i/>
          <w:color w:val="000000"/>
          <w:sz w:val="18"/>
          <w:szCs w:val="18"/>
        </w:rPr>
        <w:t>companions</w:t>
      </w:r>
      <w:proofErr w:type="spellEnd"/>
      <w:r w:rsidRPr="0000445B">
        <w:rPr>
          <w:rFonts w:ascii="Verdana" w:eastAsia="Verdana" w:hAnsi="Verdana" w:cs="Verdana"/>
          <w:b/>
          <w:i/>
          <w:color w:val="000000"/>
          <w:sz w:val="18"/>
          <w:szCs w:val="18"/>
        </w:rPr>
        <w:t xml:space="preserve"> for </w:t>
      </w:r>
      <w:proofErr w:type="spellStart"/>
      <w:r w:rsidRPr="0000445B">
        <w:rPr>
          <w:rFonts w:ascii="Verdana" w:eastAsia="Verdana" w:hAnsi="Verdana" w:cs="Verdana"/>
          <w:b/>
          <w:i/>
          <w:color w:val="000000"/>
          <w:sz w:val="18"/>
          <w:szCs w:val="18"/>
        </w:rPr>
        <w:t>autism</w:t>
      </w:r>
      <w:proofErr w:type="spellEnd"/>
      <w:r w:rsidRPr="0000445B">
        <w:rPr>
          <w:rFonts w:ascii="Verdana" w:eastAsia="Verdana" w:hAnsi="Verdana" w:cs="Verdana"/>
          <w:b/>
          <w:i/>
          <w:color w:val="000000"/>
          <w:sz w:val="18"/>
          <w:szCs w:val="18"/>
        </w:rPr>
        <w:t xml:space="preserve"> </w:t>
      </w:r>
      <w:proofErr w:type="spellStart"/>
      <w:r w:rsidRPr="0000445B">
        <w:rPr>
          <w:rFonts w:ascii="Verdana" w:eastAsia="Verdana" w:hAnsi="Verdana" w:cs="Verdana"/>
          <w:b/>
          <w:i/>
          <w:color w:val="000000"/>
          <w:sz w:val="18"/>
          <w:szCs w:val="18"/>
        </w:rPr>
        <w:t>spectrum</w:t>
      </w:r>
      <w:proofErr w:type="spellEnd"/>
      <w:r w:rsidRPr="0000445B">
        <w:rPr>
          <w:rFonts w:ascii="Verdana" w:eastAsia="Verdana" w:hAnsi="Verdana" w:cs="Verdana"/>
          <w:b/>
          <w:i/>
          <w:color w:val="000000"/>
          <w:sz w:val="18"/>
          <w:szCs w:val="18"/>
        </w:rPr>
        <w:t xml:space="preserve"> </w:t>
      </w:r>
      <w:proofErr w:type="spellStart"/>
      <w:r w:rsidRPr="0000445B">
        <w:rPr>
          <w:rFonts w:ascii="Verdana" w:eastAsia="Verdana" w:hAnsi="Verdana" w:cs="Verdana"/>
          <w:b/>
          <w:i/>
          <w:color w:val="000000"/>
          <w:sz w:val="18"/>
          <w:szCs w:val="18"/>
        </w:rPr>
        <w:t>disorder</w:t>
      </w:r>
      <w:proofErr w:type="spellEnd"/>
      <w:r w:rsidRPr="0000445B">
        <w:rPr>
          <w:rFonts w:ascii="Verdana" w:eastAsia="Verdana" w:hAnsi="Verdana" w:cs="Verdana"/>
          <w:b/>
          <w:color w:val="000000"/>
          <w:sz w:val="18"/>
          <w:szCs w:val="18"/>
        </w:rPr>
        <w:t>”</w:t>
      </w:r>
      <w:r w:rsidRPr="0000445B">
        <w:rPr>
          <w:rFonts w:ascii="Verdana" w:eastAsia="Verdana" w:hAnsi="Verdana" w:cs="Verdana"/>
          <w:color w:val="000000"/>
          <w:sz w:val="18"/>
          <w:szCs w:val="18"/>
        </w:rPr>
        <w:t>.</w:t>
      </w:r>
    </w:p>
    <w:p w:rsidR="00637292" w:rsidRPr="0000445B"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637292" w:rsidRPr="0000445B"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sidRPr="0000445B">
        <w:rPr>
          <w:rFonts w:ascii="Verdana" w:eastAsia="Verdana" w:hAnsi="Verdana" w:cs="Verdana"/>
          <w:color w:val="000000"/>
          <w:sz w:val="18"/>
          <w:szCs w:val="18"/>
        </w:rPr>
        <w:t xml:space="preserve">Tipologia di Assegno: </w:t>
      </w:r>
      <w:r w:rsidRPr="0000445B">
        <w:rPr>
          <w:rFonts w:ascii="Verdana" w:eastAsia="Verdana" w:hAnsi="Verdana" w:cs="Verdana"/>
          <w:b/>
          <w:color w:val="000000"/>
          <w:sz w:val="18"/>
          <w:szCs w:val="18"/>
        </w:rPr>
        <w:t>“A) assegno di ricerca professionalizzante</w:t>
      </w:r>
      <w:proofErr w:type="gramStart"/>
      <w:r>
        <w:rPr>
          <w:rFonts w:ascii="Verdana" w:eastAsia="Verdana" w:hAnsi="Verdana" w:cs="Verdana"/>
          <w:b/>
          <w:color w:val="000000"/>
          <w:sz w:val="18"/>
          <w:szCs w:val="18"/>
        </w:rPr>
        <w:t>”</w:t>
      </w:r>
      <w:proofErr w:type="gramEnd"/>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637292" w:rsidRDefault="00A544B7">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637292" w:rsidRDefault="00A544B7">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637292" w:rsidRDefault="00A544B7">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637292" w:rsidRDefault="00A544B7">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637292" w:rsidRDefault="00A544B7">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637292" w:rsidRDefault="00A544B7">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 programmi di ricerca </w:t>
      </w:r>
      <w:r w:rsidRPr="005D3035">
        <w:rPr>
          <w:rFonts w:ascii="Verdana" w:eastAsia="Verdana" w:hAnsi="Verdana" w:cs="Verdana"/>
          <w:b/>
          <w:color w:val="000000"/>
          <w:sz w:val="18"/>
          <w:szCs w:val="18"/>
        </w:rPr>
        <w:t>“IM-TWIN”</w:t>
      </w:r>
      <w:proofErr w:type="gramStart"/>
      <w:r w:rsidRPr="005D3035">
        <w:rPr>
          <w:rFonts w:ascii="Verdana" w:eastAsia="Verdana" w:hAnsi="Verdana" w:cs="Verdana"/>
          <w:b/>
          <w:color w:val="000000"/>
          <w:sz w:val="18"/>
          <w:szCs w:val="18"/>
        </w:rPr>
        <w:t xml:space="preserve">  </w:t>
      </w:r>
      <w:proofErr w:type="gramEnd"/>
      <w:r w:rsidRPr="005D3035">
        <w:rPr>
          <w:rFonts w:ascii="Verdana" w:eastAsia="Verdana" w:hAnsi="Verdana" w:cs="Verdana"/>
          <w:b/>
          <w:color w:val="000000"/>
          <w:sz w:val="18"/>
          <w:szCs w:val="18"/>
        </w:rPr>
        <w:t>CUP</w:t>
      </w:r>
      <w:r w:rsidR="005D3035">
        <w:rPr>
          <w:rFonts w:ascii="Verdana" w:eastAsia="Verdana" w:hAnsi="Verdana" w:cs="Verdana"/>
          <w:b/>
          <w:color w:val="000000"/>
          <w:sz w:val="18"/>
          <w:szCs w:val="18"/>
        </w:rPr>
        <w:t xml:space="preserve"> </w:t>
      </w:r>
      <w:r w:rsidRPr="005D3035">
        <w:rPr>
          <w:rFonts w:ascii="Verdana" w:eastAsia="Verdana" w:hAnsi="Verdana" w:cs="Verdana"/>
          <w:b/>
          <w:color w:val="000000"/>
          <w:sz w:val="18"/>
          <w:szCs w:val="18"/>
        </w:rPr>
        <w:t xml:space="preserve"> B54I20002230006</w:t>
      </w:r>
      <w:r w:rsidRPr="005D3035">
        <w:rPr>
          <w:rFonts w:ascii="Verdana" w:eastAsia="Verdana" w:hAnsi="Verdana" w:cs="Verdana"/>
          <w:color w:val="000000"/>
          <w:sz w:val="18"/>
          <w:szCs w:val="18"/>
        </w:rPr>
        <w:t>”.</w:t>
      </w:r>
    </w:p>
    <w:p w:rsidR="00637292" w:rsidRDefault="00637292">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637292" w:rsidRDefault="00A544B7">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Bold" w:eastAsia="Verdana Bold" w:hAnsi="Verdana Bold" w:cs="Verdana Bold"/>
          <w:color w:val="000000"/>
          <w:sz w:val="18"/>
          <w:szCs w:val="18"/>
        </w:rPr>
      </w:pPr>
      <w:r>
        <w:rPr>
          <w:rFonts w:ascii="Verdana" w:eastAsia="Verdana" w:hAnsi="Verdana" w:cs="Verdana"/>
          <w:b/>
          <w:color w:val="000000"/>
          <w:sz w:val="18"/>
          <w:szCs w:val="18"/>
        </w:rPr>
        <w:t>D I S P O N E</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br w:type="page"/>
      </w:r>
      <w:r>
        <w:rPr>
          <w:rFonts w:ascii="Verdana" w:eastAsia="Verdana" w:hAnsi="Verdana" w:cs="Verdana"/>
          <w:b/>
          <w:color w:val="000000"/>
          <w:sz w:val="18"/>
          <w:szCs w:val="18"/>
        </w:rPr>
        <w:lastRenderedPageBreak/>
        <w:t>Art. 1</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637292" w:rsidRPr="005D3035"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È indetta una selezione pubblica, per titoli e colloquio, per il conferimento di n. 1 (uno) - “</w:t>
      </w:r>
      <w:r w:rsidRPr="005D3035">
        <w:rPr>
          <w:rFonts w:ascii="Verdana" w:eastAsia="Verdana" w:hAnsi="Verdana" w:cs="Verdana"/>
          <w:b/>
          <w:color w:val="000000"/>
          <w:sz w:val="18"/>
          <w:szCs w:val="18"/>
        </w:rPr>
        <w:t>Assegno di Ricerca professionalizzante</w:t>
      </w:r>
      <w:r w:rsidRPr="005D3035">
        <w:rPr>
          <w:rFonts w:ascii="Verdana" w:eastAsia="Verdana" w:hAnsi="Verdana" w:cs="Verdana"/>
          <w:color w:val="000000"/>
          <w:sz w:val="18"/>
          <w:szCs w:val="18"/>
        </w:rPr>
        <w:t xml:space="preserve">” per lo svolgimento di attività di ricerca inerenti </w:t>
      </w:r>
      <w:proofErr w:type="gramStart"/>
      <w:r w:rsidRPr="005D3035">
        <w:rPr>
          <w:rFonts w:ascii="Verdana" w:eastAsia="Verdana" w:hAnsi="Verdana" w:cs="Verdana"/>
          <w:color w:val="000000"/>
          <w:sz w:val="18"/>
          <w:szCs w:val="18"/>
        </w:rPr>
        <w:t>l’</w:t>
      </w:r>
      <w:proofErr w:type="gramEnd"/>
      <w:r w:rsidRPr="005D3035">
        <w:rPr>
          <w:rFonts w:ascii="Verdana" w:eastAsia="Verdana" w:hAnsi="Verdana" w:cs="Verdana"/>
          <w:color w:val="000000"/>
          <w:sz w:val="18"/>
          <w:szCs w:val="18"/>
        </w:rPr>
        <w:t>Area Scientifica "</w:t>
      </w:r>
      <w:r w:rsidRPr="005D3035">
        <w:rPr>
          <w:rFonts w:ascii="Verdana" w:eastAsia="Verdana" w:hAnsi="Verdana" w:cs="Verdana"/>
          <w:b/>
          <w:color w:val="000000"/>
          <w:sz w:val="18"/>
          <w:szCs w:val="18"/>
        </w:rPr>
        <w:t>Scienze pedagogiche e psicologiche</w:t>
      </w:r>
      <w:r w:rsidRPr="005D3035">
        <w:rPr>
          <w:rFonts w:ascii="Verdana" w:eastAsia="Verdana" w:hAnsi="Verdana" w:cs="Verdana"/>
          <w:color w:val="000000"/>
          <w:sz w:val="18"/>
          <w:szCs w:val="18"/>
        </w:rPr>
        <w:t>" da svolgersi presso l’</w:t>
      </w:r>
      <w:r w:rsidRPr="005D3035">
        <w:rPr>
          <w:rFonts w:ascii="Verdana" w:eastAsia="Verdana" w:hAnsi="Verdana" w:cs="Verdana"/>
          <w:i/>
          <w:color w:val="000000"/>
          <w:sz w:val="18"/>
          <w:szCs w:val="18"/>
        </w:rPr>
        <w:t xml:space="preserve">Istituto di Scienze e Tecnologie della Cognizione </w:t>
      </w:r>
      <w:r w:rsidRPr="005D3035">
        <w:rPr>
          <w:rFonts w:ascii="Verdana" w:eastAsia="Verdana" w:hAnsi="Verdana" w:cs="Verdana"/>
          <w:color w:val="000000"/>
          <w:sz w:val="18"/>
          <w:szCs w:val="18"/>
        </w:rPr>
        <w:t>del CNR, che effettua ricerca nell'ambito del programma di ricerca “</w:t>
      </w:r>
      <w:r w:rsidRPr="005D3035">
        <w:rPr>
          <w:rFonts w:ascii="Verdana" w:eastAsia="Verdana" w:hAnsi="Verdana" w:cs="Verdana"/>
          <w:b/>
          <w:color w:val="000000"/>
          <w:sz w:val="18"/>
          <w:szCs w:val="18"/>
        </w:rPr>
        <w:t>I</w:t>
      </w:r>
      <w:r w:rsidRPr="005D3035">
        <w:rPr>
          <w:rFonts w:ascii="Verdana" w:eastAsia="Verdana" w:hAnsi="Verdana" w:cs="Verdana"/>
          <w:b/>
          <w:i/>
          <w:color w:val="000000"/>
          <w:sz w:val="18"/>
          <w:szCs w:val="18"/>
        </w:rPr>
        <w:t xml:space="preserve">M-TWIN: from </w:t>
      </w:r>
      <w:proofErr w:type="spellStart"/>
      <w:r w:rsidRPr="005D3035">
        <w:rPr>
          <w:rFonts w:ascii="Verdana" w:eastAsia="Verdana" w:hAnsi="Verdana" w:cs="Verdana"/>
          <w:b/>
          <w:i/>
          <w:color w:val="000000"/>
          <w:sz w:val="18"/>
          <w:szCs w:val="18"/>
        </w:rPr>
        <w:t>Intrinsic</w:t>
      </w:r>
      <w:proofErr w:type="spellEnd"/>
      <w:r w:rsidRPr="005D3035">
        <w:rPr>
          <w:rFonts w:ascii="Verdana" w:eastAsia="Verdana" w:hAnsi="Verdana" w:cs="Verdana"/>
          <w:b/>
          <w:i/>
          <w:color w:val="000000"/>
          <w:sz w:val="18"/>
          <w:szCs w:val="18"/>
        </w:rPr>
        <w:t xml:space="preserve"> </w:t>
      </w:r>
      <w:proofErr w:type="spellStart"/>
      <w:r w:rsidRPr="005D3035">
        <w:rPr>
          <w:rFonts w:ascii="Verdana" w:eastAsia="Verdana" w:hAnsi="Verdana" w:cs="Verdana"/>
          <w:b/>
          <w:i/>
          <w:color w:val="000000"/>
          <w:sz w:val="18"/>
          <w:szCs w:val="18"/>
        </w:rPr>
        <w:t>Motivations</w:t>
      </w:r>
      <w:proofErr w:type="spellEnd"/>
      <w:r w:rsidRPr="005D3035">
        <w:rPr>
          <w:rFonts w:ascii="Verdana" w:eastAsia="Verdana" w:hAnsi="Verdana" w:cs="Verdana"/>
          <w:b/>
          <w:i/>
          <w:color w:val="000000"/>
          <w:sz w:val="18"/>
          <w:szCs w:val="18"/>
        </w:rPr>
        <w:t xml:space="preserve"> to </w:t>
      </w:r>
      <w:proofErr w:type="spellStart"/>
      <w:r w:rsidRPr="005D3035">
        <w:rPr>
          <w:rFonts w:ascii="Verdana" w:eastAsia="Verdana" w:hAnsi="Verdana" w:cs="Verdana"/>
          <w:b/>
          <w:i/>
          <w:color w:val="000000"/>
          <w:sz w:val="18"/>
          <w:szCs w:val="18"/>
        </w:rPr>
        <w:t>Transitional</w:t>
      </w:r>
      <w:proofErr w:type="spellEnd"/>
      <w:r w:rsidRPr="005D3035">
        <w:rPr>
          <w:rFonts w:ascii="Verdana" w:eastAsia="Verdana" w:hAnsi="Verdana" w:cs="Verdana"/>
          <w:b/>
          <w:i/>
          <w:color w:val="000000"/>
          <w:sz w:val="18"/>
          <w:szCs w:val="18"/>
        </w:rPr>
        <w:t xml:space="preserve"> </w:t>
      </w:r>
      <w:proofErr w:type="spellStart"/>
      <w:r w:rsidRPr="005D3035">
        <w:rPr>
          <w:rFonts w:ascii="Verdana" w:eastAsia="Verdana" w:hAnsi="Verdana" w:cs="Verdana"/>
          <w:b/>
          <w:i/>
          <w:color w:val="000000"/>
          <w:sz w:val="18"/>
          <w:szCs w:val="18"/>
        </w:rPr>
        <w:t>Wearable</w:t>
      </w:r>
      <w:proofErr w:type="spellEnd"/>
      <w:r w:rsidRPr="005D3035">
        <w:rPr>
          <w:rFonts w:ascii="Verdana" w:eastAsia="Verdana" w:hAnsi="Verdana" w:cs="Verdana"/>
          <w:b/>
          <w:i/>
          <w:color w:val="000000"/>
          <w:sz w:val="18"/>
          <w:szCs w:val="18"/>
        </w:rPr>
        <w:t xml:space="preserve"> </w:t>
      </w:r>
      <w:proofErr w:type="spellStart"/>
      <w:r w:rsidRPr="005D3035">
        <w:rPr>
          <w:rFonts w:ascii="Verdana" w:eastAsia="Verdana" w:hAnsi="Verdana" w:cs="Verdana"/>
          <w:b/>
          <w:i/>
          <w:color w:val="000000"/>
          <w:sz w:val="18"/>
          <w:szCs w:val="18"/>
        </w:rPr>
        <w:t>INtelligent</w:t>
      </w:r>
      <w:proofErr w:type="spellEnd"/>
      <w:r w:rsidRPr="005D3035">
        <w:rPr>
          <w:rFonts w:ascii="Verdana" w:eastAsia="Verdana" w:hAnsi="Verdana" w:cs="Verdana"/>
          <w:b/>
          <w:i/>
          <w:color w:val="000000"/>
          <w:sz w:val="18"/>
          <w:szCs w:val="18"/>
        </w:rPr>
        <w:t xml:space="preserve"> </w:t>
      </w:r>
      <w:proofErr w:type="spellStart"/>
      <w:r w:rsidRPr="005D3035">
        <w:rPr>
          <w:rFonts w:ascii="Verdana" w:eastAsia="Verdana" w:hAnsi="Verdana" w:cs="Verdana"/>
          <w:b/>
          <w:i/>
          <w:color w:val="000000"/>
          <w:sz w:val="18"/>
          <w:szCs w:val="18"/>
        </w:rPr>
        <w:t>companions</w:t>
      </w:r>
      <w:proofErr w:type="spellEnd"/>
      <w:r w:rsidRPr="005D3035">
        <w:rPr>
          <w:rFonts w:ascii="Verdana" w:eastAsia="Verdana" w:hAnsi="Verdana" w:cs="Verdana"/>
          <w:b/>
          <w:i/>
          <w:color w:val="000000"/>
          <w:sz w:val="18"/>
          <w:szCs w:val="18"/>
        </w:rPr>
        <w:t xml:space="preserve"> for </w:t>
      </w:r>
      <w:proofErr w:type="spellStart"/>
      <w:r w:rsidRPr="005D3035">
        <w:rPr>
          <w:rFonts w:ascii="Verdana" w:eastAsia="Verdana" w:hAnsi="Verdana" w:cs="Verdana"/>
          <w:b/>
          <w:i/>
          <w:color w:val="000000"/>
          <w:sz w:val="18"/>
          <w:szCs w:val="18"/>
        </w:rPr>
        <w:t>autism</w:t>
      </w:r>
      <w:proofErr w:type="spellEnd"/>
      <w:r w:rsidRPr="005D3035">
        <w:rPr>
          <w:rFonts w:ascii="Verdana" w:eastAsia="Verdana" w:hAnsi="Verdana" w:cs="Verdana"/>
          <w:b/>
          <w:i/>
          <w:color w:val="000000"/>
          <w:sz w:val="18"/>
          <w:szCs w:val="18"/>
        </w:rPr>
        <w:t xml:space="preserve"> </w:t>
      </w:r>
      <w:proofErr w:type="spellStart"/>
      <w:r w:rsidRPr="005D3035">
        <w:rPr>
          <w:rFonts w:ascii="Verdana" w:eastAsia="Verdana" w:hAnsi="Verdana" w:cs="Verdana"/>
          <w:b/>
          <w:i/>
          <w:color w:val="000000"/>
          <w:sz w:val="18"/>
          <w:szCs w:val="18"/>
        </w:rPr>
        <w:t>spectrum</w:t>
      </w:r>
      <w:proofErr w:type="spellEnd"/>
      <w:r w:rsidRPr="005D3035">
        <w:rPr>
          <w:rFonts w:ascii="Verdana" w:eastAsia="Verdana" w:hAnsi="Verdana" w:cs="Verdana"/>
          <w:b/>
          <w:i/>
          <w:color w:val="000000"/>
          <w:sz w:val="18"/>
          <w:szCs w:val="18"/>
        </w:rPr>
        <w:t xml:space="preserve"> </w:t>
      </w:r>
      <w:proofErr w:type="spellStart"/>
      <w:r w:rsidRPr="005D3035">
        <w:rPr>
          <w:rFonts w:ascii="Verdana" w:eastAsia="Verdana" w:hAnsi="Verdana" w:cs="Verdana"/>
          <w:b/>
          <w:i/>
          <w:color w:val="000000"/>
          <w:sz w:val="18"/>
          <w:szCs w:val="18"/>
        </w:rPr>
        <w:t>disorder</w:t>
      </w:r>
      <w:proofErr w:type="spellEnd"/>
      <w:r w:rsidRPr="005D3035">
        <w:rPr>
          <w:rFonts w:ascii="Verdana" w:eastAsia="Verdana" w:hAnsi="Verdana" w:cs="Verdana"/>
          <w:color w:val="000000"/>
          <w:sz w:val="18"/>
          <w:szCs w:val="18"/>
        </w:rPr>
        <w:t xml:space="preserve">”,  per la seguente tematica: </w:t>
      </w:r>
      <w:r w:rsidRPr="005D3035">
        <w:rPr>
          <w:rFonts w:ascii="Verdana" w:eastAsia="Verdana" w:hAnsi="Verdana" w:cs="Verdana"/>
          <w:b/>
          <w:color w:val="000000"/>
          <w:sz w:val="18"/>
          <w:szCs w:val="18"/>
        </w:rPr>
        <w:t xml:space="preserve">"sviluppo di algoritmi di intelligenza artificiale e loro implementazione su dispositivi interattivi sperimentali rivolti alla terapia dei disturbi del </w:t>
      </w:r>
      <w:proofErr w:type="spellStart"/>
      <w:r w:rsidRPr="005D3035">
        <w:rPr>
          <w:rFonts w:ascii="Verdana" w:eastAsia="Verdana" w:hAnsi="Verdana" w:cs="Verdana"/>
          <w:b/>
          <w:color w:val="000000"/>
          <w:sz w:val="18"/>
          <w:szCs w:val="18"/>
        </w:rPr>
        <w:t>neurosviluppo</w:t>
      </w:r>
      <w:proofErr w:type="spellEnd"/>
      <w:r w:rsidRPr="005D3035">
        <w:rPr>
          <w:rFonts w:ascii="Verdana" w:eastAsia="Verdana" w:hAnsi="Verdana" w:cs="Verdana"/>
          <w:b/>
          <w:color w:val="000000"/>
          <w:sz w:val="18"/>
          <w:szCs w:val="18"/>
        </w:rPr>
        <w:t xml:space="preserve">, con particolare riferimento ai Disturbi dello Spettro Autistico", </w:t>
      </w:r>
      <w:r w:rsidRPr="005D3035">
        <w:rPr>
          <w:rFonts w:ascii="Verdana" w:eastAsia="Verdana" w:hAnsi="Verdana" w:cs="Verdana"/>
          <w:color w:val="000000"/>
          <w:sz w:val="18"/>
          <w:szCs w:val="18"/>
        </w:rPr>
        <w:t>sotto la responsabilità scientifica del Dott. Gianluca Baldassarre.</w:t>
      </w:r>
    </w:p>
    <w:p w:rsidR="00637292" w:rsidRPr="005D3035"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Pr="005D3035" w:rsidRDefault="00A544B7">
      <w:pPr>
        <w:spacing w:line="360" w:lineRule="auto"/>
        <w:jc w:val="both"/>
      </w:pPr>
      <w:r w:rsidRPr="005D3035">
        <w:rPr>
          <w:rFonts w:ascii="Verdana" w:eastAsia="Verdana" w:hAnsi="Verdana" w:cs="Verdana"/>
          <w:b/>
          <w:sz w:val="18"/>
          <w:szCs w:val="18"/>
        </w:rPr>
        <w:t>Programma di ricerca:</w:t>
      </w:r>
      <w:r w:rsidRPr="005D3035">
        <w:rPr>
          <w:rFonts w:ascii="Verdana" w:eastAsia="Verdana" w:hAnsi="Verdana" w:cs="Verdana"/>
          <w:sz w:val="18"/>
          <w:szCs w:val="18"/>
        </w:rPr>
        <w:t xml:space="preserve"> </w:t>
      </w:r>
    </w:p>
    <w:p w:rsidR="00637292" w:rsidRPr="005D3035"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5D3035">
        <w:rPr>
          <w:rFonts w:ascii="Verdana" w:eastAsia="Verdana" w:hAnsi="Verdana" w:cs="Verdana"/>
          <w:sz w:val="18"/>
          <w:szCs w:val="18"/>
        </w:rPr>
        <w:t>N</w:t>
      </w:r>
      <w:r w:rsidRPr="005D3035">
        <w:rPr>
          <w:rFonts w:ascii="Verdana" w:eastAsia="Verdana" w:hAnsi="Verdana" w:cs="Verdana"/>
          <w:color w:val="000000"/>
          <w:sz w:val="18"/>
          <w:szCs w:val="18"/>
        </w:rPr>
        <w:t xml:space="preserve">ell’ambito della terapia dei disturbi del </w:t>
      </w:r>
      <w:proofErr w:type="spellStart"/>
      <w:r w:rsidRPr="005D3035">
        <w:rPr>
          <w:rFonts w:ascii="Verdana" w:eastAsia="Verdana" w:hAnsi="Verdana" w:cs="Verdana"/>
          <w:color w:val="000000"/>
          <w:sz w:val="18"/>
          <w:szCs w:val="18"/>
        </w:rPr>
        <w:t>neurosviluppo</w:t>
      </w:r>
      <w:proofErr w:type="spellEnd"/>
      <w:r w:rsidRPr="005D3035">
        <w:rPr>
          <w:rFonts w:ascii="Verdana" w:eastAsia="Verdana" w:hAnsi="Verdana" w:cs="Verdana"/>
          <w:color w:val="000000"/>
          <w:sz w:val="18"/>
          <w:szCs w:val="18"/>
        </w:rPr>
        <w:t>, e con particolare riferimento ai Disturbi dello Spettro Autistico (DSA), il programma ha come primo obiettivo lo sviluppo di algoritmi di Intelligenza Artificiale (IA) da implementare sul dispositivo prototipale “</w:t>
      </w:r>
      <w:r w:rsidRPr="005D3035">
        <w:rPr>
          <w:rFonts w:ascii="Verdana" w:eastAsia="Verdana" w:hAnsi="Verdana" w:cs="Verdana"/>
          <w:i/>
          <w:color w:val="000000"/>
          <w:sz w:val="18"/>
          <w:szCs w:val="18"/>
        </w:rPr>
        <w:t>+me</w:t>
      </w:r>
      <w:r w:rsidRPr="005D3035">
        <w:rPr>
          <w:rFonts w:ascii="Verdana" w:eastAsia="Verdana" w:hAnsi="Verdana" w:cs="Verdana"/>
          <w:color w:val="000000"/>
          <w:sz w:val="18"/>
          <w:szCs w:val="18"/>
        </w:rPr>
        <w:t>”, sviluppato presso l’ISTC-CNR (</w:t>
      </w:r>
      <w:hyperlink r:id="rId8">
        <w:r w:rsidRPr="005D3035">
          <w:rPr>
            <w:rFonts w:ascii="Verdana" w:eastAsia="Verdana" w:hAnsi="Verdana" w:cs="Verdana"/>
            <w:color w:val="1155CC"/>
            <w:sz w:val="18"/>
            <w:szCs w:val="18"/>
            <w:u w:val="single"/>
          </w:rPr>
          <w:t>www.plusme.it</w:t>
        </w:r>
      </w:hyperlink>
      <w:r w:rsidRPr="005D3035">
        <w:rPr>
          <w:rFonts w:ascii="Verdana" w:eastAsia="Verdana" w:hAnsi="Verdana" w:cs="Verdana"/>
          <w:color w:val="000000"/>
          <w:sz w:val="18"/>
          <w:szCs w:val="18"/>
        </w:rPr>
        <w:t>)</w:t>
      </w:r>
      <w:r w:rsidRPr="005D3035">
        <w:rPr>
          <w:rFonts w:ascii="Verdana" w:eastAsia="Verdana" w:hAnsi="Verdana" w:cs="Verdana"/>
          <w:sz w:val="18"/>
          <w:szCs w:val="18"/>
        </w:rPr>
        <w:t>, e come secondo obiettivo quello di contribuire al trasferimento tecnologico del potenziale applicativo del progetto. In particolare:</w:t>
      </w:r>
    </w:p>
    <w:p w:rsidR="00637292" w:rsidRPr="005D3035" w:rsidRDefault="00A544B7">
      <w:pPr>
        <w:numPr>
          <w:ilvl w:val="0"/>
          <w:numId w:val="4"/>
        </w:num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roofErr w:type="gramStart"/>
      <w:r w:rsidRPr="005D3035">
        <w:rPr>
          <w:rFonts w:ascii="Verdana" w:eastAsia="Verdana" w:hAnsi="Verdana" w:cs="Verdana"/>
          <w:sz w:val="18"/>
          <w:szCs w:val="18"/>
        </w:rPr>
        <w:t>Sviluppo di algoritmi di Intelligenza Artificiale (IA) da implementare sul dispositivo prototipale “</w:t>
      </w:r>
      <w:r w:rsidRPr="005D3035">
        <w:rPr>
          <w:rFonts w:ascii="Verdana" w:eastAsia="Verdana" w:hAnsi="Verdana" w:cs="Verdana"/>
          <w:i/>
          <w:sz w:val="18"/>
          <w:szCs w:val="18"/>
        </w:rPr>
        <w:t>+me</w:t>
      </w:r>
      <w:r w:rsidRPr="005D3035">
        <w:rPr>
          <w:rFonts w:ascii="Verdana" w:eastAsia="Verdana" w:hAnsi="Verdana" w:cs="Verdana"/>
          <w:sz w:val="18"/>
          <w:szCs w:val="18"/>
        </w:rPr>
        <w:t>”, (www.plusme.it)</w:t>
      </w:r>
      <w:proofErr w:type="gramEnd"/>
      <w:r w:rsidRPr="005D3035">
        <w:rPr>
          <w:rFonts w:ascii="Verdana" w:eastAsia="Verdana" w:hAnsi="Verdana" w:cs="Verdana"/>
          <w:sz w:val="18"/>
          <w:szCs w:val="18"/>
        </w:rPr>
        <w:t xml:space="preserve">. </w:t>
      </w:r>
      <w:proofErr w:type="gramStart"/>
      <w:r w:rsidRPr="005D3035">
        <w:rPr>
          <w:rFonts w:ascii="Verdana" w:eastAsia="Verdana" w:hAnsi="Verdana" w:cs="Verdana"/>
          <w:sz w:val="18"/>
          <w:szCs w:val="18"/>
        </w:rPr>
        <w:t>La IA</w:t>
      </w:r>
      <w:proofErr w:type="gramEnd"/>
      <w:r w:rsidRPr="005D3035">
        <w:rPr>
          <w:rFonts w:ascii="Verdana" w:eastAsia="Verdana" w:hAnsi="Verdana" w:cs="Verdana"/>
          <w:sz w:val="18"/>
          <w:szCs w:val="18"/>
        </w:rPr>
        <w:t xml:space="preserve"> avrà il compito di valutare il comportamento del partecipante umano (sia bambini a sviluppo tipico che con DSA, di età inferiore ai 60 mesi), durante le attività ludiche proposte dal terapista/ricercatore, basate sul gioco interattivo </w:t>
      </w:r>
      <w:r w:rsidRPr="005D3035">
        <w:rPr>
          <w:rFonts w:ascii="Verdana" w:eastAsia="Verdana" w:hAnsi="Verdana" w:cs="Verdana"/>
          <w:i/>
          <w:sz w:val="18"/>
          <w:szCs w:val="18"/>
        </w:rPr>
        <w:t>+me</w:t>
      </w:r>
      <w:r w:rsidRPr="005D3035">
        <w:rPr>
          <w:rFonts w:ascii="Verdana" w:eastAsia="Verdana" w:hAnsi="Verdana" w:cs="Verdana"/>
          <w:sz w:val="18"/>
          <w:szCs w:val="18"/>
        </w:rPr>
        <w:t xml:space="preserve">. </w:t>
      </w:r>
      <w:proofErr w:type="gramStart"/>
      <w:r w:rsidRPr="005D3035">
        <w:rPr>
          <w:rFonts w:ascii="Verdana" w:eastAsia="Verdana" w:hAnsi="Verdana" w:cs="Verdana"/>
          <w:sz w:val="18"/>
          <w:szCs w:val="18"/>
        </w:rPr>
        <w:t>la</w:t>
      </w:r>
      <w:proofErr w:type="gramEnd"/>
      <w:r w:rsidRPr="005D3035">
        <w:rPr>
          <w:rFonts w:ascii="Verdana" w:eastAsia="Verdana" w:hAnsi="Verdana" w:cs="Verdana"/>
          <w:sz w:val="18"/>
          <w:szCs w:val="18"/>
        </w:rPr>
        <w:t xml:space="preserve"> IA dovrà valutare: (i) il grado di interazione sociale; (ii) il grado di coinvolgimento emozionale. </w:t>
      </w:r>
      <w:proofErr w:type="gramStart"/>
      <w:r w:rsidRPr="005D3035">
        <w:rPr>
          <w:rFonts w:ascii="Verdana" w:eastAsia="Verdana" w:hAnsi="Verdana" w:cs="Verdana"/>
          <w:sz w:val="18"/>
          <w:szCs w:val="18"/>
        </w:rPr>
        <w:t>In base a</w:t>
      </w:r>
      <w:proofErr w:type="gramEnd"/>
      <w:r w:rsidRPr="005D3035">
        <w:rPr>
          <w:rFonts w:ascii="Verdana" w:eastAsia="Verdana" w:hAnsi="Verdana" w:cs="Verdana"/>
          <w:sz w:val="18"/>
          <w:szCs w:val="18"/>
        </w:rPr>
        <w:t xml:space="preserve"> tale valutazione, la IA potrà guidare le risposte di </w:t>
      </w:r>
      <w:r w:rsidRPr="005D3035">
        <w:rPr>
          <w:rFonts w:ascii="Verdana" w:eastAsia="Verdana" w:hAnsi="Verdana" w:cs="Verdana"/>
          <w:i/>
          <w:sz w:val="18"/>
          <w:szCs w:val="18"/>
        </w:rPr>
        <w:t xml:space="preserve">+me </w:t>
      </w:r>
      <w:r w:rsidRPr="005D3035">
        <w:rPr>
          <w:rFonts w:ascii="Verdana" w:eastAsia="Verdana" w:hAnsi="Verdana" w:cs="Verdana"/>
          <w:sz w:val="18"/>
          <w:szCs w:val="18"/>
        </w:rPr>
        <w:t xml:space="preserve">(combinazioni di luci e suoni), col fine di stimolare l’interesse e la curiosità del partecipante e rafforzare le sue risposte sociali. Gli algoritmi di IA si baseranno su tecniche di apprendimento per rinforzo, </w:t>
      </w:r>
      <w:proofErr w:type="gramStart"/>
      <w:r w:rsidRPr="005D3035">
        <w:rPr>
          <w:rFonts w:ascii="Verdana" w:eastAsia="Verdana" w:hAnsi="Verdana" w:cs="Verdana"/>
          <w:sz w:val="18"/>
          <w:szCs w:val="18"/>
        </w:rPr>
        <w:t>tecniche</w:t>
      </w:r>
      <w:proofErr w:type="gramEnd"/>
      <w:r w:rsidRPr="005D3035">
        <w:rPr>
          <w:rFonts w:ascii="Verdana" w:eastAsia="Verdana" w:hAnsi="Verdana" w:cs="Verdana"/>
          <w:sz w:val="18"/>
          <w:szCs w:val="18"/>
        </w:rPr>
        <w:t xml:space="preserve"> di </w:t>
      </w:r>
      <w:proofErr w:type="spellStart"/>
      <w:r w:rsidRPr="005D3035">
        <w:rPr>
          <w:rFonts w:ascii="Verdana" w:eastAsia="Verdana" w:hAnsi="Verdana" w:cs="Verdana"/>
          <w:sz w:val="18"/>
          <w:szCs w:val="18"/>
        </w:rPr>
        <w:t>deep-learning</w:t>
      </w:r>
      <w:proofErr w:type="spellEnd"/>
      <w:r w:rsidRPr="005D3035">
        <w:rPr>
          <w:rFonts w:ascii="Verdana" w:eastAsia="Verdana" w:hAnsi="Verdana" w:cs="Verdana"/>
          <w:sz w:val="18"/>
          <w:szCs w:val="18"/>
        </w:rPr>
        <w:t xml:space="preserve"> e tecniche di computer </w:t>
      </w:r>
      <w:proofErr w:type="spellStart"/>
      <w:r w:rsidRPr="005D3035">
        <w:rPr>
          <w:rFonts w:ascii="Verdana" w:eastAsia="Verdana" w:hAnsi="Verdana" w:cs="Verdana"/>
          <w:sz w:val="18"/>
          <w:szCs w:val="18"/>
        </w:rPr>
        <w:t>vision</w:t>
      </w:r>
      <w:proofErr w:type="spellEnd"/>
      <w:r w:rsidRPr="005D3035">
        <w:rPr>
          <w:rFonts w:ascii="Verdana" w:eastAsia="Verdana" w:hAnsi="Verdana" w:cs="Verdana"/>
          <w:sz w:val="18"/>
          <w:szCs w:val="18"/>
        </w:rPr>
        <w:t>, in particolare capaci di elaborare le informazioni sugli stati fisiologici ed emozionali del bambino.</w:t>
      </w:r>
      <w:r w:rsidRPr="005D3035">
        <w:rPr>
          <w:rFonts w:ascii="Verdana" w:eastAsia="Verdana" w:hAnsi="Verdana" w:cs="Verdana"/>
          <w:color w:val="000000"/>
          <w:sz w:val="18"/>
          <w:szCs w:val="18"/>
        </w:rPr>
        <w:t xml:space="preserve"> </w:t>
      </w:r>
    </w:p>
    <w:p w:rsidR="00637292" w:rsidRPr="005D3035" w:rsidRDefault="00A544B7">
      <w:pPr>
        <w:numPr>
          <w:ilvl w:val="0"/>
          <w:numId w:val="4"/>
        </w:num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5D3035">
        <w:rPr>
          <w:rFonts w:ascii="Verdana" w:eastAsia="Verdana" w:hAnsi="Verdana" w:cs="Verdana"/>
          <w:sz w:val="18"/>
          <w:szCs w:val="18"/>
        </w:rPr>
        <w:t xml:space="preserve">Contributo al trasferimento tecnologico per la valorizzazione della conoscenza scientifica prodotta dal progetto attraverso la realizzazione di: </w:t>
      </w:r>
      <w:proofErr w:type="gramStart"/>
      <w:r w:rsidRPr="005D3035">
        <w:rPr>
          <w:rFonts w:ascii="Verdana" w:eastAsia="Verdana" w:hAnsi="Verdana" w:cs="Verdana"/>
          <w:sz w:val="18"/>
          <w:szCs w:val="18"/>
        </w:rPr>
        <w:t xml:space="preserve">business </w:t>
      </w:r>
      <w:proofErr w:type="spellStart"/>
      <w:r w:rsidRPr="005D3035">
        <w:rPr>
          <w:rFonts w:ascii="Verdana" w:eastAsia="Verdana" w:hAnsi="Verdana" w:cs="Verdana"/>
          <w:sz w:val="18"/>
          <w:szCs w:val="18"/>
        </w:rPr>
        <w:t>plan</w:t>
      </w:r>
      <w:proofErr w:type="spellEnd"/>
      <w:proofErr w:type="gramEnd"/>
      <w:r w:rsidRPr="005D3035">
        <w:rPr>
          <w:rFonts w:ascii="Verdana" w:eastAsia="Verdana" w:hAnsi="Verdana" w:cs="Verdana"/>
          <w:sz w:val="18"/>
          <w:szCs w:val="18"/>
        </w:rPr>
        <w:t xml:space="preserve">, documentazione per la </w:t>
      </w:r>
      <w:proofErr w:type="spellStart"/>
      <w:r w:rsidRPr="005D3035">
        <w:rPr>
          <w:rFonts w:ascii="Verdana" w:eastAsia="Verdana" w:hAnsi="Verdana" w:cs="Verdana"/>
          <w:sz w:val="18"/>
          <w:szCs w:val="18"/>
        </w:rPr>
        <w:t>brevettazione</w:t>
      </w:r>
      <w:proofErr w:type="spellEnd"/>
      <w:r w:rsidRPr="005D3035">
        <w:rPr>
          <w:rFonts w:ascii="Verdana" w:eastAsia="Verdana" w:hAnsi="Verdana" w:cs="Verdana"/>
          <w:sz w:val="18"/>
          <w:szCs w:val="18"/>
        </w:rPr>
        <w:t xml:space="preserve">, preparazione e realizzazione di progetti applicativi, contributo </w:t>
      </w:r>
      <w:proofErr w:type="spellStart"/>
      <w:r w:rsidRPr="005D3035">
        <w:rPr>
          <w:rFonts w:ascii="Verdana" w:eastAsia="Verdana" w:hAnsi="Verdana" w:cs="Verdana"/>
          <w:sz w:val="18"/>
          <w:szCs w:val="18"/>
        </w:rPr>
        <w:t>all</w:t>
      </w:r>
      <w:proofErr w:type="spellEnd"/>
      <w:r w:rsidRPr="005D3035">
        <w:rPr>
          <w:rFonts w:ascii="Verdana" w:eastAsia="Verdana" w:hAnsi="Verdana" w:cs="Verdana"/>
          <w:sz w:val="18"/>
          <w:szCs w:val="18"/>
        </w:rPr>
        <w:t xml:space="preserve"> realizzazione di start-up innovative, ecc.</w:t>
      </w:r>
    </w:p>
    <w:p w:rsidR="00637292" w:rsidRDefault="0063729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240/2010 e dell’art. 6, comma</w:t>
      </w:r>
      <w:proofErr w:type="gramStart"/>
      <w:r>
        <w:rPr>
          <w:rFonts w:ascii="Verdana" w:eastAsia="Verdana" w:hAnsi="Verdana" w:cs="Verdana"/>
          <w:color w:val="000000"/>
          <w:sz w:val="18"/>
          <w:szCs w:val="18"/>
        </w:rPr>
        <w:t xml:space="preserve">  </w:t>
      </w:r>
      <w:proofErr w:type="gramEnd"/>
      <w:r>
        <w:rPr>
          <w:rFonts w:ascii="Verdana" w:eastAsia="Verdana" w:hAnsi="Verdana" w:cs="Verdana"/>
          <w:color w:val="000000"/>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637292" w:rsidRDefault="00A544B7">
      <w:pPr>
        <w:spacing w:line="360" w:lineRule="auto"/>
        <w:jc w:val="both"/>
      </w:pPr>
      <w:proofErr w:type="gramStart"/>
      <w:r>
        <w:rPr>
          <w:rFonts w:ascii="Verdana" w:eastAsia="Verdana" w:hAnsi="Verdana" w:cs="Verdana"/>
          <w:sz w:val="18"/>
          <w:szCs w:val="18"/>
        </w:rPr>
        <w:lastRenderedPageBreak/>
        <w:t xml:space="preserve">La durata complessiva dei rapporti instaurati con il titolare dell’assegno e dei contratti di lavoro a tempo determinato subordinato di cui </w:t>
      </w:r>
      <w:proofErr w:type="gramEnd"/>
      <w:r>
        <w:rPr>
          <w:rFonts w:ascii="Verdana" w:eastAsia="Verdana" w:hAnsi="Verdana" w:cs="Verdana"/>
          <w:sz w:val="18"/>
          <w:szCs w:val="18"/>
        </w:rPr>
        <w:t xml:space="preserve">all’art. 24 della L. 240/2010, intercorsi anche con Atenei diversi, statali, non statali o telematici,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con gli Enti di cui all’art. 22, comma </w:t>
      </w:r>
      <w:proofErr w:type="gramStart"/>
      <w:r>
        <w:rPr>
          <w:rFonts w:ascii="Verdana" w:eastAsia="Verdana" w:hAnsi="Verdana" w:cs="Verdana"/>
          <w:sz w:val="18"/>
          <w:szCs w:val="18"/>
        </w:rPr>
        <w:t>1</w:t>
      </w:r>
      <w:proofErr w:type="gramEnd"/>
      <w:r>
        <w:rPr>
          <w:rFonts w:ascii="Verdana" w:eastAsia="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637292" w:rsidRDefault="00A544B7">
      <w:pPr>
        <w:spacing w:line="360" w:lineRule="auto"/>
        <w:jc w:val="both"/>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sidRPr="005D3035">
        <w:rPr>
          <w:rFonts w:ascii="Verdana" w:eastAsia="Verdana" w:hAnsi="Verdana" w:cs="Verdana"/>
          <w:b/>
          <w:color w:val="000000"/>
          <w:sz w:val="18"/>
          <w:szCs w:val="18"/>
        </w:rPr>
        <w:t>19.367,00 (</w:t>
      </w:r>
      <w:proofErr w:type="spellStart"/>
      <w:r w:rsidRPr="005D3035">
        <w:rPr>
          <w:rFonts w:ascii="Verdana" w:eastAsia="Verdana" w:hAnsi="Verdana" w:cs="Verdana"/>
          <w:b/>
          <w:color w:val="000000"/>
          <w:sz w:val="18"/>
          <w:szCs w:val="18"/>
        </w:rPr>
        <w:t>diciannovemilatrecentosessantasette</w:t>
      </w:r>
      <w:proofErr w:type="spellEnd"/>
      <w:r w:rsidRPr="005D3035">
        <w:rPr>
          <w:rFonts w:ascii="Verdana" w:eastAsia="Verdana" w:hAnsi="Verdana" w:cs="Verdana"/>
          <w:b/>
          <w:color w:val="000000"/>
          <w:sz w:val="18"/>
          <w:szCs w:val="18"/>
        </w:rPr>
        <w:t>/00)</w:t>
      </w:r>
      <w:r w:rsidRPr="005D3035">
        <w:rPr>
          <w:rFonts w:ascii="Verdana" w:eastAsia="Verdana" w:hAnsi="Verdana" w:cs="Verdana"/>
          <w:color w:val="000000"/>
          <w:sz w:val="18"/>
          <w:szCs w:val="18"/>
        </w:rPr>
        <w:t xml:space="preserve"> al</w:t>
      </w:r>
      <w:r>
        <w:rPr>
          <w:rFonts w:ascii="Verdana" w:eastAsia="Verdana" w:hAnsi="Verdana" w:cs="Verdana"/>
          <w:color w:val="000000"/>
          <w:sz w:val="18"/>
          <w:szCs w:val="18"/>
        </w:rPr>
        <w:t xml:space="preserve"> netto degli oneri a carico del CNR.</w:t>
      </w:r>
    </w:p>
    <w:p w:rsidR="00637292" w:rsidRDefault="00A544B7">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637292" w:rsidRPr="007C6FF3" w:rsidRDefault="00A544B7" w:rsidP="007C6FF3">
      <w:pPr>
        <w:pStyle w:val="Paragrafoelenco"/>
        <w:numPr>
          <w:ilvl w:val="0"/>
          <w:numId w:val="8"/>
        </w:numPr>
        <w:spacing w:line="360" w:lineRule="auto"/>
        <w:jc w:val="both"/>
      </w:pPr>
      <w:r w:rsidRPr="007C6FF3">
        <w:rPr>
          <w:rFonts w:ascii="Verdana" w:eastAsia="Verdana" w:hAnsi="Verdana" w:cs="Verdana"/>
          <w:b/>
          <w:color w:val="000000"/>
          <w:sz w:val="18"/>
          <w:szCs w:val="18"/>
        </w:rPr>
        <w:t xml:space="preserve">Laurea in Biologia o Neurobiologia </w:t>
      </w:r>
      <w:r w:rsidRPr="007C6FF3">
        <w:rPr>
          <w:rFonts w:ascii="Verdana" w:eastAsia="Verdana" w:hAnsi="Verdana" w:cs="Verdana"/>
          <w:sz w:val="18"/>
          <w:szCs w:val="18"/>
        </w:rPr>
        <w:t xml:space="preserve">conseguita secondo la normativa in vigore </w:t>
      </w:r>
      <w:proofErr w:type="gramStart"/>
      <w:r w:rsidRPr="007C6FF3">
        <w:rPr>
          <w:rFonts w:ascii="Verdana" w:eastAsia="Verdana" w:hAnsi="Verdana" w:cs="Verdana"/>
          <w:sz w:val="18"/>
          <w:szCs w:val="18"/>
        </w:rPr>
        <w:t>anteriormente</w:t>
      </w:r>
      <w:proofErr w:type="gramEnd"/>
      <w:r w:rsidRPr="007C6FF3">
        <w:rPr>
          <w:rFonts w:ascii="Verdana" w:eastAsia="Verdana" w:hAnsi="Verdana" w:cs="Verdana"/>
          <w:sz w:val="18"/>
          <w:szCs w:val="18"/>
        </w:rPr>
        <w:t xml:space="preserve"> al D.M. 509/99, oppure Laurea Specialistica/Magistrale equivalente (D.M. 5 maggio 2004), di curriculum professionale idoneo allo svolgimento di attività di ricerca;</w:t>
      </w:r>
    </w:p>
    <w:p w:rsidR="00637292" w:rsidRDefault="00A544B7" w:rsidP="007C6FF3">
      <w:pPr>
        <w:pStyle w:val="Paragrafoelenco"/>
        <w:numPr>
          <w:ilvl w:val="0"/>
          <w:numId w:val="8"/>
        </w:numPr>
        <w:spacing w:line="360" w:lineRule="auto"/>
        <w:jc w:val="both"/>
      </w:pPr>
      <w:r w:rsidRPr="007C6FF3">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7C6FF3">
          <w:rPr>
            <w:rFonts w:ascii="Verdana" w:eastAsia="Verdana" w:hAnsi="Verdana" w:cs="Verdana"/>
            <w:color w:val="0000FF"/>
            <w:sz w:val="18"/>
            <w:szCs w:val="18"/>
            <w:u w:val="single"/>
          </w:rPr>
          <w:t>www.miur.it</w:t>
        </w:r>
      </w:hyperlink>
      <w:r w:rsidRPr="007C6FF3">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7C6FF3">
        <w:rPr>
          <w:rFonts w:ascii="Verdana" w:eastAsia="Verdana" w:hAnsi="Verdana" w:cs="Verdana"/>
          <w:color w:val="000000"/>
          <w:sz w:val="18"/>
          <w:szCs w:val="18"/>
        </w:rPr>
        <w:t>verrà</w:t>
      </w:r>
      <w:proofErr w:type="gramEnd"/>
      <w:r w:rsidRPr="007C6FF3">
        <w:rPr>
          <w:rFonts w:ascii="Verdana" w:eastAsia="Verdana" w:hAnsi="Verdana" w:cs="Verdana"/>
          <w:color w:val="000000"/>
          <w:sz w:val="18"/>
          <w:szCs w:val="18"/>
        </w:rPr>
        <w:t xml:space="preserve"> valutata, unicamente ai fini dell'ammissione del </w:t>
      </w:r>
      <w:r w:rsidRPr="007C6FF3">
        <w:rPr>
          <w:rFonts w:ascii="Verdana" w:eastAsia="Verdana" w:hAnsi="Verdana" w:cs="Verdana"/>
          <w:color w:val="000000"/>
          <w:sz w:val="18"/>
          <w:szCs w:val="18"/>
        </w:rPr>
        <w:lastRenderedPageBreak/>
        <w:t xml:space="preserve">candidato alla presente selezione, dalla commissione giudicatrice costituita ai sensi dell’art. 6, comma </w:t>
      </w:r>
      <w:proofErr w:type="gramStart"/>
      <w:r w:rsidRPr="007C6FF3">
        <w:rPr>
          <w:rFonts w:ascii="Verdana" w:eastAsia="Verdana" w:hAnsi="Verdana" w:cs="Verdana"/>
          <w:color w:val="000000"/>
          <w:sz w:val="18"/>
          <w:szCs w:val="18"/>
        </w:rPr>
        <w:t>1</w:t>
      </w:r>
      <w:proofErr w:type="gramEnd"/>
      <w:r w:rsidRPr="007C6FF3">
        <w:rPr>
          <w:rFonts w:ascii="Verdana" w:eastAsia="Verdana" w:hAnsi="Verdana" w:cs="Verdana"/>
          <w:color w:val="000000"/>
          <w:sz w:val="18"/>
          <w:szCs w:val="18"/>
        </w:rPr>
        <w:t xml:space="preserve"> del Disciplinare;</w:t>
      </w:r>
    </w:p>
    <w:p w:rsidR="00637292" w:rsidRPr="007C6FF3" w:rsidRDefault="00A544B7" w:rsidP="007C6FF3">
      <w:pPr>
        <w:pStyle w:val="Paragrafoelenco"/>
        <w:widowControl w:val="0"/>
        <w:numPr>
          <w:ilvl w:val="0"/>
          <w:numId w:val="8"/>
        </w:numPr>
        <w:tabs>
          <w:tab w:val="left" w:pos="0"/>
        </w:tabs>
        <w:spacing w:line="360" w:lineRule="auto"/>
        <w:jc w:val="both"/>
      </w:pPr>
      <w:proofErr w:type="gramStart"/>
      <w:r w:rsidRPr="007C6FF3">
        <w:rPr>
          <w:rFonts w:ascii="Verdana" w:eastAsia="Verdana" w:hAnsi="Verdana" w:cs="Verdana"/>
          <w:color w:val="222222"/>
          <w:sz w:val="18"/>
          <w:szCs w:val="18"/>
        </w:rPr>
        <w:t>capacità</w:t>
      </w:r>
      <w:proofErr w:type="gramEnd"/>
      <w:r w:rsidRPr="007C6FF3">
        <w:rPr>
          <w:rFonts w:ascii="Verdana" w:eastAsia="Verdana" w:hAnsi="Verdana" w:cs="Verdana"/>
          <w:color w:val="222222"/>
          <w:sz w:val="18"/>
          <w:szCs w:val="18"/>
        </w:rPr>
        <w:t xml:space="preserve"> di realizzazione di modelli computazionali di intelligenza artificiale per la interpretazione di segnali fisiologici e rilevazione di stati emozionali;</w:t>
      </w:r>
    </w:p>
    <w:p w:rsidR="00637292" w:rsidRPr="007C6FF3" w:rsidRDefault="00A544B7" w:rsidP="007C6FF3">
      <w:pPr>
        <w:pStyle w:val="Paragrafoelenco"/>
        <w:widowControl w:val="0"/>
        <w:numPr>
          <w:ilvl w:val="0"/>
          <w:numId w:val="8"/>
        </w:numPr>
        <w:tabs>
          <w:tab w:val="left" w:pos="0"/>
        </w:tabs>
        <w:spacing w:line="360" w:lineRule="auto"/>
        <w:jc w:val="both"/>
      </w:pPr>
      <w:proofErr w:type="gramStart"/>
      <w:r w:rsidRPr="007C6FF3">
        <w:rPr>
          <w:rFonts w:ascii="Verdana" w:eastAsia="Verdana" w:hAnsi="Verdana" w:cs="Verdana"/>
          <w:color w:val="222222"/>
          <w:sz w:val="18"/>
          <w:szCs w:val="18"/>
        </w:rPr>
        <w:t>capacità</w:t>
      </w:r>
      <w:proofErr w:type="gramEnd"/>
      <w:r w:rsidRPr="007C6FF3">
        <w:rPr>
          <w:rFonts w:ascii="Verdana" w:eastAsia="Verdana" w:hAnsi="Verdana" w:cs="Verdana"/>
          <w:color w:val="222222"/>
          <w:sz w:val="18"/>
          <w:szCs w:val="18"/>
        </w:rPr>
        <w:t xml:space="preserve"> di contribuire al trasferimento tecnologico del potenziale applicativo del progetto; </w:t>
      </w:r>
    </w:p>
    <w:p w:rsidR="00637292" w:rsidRPr="007C6FF3" w:rsidRDefault="00A544B7" w:rsidP="007C6FF3">
      <w:pPr>
        <w:pStyle w:val="Paragrafoelenco"/>
        <w:widowControl w:val="0"/>
        <w:numPr>
          <w:ilvl w:val="0"/>
          <w:numId w:val="8"/>
        </w:numPr>
        <w:tabs>
          <w:tab w:val="left" w:pos="0"/>
        </w:tabs>
        <w:spacing w:line="360" w:lineRule="auto"/>
        <w:jc w:val="both"/>
      </w:pPr>
      <w:proofErr w:type="gramStart"/>
      <w:r w:rsidRPr="007C6FF3">
        <w:rPr>
          <w:rFonts w:ascii="Verdana" w:eastAsia="Verdana" w:hAnsi="Verdana" w:cs="Verdana"/>
          <w:color w:val="222222"/>
          <w:sz w:val="18"/>
          <w:szCs w:val="18"/>
        </w:rPr>
        <w:t>conoscenza</w:t>
      </w:r>
      <w:proofErr w:type="gramEnd"/>
      <w:r w:rsidRPr="007C6FF3">
        <w:rPr>
          <w:rFonts w:ascii="Verdana" w:eastAsia="Verdana" w:hAnsi="Verdana" w:cs="Verdana"/>
          <w:color w:val="222222"/>
          <w:sz w:val="18"/>
          <w:szCs w:val="18"/>
        </w:rPr>
        <w:t xml:space="preserve"> linguaggi di programmazione “</w:t>
      </w:r>
      <w:proofErr w:type="spellStart"/>
      <w:r w:rsidRPr="007C6FF3">
        <w:rPr>
          <w:rFonts w:ascii="Verdana" w:eastAsia="Verdana" w:hAnsi="Verdana" w:cs="Verdana"/>
          <w:color w:val="222222"/>
          <w:sz w:val="18"/>
          <w:szCs w:val="18"/>
        </w:rPr>
        <w:t>Python</w:t>
      </w:r>
      <w:proofErr w:type="spellEnd"/>
      <w:r w:rsidRPr="007C6FF3">
        <w:rPr>
          <w:rFonts w:ascii="Verdana" w:eastAsia="Verdana" w:hAnsi="Verdana" w:cs="Verdana"/>
          <w:color w:val="222222"/>
          <w:sz w:val="18"/>
          <w:szCs w:val="18"/>
        </w:rPr>
        <w:t>” e/o “C/C++”;</w:t>
      </w:r>
    </w:p>
    <w:p w:rsidR="00637292" w:rsidRPr="007C6FF3" w:rsidRDefault="00A544B7" w:rsidP="007C6FF3">
      <w:pPr>
        <w:pStyle w:val="Paragrafoelenco"/>
        <w:widowControl w:val="0"/>
        <w:numPr>
          <w:ilvl w:val="0"/>
          <w:numId w:val="8"/>
        </w:numPr>
        <w:tabs>
          <w:tab w:val="left" w:pos="0"/>
        </w:tabs>
        <w:spacing w:line="360" w:lineRule="auto"/>
        <w:jc w:val="both"/>
      </w:pPr>
      <w:proofErr w:type="gramStart"/>
      <w:r w:rsidRPr="007C6FF3">
        <w:rPr>
          <w:rFonts w:ascii="Verdana" w:eastAsia="Verdana" w:hAnsi="Verdana" w:cs="Verdana"/>
          <w:color w:val="222222"/>
          <w:sz w:val="18"/>
          <w:szCs w:val="18"/>
        </w:rPr>
        <w:t>esperienza</w:t>
      </w:r>
      <w:proofErr w:type="gramEnd"/>
      <w:r w:rsidRPr="007C6FF3">
        <w:rPr>
          <w:rFonts w:ascii="Verdana" w:eastAsia="Verdana" w:hAnsi="Verdana" w:cs="Verdana"/>
          <w:color w:val="222222"/>
          <w:sz w:val="18"/>
          <w:szCs w:val="18"/>
        </w:rPr>
        <w:t xml:space="preserve"> nella prototipazione elettronica (sviluppo hardware e software) e conoscenza delle schede di prototipazione Arduino e/o </w:t>
      </w:r>
      <w:proofErr w:type="spellStart"/>
      <w:r w:rsidRPr="007C6FF3">
        <w:rPr>
          <w:rFonts w:ascii="Verdana" w:eastAsia="Verdana" w:hAnsi="Verdana" w:cs="Verdana"/>
          <w:color w:val="222222"/>
          <w:sz w:val="18"/>
          <w:szCs w:val="18"/>
        </w:rPr>
        <w:t>Raspberry</w:t>
      </w:r>
      <w:proofErr w:type="spellEnd"/>
      <w:r w:rsidRPr="007C6FF3">
        <w:rPr>
          <w:rFonts w:ascii="Verdana" w:eastAsia="Verdana" w:hAnsi="Verdana" w:cs="Verdana"/>
          <w:color w:val="222222"/>
          <w:sz w:val="18"/>
          <w:szCs w:val="18"/>
        </w:rPr>
        <w:t xml:space="preserve">; </w:t>
      </w:r>
    </w:p>
    <w:p w:rsidR="00637292" w:rsidRPr="007C6FF3" w:rsidRDefault="00A544B7" w:rsidP="007C6FF3">
      <w:pPr>
        <w:pStyle w:val="Paragrafoelenco"/>
        <w:widowControl w:val="0"/>
        <w:numPr>
          <w:ilvl w:val="0"/>
          <w:numId w:val="8"/>
        </w:numPr>
        <w:tabs>
          <w:tab w:val="left" w:pos="0"/>
        </w:tabs>
        <w:spacing w:line="360" w:lineRule="auto"/>
        <w:jc w:val="both"/>
      </w:pPr>
      <w:r w:rsidRPr="007C6FF3">
        <w:rPr>
          <w:rFonts w:ascii="Verdana" w:eastAsia="Verdana" w:hAnsi="Verdana" w:cs="Verdana"/>
          <w:color w:val="222222"/>
          <w:sz w:val="18"/>
          <w:szCs w:val="18"/>
        </w:rPr>
        <w:t>conoscenza di base di algoritmi di “</w:t>
      </w:r>
      <w:proofErr w:type="spellStart"/>
      <w:r w:rsidRPr="007C6FF3">
        <w:rPr>
          <w:rFonts w:ascii="Verdana" w:eastAsia="Verdana" w:hAnsi="Verdana" w:cs="Verdana"/>
          <w:color w:val="222222"/>
          <w:sz w:val="18"/>
          <w:szCs w:val="18"/>
        </w:rPr>
        <w:t>reinforcement</w:t>
      </w:r>
      <w:proofErr w:type="spellEnd"/>
      <w:r w:rsidRPr="007C6FF3">
        <w:rPr>
          <w:rFonts w:ascii="Verdana" w:eastAsia="Verdana" w:hAnsi="Verdana" w:cs="Verdana"/>
          <w:color w:val="222222"/>
          <w:sz w:val="18"/>
          <w:szCs w:val="18"/>
        </w:rPr>
        <w:t xml:space="preserve"> </w:t>
      </w:r>
      <w:proofErr w:type="spellStart"/>
      <w:r w:rsidRPr="007C6FF3">
        <w:rPr>
          <w:rFonts w:ascii="Verdana" w:eastAsia="Verdana" w:hAnsi="Verdana" w:cs="Verdana"/>
          <w:color w:val="222222"/>
          <w:sz w:val="18"/>
          <w:szCs w:val="18"/>
        </w:rPr>
        <w:t>learning</w:t>
      </w:r>
      <w:proofErr w:type="spellEnd"/>
      <w:r w:rsidRPr="007C6FF3">
        <w:rPr>
          <w:rFonts w:ascii="Verdana" w:eastAsia="Verdana" w:hAnsi="Verdana" w:cs="Verdana"/>
          <w:color w:val="222222"/>
          <w:sz w:val="18"/>
          <w:szCs w:val="18"/>
        </w:rPr>
        <w:t>”, “</w:t>
      </w:r>
      <w:proofErr w:type="spellStart"/>
      <w:r w:rsidRPr="007C6FF3">
        <w:rPr>
          <w:rFonts w:ascii="Verdana" w:eastAsia="Verdana" w:hAnsi="Verdana" w:cs="Verdana"/>
          <w:color w:val="222222"/>
          <w:sz w:val="18"/>
          <w:szCs w:val="18"/>
        </w:rPr>
        <w:t>deep</w:t>
      </w:r>
      <w:proofErr w:type="spellEnd"/>
      <w:r w:rsidRPr="007C6FF3">
        <w:rPr>
          <w:rFonts w:ascii="Verdana" w:eastAsia="Verdana" w:hAnsi="Verdana" w:cs="Verdana"/>
          <w:color w:val="222222"/>
          <w:sz w:val="18"/>
          <w:szCs w:val="18"/>
        </w:rPr>
        <w:t xml:space="preserve"> </w:t>
      </w:r>
      <w:proofErr w:type="spellStart"/>
      <w:r w:rsidRPr="007C6FF3">
        <w:rPr>
          <w:rFonts w:ascii="Verdana" w:eastAsia="Verdana" w:hAnsi="Verdana" w:cs="Verdana"/>
          <w:color w:val="222222"/>
          <w:sz w:val="18"/>
          <w:szCs w:val="18"/>
        </w:rPr>
        <w:t>learning</w:t>
      </w:r>
      <w:proofErr w:type="spellEnd"/>
      <w:r w:rsidRPr="007C6FF3">
        <w:rPr>
          <w:rFonts w:ascii="Verdana" w:eastAsia="Verdana" w:hAnsi="Verdana" w:cs="Verdana"/>
          <w:color w:val="222222"/>
          <w:sz w:val="18"/>
          <w:szCs w:val="18"/>
        </w:rPr>
        <w:t>”</w:t>
      </w:r>
      <w:proofErr w:type="gramStart"/>
      <w:r w:rsidRPr="007C6FF3">
        <w:rPr>
          <w:rFonts w:ascii="Verdana" w:eastAsia="Verdana" w:hAnsi="Verdana" w:cs="Verdana"/>
          <w:color w:val="222222"/>
          <w:sz w:val="18"/>
          <w:szCs w:val="18"/>
        </w:rPr>
        <w:t xml:space="preserve"> ,</w:t>
      </w:r>
      <w:proofErr w:type="gramEnd"/>
      <w:r w:rsidRPr="007C6FF3">
        <w:rPr>
          <w:rFonts w:ascii="Verdana" w:eastAsia="Verdana" w:hAnsi="Verdana" w:cs="Verdana"/>
          <w:color w:val="222222"/>
          <w:sz w:val="18"/>
          <w:szCs w:val="18"/>
        </w:rPr>
        <w:t xml:space="preserve"> con particolare riferimento al riconoscimento e classificazione delle emozioni tramite analisi di segnali fisiologici/visivi;</w:t>
      </w:r>
    </w:p>
    <w:p w:rsidR="00637292" w:rsidRPr="007C6FF3" w:rsidRDefault="00A544B7" w:rsidP="007C6FF3">
      <w:pPr>
        <w:pStyle w:val="Paragrafoelenco"/>
        <w:numPr>
          <w:ilvl w:val="0"/>
          <w:numId w:val="8"/>
        </w:numPr>
        <w:spacing w:line="360" w:lineRule="auto"/>
        <w:jc w:val="both"/>
      </w:pPr>
      <w:proofErr w:type="gramStart"/>
      <w:r w:rsidRPr="007C6FF3">
        <w:rPr>
          <w:rFonts w:ascii="Verdana" w:eastAsia="Verdana" w:hAnsi="Verdana" w:cs="Verdana"/>
          <w:sz w:val="18"/>
          <w:szCs w:val="18"/>
        </w:rPr>
        <w:t>buona</w:t>
      </w:r>
      <w:proofErr w:type="gramEnd"/>
      <w:r w:rsidRPr="007C6FF3">
        <w:rPr>
          <w:rFonts w:ascii="Verdana" w:eastAsia="Verdana" w:hAnsi="Verdana" w:cs="Verdana"/>
          <w:sz w:val="18"/>
          <w:szCs w:val="18"/>
        </w:rPr>
        <w:t xml:space="preserve"> conoscenza della lingua inglese sia scritta che orale;</w:t>
      </w:r>
    </w:p>
    <w:p w:rsidR="00637292" w:rsidRPr="007C6FF3" w:rsidRDefault="00A544B7" w:rsidP="007C6FF3">
      <w:pPr>
        <w:pStyle w:val="Paragrafoelenco"/>
        <w:numPr>
          <w:ilvl w:val="0"/>
          <w:numId w:val="8"/>
        </w:numPr>
        <w:spacing w:line="360" w:lineRule="auto"/>
        <w:jc w:val="both"/>
      </w:pPr>
      <w:proofErr w:type="gramStart"/>
      <w:r w:rsidRPr="007C6FF3">
        <w:rPr>
          <w:rFonts w:ascii="Verdana" w:eastAsia="Verdana" w:hAnsi="Verdana" w:cs="Verdana"/>
          <w:sz w:val="18"/>
          <w:szCs w:val="18"/>
        </w:rPr>
        <w:t>conoscenza</w:t>
      </w:r>
      <w:proofErr w:type="gramEnd"/>
      <w:r w:rsidRPr="007C6FF3">
        <w:rPr>
          <w:rFonts w:ascii="Verdana" w:eastAsia="Verdana" w:hAnsi="Verdana" w:cs="Verdana"/>
          <w:sz w:val="18"/>
          <w:szCs w:val="18"/>
        </w:rPr>
        <w:t xml:space="preserve"> della lingua italiana (solo per i candidati stranieri).</w:t>
      </w:r>
    </w:p>
    <w:p w:rsidR="00637292" w:rsidRPr="007C6FF3" w:rsidRDefault="00637292" w:rsidP="007C6FF3">
      <w:pPr>
        <w:spacing w:line="360" w:lineRule="auto"/>
        <w:jc w:val="both"/>
        <w:rPr>
          <w:rFonts w:ascii="Verdana" w:eastAsia="Verdana" w:hAnsi="Verdana" w:cs="Verdana"/>
          <w:b/>
          <w:color w:val="222222"/>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w:t>
      </w:r>
      <w:r>
        <w:rPr>
          <w:rFonts w:ascii="Verdana" w:eastAsia="Verdana" w:hAnsi="Verdana" w:cs="Verdana"/>
          <w:b/>
          <w:color w:val="000000"/>
          <w:sz w:val="18"/>
          <w:szCs w:val="18"/>
          <w:u w:val="single"/>
        </w:rPr>
        <w:t>PROPRIA</w:t>
      </w:r>
      <w:r>
        <w:rPr>
          <w:rFonts w:ascii="Verdana" w:eastAsia="Verdana" w:hAnsi="Verdana" w:cs="Verdana"/>
          <w:color w:val="000000"/>
          <w:sz w:val="18"/>
          <w:szCs w:val="18"/>
        </w:rPr>
        <w:t xml:space="preserve"> Posta Elettronica Certificata (PEC) all’indirizzo: </w:t>
      </w:r>
      <w:hyperlink r:id="rId10">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2C0657" w:rsidRPr="005D3035">
        <w:rPr>
          <w:rFonts w:ascii="Verdana" w:eastAsia="Verdana" w:hAnsi="Verdana" w:cs="Verdana"/>
          <w:b/>
          <w:color w:val="000000"/>
          <w:sz w:val="18"/>
          <w:szCs w:val="18"/>
        </w:rPr>
        <w:t>09</w:t>
      </w:r>
      <w:r w:rsidRPr="005D3035">
        <w:rPr>
          <w:rFonts w:ascii="Verdana" w:eastAsia="Verdana" w:hAnsi="Verdana" w:cs="Verdana"/>
          <w:b/>
          <w:color w:val="000000"/>
          <w:sz w:val="18"/>
          <w:szCs w:val="18"/>
        </w:rPr>
        <w:t>/</w:t>
      </w:r>
      <w:r w:rsidR="002C0657" w:rsidRPr="005D3035">
        <w:rPr>
          <w:rFonts w:ascii="Verdana" w:eastAsia="Verdana" w:hAnsi="Verdana" w:cs="Verdana"/>
          <w:b/>
          <w:color w:val="000000"/>
          <w:sz w:val="18"/>
          <w:szCs w:val="18"/>
        </w:rPr>
        <w:t>1</w:t>
      </w:r>
      <w:r w:rsidR="005D3035" w:rsidRPr="005D3035">
        <w:rPr>
          <w:rFonts w:ascii="Verdana" w:eastAsia="Verdana" w:hAnsi="Verdana" w:cs="Verdana"/>
          <w:b/>
          <w:color w:val="000000"/>
          <w:sz w:val="18"/>
          <w:szCs w:val="18"/>
        </w:rPr>
        <w:t>2</w:t>
      </w:r>
      <w:r w:rsidRPr="005D3035">
        <w:rPr>
          <w:rFonts w:ascii="Verdana" w:eastAsia="Verdana" w:hAnsi="Verdana" w:cs="Verdana"/>
          <w:b/>
          <w:color w:val="000000"/>
          <w:sz w:val="18"/>
          <w:szCs w:val="18"/>
        </w:rPr>
        <w:t xml:space="preserve">/2020. </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Le Email devono riportare come oggetto:</w:t>
      </w:r>
      <w:r>
        <w:rPr>
          <w:rFonts w:ascii="Verdana" w:eastAsia="Verdana" w:hAnsi="Verdana" w:cs="Verdana"/>
          <w:color w:val="000000"/>
          <w:sz w:val="18"/>
          <w:szCs w:val="18"/>
        </w:rPr>
        <w:t xml:space="preserve"> Bando di selezione </w:t>
      </w:r>
      <w:r>
        <w:rPr>
          <w:rFonts w:ascii="Verdana" w:eastAsia="Verdana" w:hAnsi="Verdana" w:cs="Verdana"/>
          <w:b/>
          <w:color w:val="000000"/>
          <w:sz w:val="18"/>
          <w:szCs w:val="18"/>
        </w:rPr>
        <w:t>n</w:t>
      </w:r>
      <w:r w:rsidRPr="005D3035">
        <w:rPr>
          <w:rFonts w:ascii="Verdana" w:eastAsia="Verdana" w:hAnsi="Verdana" w:cs="Verdana"/>
          <w:b/>
          <w:color w:val="000000"/>
          <w:sz w:val="18"/>
          <w:szCs w:val="18"/>
        </w:rPr>
        <w:t>. ISTC-AdR-</w:t>
      </w:r>
      <w:r w:rsidR="00155D55" w:rsidRPr="005D3035">
        <w:rPr>
          <w:rFonts w:ascii="Verdana" w:eastAsia="Verdana" w:hAnsi="Verdana" w:cs="Verdana"/>
          <w:b/>
          <w:color w:val="000000"/>
          <w:sz w:val="18"/>
          <w:szCs w:val="18"/>
        </w:rPr>
        <w:t>2</w:t>
      </w:r>
      <w:r w:rsidR="007C6FF3" w:rsidRPr="005D3035">
        <w:rPr>
          <w:rFonts w:ascii="Verdana" w:eastAsia="Verdana" w:hAnsi="Verdana" w:cs="Verdana"/>
          <w:b/>
          <w:color w:val="000000"/>
          <w:sz w:val="18"/>
          <w:szCs w:val="18"/>
        </w:rPr>
        <w:t>85</w:t>
      </w:r>
      <w:r w:rsidRPr="005D3035">
        <w:rPr>
          <w:rFonts w:ascii="Verdana" w:eastAsia="Verdana" w:hAnsi="Verdana" w:cs="Verdana"/>
          <w:b/>
          <w:color w:val="000000"/>
          <w:sz w:val="18"/>
          <w:szCs w:val="18"/>
        </w:rPr>
        <w:t>-2020-RM.</w:t>
      </w:r>
      <w:r>
        <w:rPr>
          <w:rFonts w:ascii="Verdana" w:eastAsia="Verdana" w:hAnsi="Verdana" w:cs="Verdana"/>
          <w:b/>
          <w:color w:val="000000"/>
          <w:sz w:val="18"/>
          <w:szCs w:val="18"/>
        </w:rPr>
        <w:t xml:space="preserve"> (</w:t>
      </w:r>
      <w:r>
        <w:rPr>
          <w:rFonts w:ascii="Verdana" w:eastAsia="Verdana" w:hAnsi="Verdana" w:cs="Verdana"/>
          <w:b/>
          <w:i/>
          <w:color w:val="000000"/>
          <w:sz w:val="18"/>
          <w:szCs w:val="18"/>
          <w:u w:val="single"/>
        </w:rPr>
        <w:t>EVITARE DI INDICARE CARATTERI SPECIALI</w:t>
      </w:r>
      <w:proofErr w:type="gramStart"/>
      <w:r>
        <w:rPr>
          <w:rFonts w:ascii="Verdana" w:eastAsia="Verdana" w:hAnsi="Verdana" w:cs="Verdana"/>
          <w:b/>
          <w:color w:val="000000"/>
          <w:sz w:val="18"/>
          <w:szCs w:val="18"/>
        </w:rPr>
        <w:t>)</w:t>
      </w:r>
      <w:proofErr w:type="gramEnd"/>
    </w:p>
    <w:p w:rsidR="00637292" w:rsidRDefault="00637292">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637292" w:rsidRDefault="00A544B7">
      <w:pPr>
        <w:spacing w:line="360" w:lineRule="auto"/>
        <w:jc w:val="both"/>
      </w:pPr>
      <w:r>
        <w:rPr>
          <w:rFonts w:ascii="Verdana" w:eastAsia="Verdana" w:hAnsi="Verdana" w:cs="Verdana"/>
          <w:sz w:val="18"/>
          <w:szCs w:val="18"/>
        </w:rPr>
        <w:lastRenderedPageBreak/>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637292" w:rsidRDefault="00A544B7">
      <w:pPr>
        <w:spacing w:line="360" w:lineRule="auto"/>
        <w:jc w:val="both"/>
      </w:pPr>
      <w:r>
        <w:rPr>
          <w:rFonts w:ascii="Verdana" w:eastAsia="Verdana" w:hAnsi="Verdana" w:cs="Verdana"/>
          <w:sz w:val="18"/>
          <w:szCs w:val="18"/>
        </w:rPr>
        <w:t xml:space="preserve">Per i cittadini stranieri l’invio della domanda e delle dichiarazioni di cui al successivo comma 5, potrà essere effettuato con posta elettronica ordinaria (all’indirizzo: </w:t>
      </w:r>
      <w:hyperlink r:id="rId11">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ove non sia possibile sottoscrivere la domanda con firma digitale, il candidato straniero provvederà a validare la domanda stessa mediante sottoscrizione autografa prima del colloquio.</w:t>
      </w:r>
    </w:p>
    <w:p w:rsidR="00637292" w:rsidRDefault="00A544B7">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spacing w:line="360" w:lineRule="auto"/>
        <w:jc w:val="both"/>
      </w:pPr>
      <w:r>
        <w:rPr>
          <w:rFonts w:ascii="Verdana" w:eastAsia="Verdana" w:hAnsi="Verdana" w:cs="Verdana"/>
          <w:sz w:val="18"/>
          <w:szCs w:val="18"/>
        </w:rPr>
        <w:t xml:space="preserve">Alla domanda dovrà essere allegato in formato PDF il </w:t>
      </w:r>
      <w:r>
        <w:rPr>
          <w:rFonts w:ascii="Verdana" w:eastAsia="Verdana" w:hAnsi="Verdana" w:cs="Verdana"/>
          <w:b/>
          <w:sz w:val="18"/>
          <w:szCs w:val="18"/>
        </w:rPr>
        <w:t>curriculum</w:t>
      </w:r>
      <w:r>
        <w:rPr>
          <w:rFonts w:ascii="Verdana" w:eastAsia="Verdana" w:hAnsi="Verdana" w:cs="Verdana"/>
          <w:sz w:val="18"/>
          <w:szCs w:val="18"/>
        </w:rPr>
        <w:t xml:space="preserve"> sotto forma di autocertificazione, compilato ai sensi degli artt. </w:t>
      </w:r>
      <w:proofErr w:type="gramStart"/>
      <w:r>
        <w:rPr>
          <w:rFonts w:ascii="Verdana" w:eastAsia="Verdana" w:hAnsi="Verdana" w:cs="Verdana"/>
          <w:sz w:val="18"/>
          <w:szCs w:val="18"/>
        </w:rPr>
        <w:t>46</w:t>
      </w:r>
      <w:proofErr w:type="gramEnd"/>
      <w:r>
        <w:rPr>
          <w:rFonts w:ascii="Verdana" w:eastAsia="Verdana" w:hAnsi="Verdana" w:cs="Verdana"/>
          <w:sz w:val="18"/>
          <w:szCs w:val="18"/>
        </w:rPr>
        <w:t xml:space="preserve">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w:t>
      </w:r>
      <w:r>
        <w:rPr>
          <w:rFonts w:ascii="Verdana" w:eastAsia="Verdana" w:hAnsi="Verdana" w:cs="Verdana"/>
          <w:b/>
          <w:sz w:val="18"/>
          <w:szCs w:val="18"/>
        </w:rPr>
        <w:t>Allegato B</w:t>
      </w:r>
      <w:r>
        <w:rPr>
          <w:rFonts w:ascii="Verdana" w:eastAsia="Verdana" w:hAnsi="Verdana" w:cs="Verdana"/>
          <w:sz w:val="18"/>
          <w:szCs w:val="18"/>
        </w:rPr>
        <w:t>),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Tale documento in originale, sottoscritto con firma leggibile, dovrà essere presentato per l’identificazione in occasione del colloquio di cui </w:t>
      </w:r>
      <w:proofErr w:type="gramStart"/>
      <w:r>
        <w:rPr>
          <w:rFonts w:ascii="Verdana" w:eastAsia="Verdana" w:hAnsi="Verdana" w:cs="Verdana"/>
          <w:sz w:val="18"/>
          <w:szCs w:val="18"/>
        </w:rPr>
        <w:t>al successivo art</w:t>
      </w:r>
      <w:proofErr w:type="gramEnd"/>
      <w:r>
        <w:rPr>
          <w:rFonts w:ascii="Verdana" w:eastAsia="Verdana" w:hAnsi="Verdana" w:cs="Verdana"/>
          <w:sz w:val="18"/>
          <w:szCs w:val="18"/>
        </w:rPr>
        <w:t xml:space="preserve">. </w:t>
      </w:r>
      <w:proofErr w:type="gramStart"/>
      <w:r>
        <w:rPr>
          <w:rFonts w:ascii="Verdana" w:eastAsia="Verdana" w:hAnsi="Verdana" w:cs="Verdana"/>
          <w:sz w:val="18"/>
          <w:szCs w:val="18"/>
        </w:rPr>
        <w:t>7,</w:t>
      </w:r>
      <w:proofErr w:type="gramEnd"/>
      <w:r>
        <w:rPr>
          <w:rFonts w:ascii="Verdana" w:eastAsia="Verdana" w:hAnsi="Verdana" w:cs="Verdana"/>
          <w:sz w:val="18"/>
          <w:szCs w:val="18"/>
        </w:rPr>
        <w:t xml:space="preserve"> non potrà essere presentato un documento diverso.</w:t>
      </w:r>
    </w:p>
    <w:p w:rsidR="00637292" w:rsidRDefault="00A544B7">
      <w:pPr>
        <w:spacing w:line="360" w:lineRule="auto"/>
        <w:jc w:val="both"/>
      </w:pPr>
      <w:r>
        <w:rPr>
          <w:rFonts w:ascii="Verdana" w:eastAsia="Verdana" w:hAnsi="Verdana" w:cs="Verdana"/>
          <w:sz w:val="18"/>
          <w:szCs w:val="18"/>
        </w:rPr>
        <w:t xml:space="preserve">Nel curriculum suindicato il candidato indicherà stati, fatti e qualità personali, in particolare </w:t>
      </w:r>
      <w:proofErr w:type="gramStart"/>
      <w:r>
        <w:rPr>
          <w:rFonts w:ascii="Verdana" w:eastAsia="Verdana" w:hAnsi="Verdana" w:cs="Verdana"/>
          <w:sz w:val="18"/>
          <w:szCs w:val="18"/>
        </w:rPr>
        <w:t>dovrà</w:t>
      </w:r>
      <w:proofErr w:type="gramEnd"/>
      <w:r>
        <w:rPr>
          <w:rFonts w:ascii="Verdana" w:eastAsia="Verdana" w:hAnsi="Verdana" w:cs="Verdana"/>
          <w:sz w:val="18"/>
          <w:szCs w:val="18"/>
        </w:rPr>
        <w:t xml:space="preserve">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rsidR="00637292" w:rsidRDefault="00A544B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sopraindicate non potranno essere valutate.</w:t>
      </w:r>
    </w:p>
    <w:p w:rsidR="00637292" w:rsidRDefault="00A544B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637292" w:rsidRDefault="00A544B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637292" w:rsidRDefault="00A544B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637292" w:rsidRDefault="00A544B7">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 candidato per via telematica.</w:t>
      </w:r>
    </w:p>
    <w:p w:rsidR="00637292" w:rsidRDefault="00637292">
      <w:pPr>
        <w:spacing w:line="360" w:lineRule="auto"/>
        <w:jc w:val="both"/>
        <w:rPr>
          <w:rFonts w:ascii="Verdana" w:eastAsia="Verdana" w:hAnsi="Verdana" w:cs="Verdana"/>
          <w:b/>
          <w:sz w:val="18"/>
          <w:szCs w:val="18"/>
          <w:u w:val="single"/>
        </w:rPr>
      </w:pPr>
    </w:p>
    <w:p w:rsidR="00637292" w:rsidRDefault="00A544B7">
      <w:pPr>
        <w:spacing w:line="360" w:lineRule="auto"/>
        <w:jc w:val="both"/>
      </w:pPr>
      <w:r>
        <w:rPr>
          <w:rFonts w:ascii="Verdana" w:eastAsia="Verdana" w:hAnsi="Verdana" w:cs="Verdana"/>
          <w:b/>
          <w:sz w:val="18"/>
          <w:szCs w:val="18"/>
        </w:rPr>
        <w:t xml:space="preserve">Il candidato non dovrà produrre alcuna </w:t>
      </w:r>
      <w:proofErr w:type="gramStart"/>
      <w:r>
        <w:rPr>
          <w:rFonts w:ascii="Verdana" w:eastAsia="Verdana" w:hAnsi="Verdana" w:cs="Verdana"/>
          <w:b/>
          <w:sz w:val="18"/>
          <w:szCs w:val="18"/>
        </w:rPr>
        <w:t>ulteriore</w:t>
      </w:r>
      <w:proofErr w:type="gramEnd"/>
      <w:r>
        <w:rPr>
          <w:rFonts w:ascii="Verdana" w:eastAsia="Verdana" w:hAnsi="Verdana" w:cs="Verdana"/>
          <w:b/>
          <w:sz w:val="18"/>
          <w:szCs w:val="18"/>
        </w:rPr>
        <w:t xml:space="preserve"> documentazione secondo quanto previsto all’art. 15 L. 183/2011.</w:t>
      </w:r>
    </w:p>
    <w:p w:rsidR="00637292" w:rsidRDefault="00637292">
      <w:pPr>
        <w:spacing w:line="360" w:lineRule="auto"/>
        <w:jc w:val="both"/>
        <w:rPr>
          <w:rFonts w:ascii="Verdana" w:eastAsia="Verdana" w:hAnsi="Verdana" w:cs="Verdana"/>
          <w:i/>
          <w:sz w:val="18"/>
          <w:szCs w:val="18"/>
        </w:rPr>
      </w:pPr>
    </w:p>
    <w:p w:rsidR="00637292" w:rsidRDefault="00A544B7">
      <w:pPr>
        <w:spacing w:line="360" w:lineRule="auto"/>
        <w:jc w:val="both"/>
      </w:pPr>
      <w:r>
        <w:rPr>
          <w:rFonts w:ascii="Verdana" w:eastAsia="Verdana" w:hAnsi="Verdana" w:cs="Verdana"/>
          <w:i/>
          <w:sz w:val="18"/>
          <w:szCs w:val="18"/>
        </w:rPr>
        <w:lastRenderedPageBreak/>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637292" w:rsidRDefault="00A544B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Alla domanda dovrà essere allegato in formato PDF il modulo (</w:t>
      </w:r>
      <w:proofErr w:type="spellStart"/>
      <w:r>
        <w:rPr>
          <w:rFonts w:ascii="Verdana" w:eastAsia="Verdana" w:hAnsi="Verdana" w:cs="Verdana"/>
          <w:color w:val="000000"/>
          <w:sz w:val="18"/>
          <w:szCs w:val="18"/>
        </w:rPr>
        <w:t>All</w:t>
      </w:r>
      <w:proofErr w:type="spellEnd"/>
      <w:r>
        <w:rPr>
          <w:rFonts w:ascii="Verdana" w:eastAsia="Verdana" w:hAnsi="Verdana" w:cs="Verdana"/>
          <w:color w:val="000000"/>
          <w:sz w:val="18"/>
          <w:szCs w:val="18"/>
        </w:rPr>
        <w:t xml:space="preserve">. C), concernente l’informativa sul trattamento dei dati personali resa ai sensi del Regolamento (UE) n. 2016/679; il suddetto modulo dovrà essere compilato, datato e sottoscritto dal candidato con firma autografa leggibile. </w:t>
      </w:r>
    </w:p>
    <w:p w:rsidR="00637292" w:rsidRDefault="00A544B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637292" w:rsidRDefault="00A544B7">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637292" w:rsidRDefault="00A544B7">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637292" w:rsidRDefault="00A544B7">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637292" w:rsidRDefault="0063729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30/70.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w:t>
      </w:r>
      <w:r>
        <w:rPr>
          <w:rFonts w:ascii="Verdana" w:eastAsia="Verdana" w:hAnsi="Verdana" w:cs="Verdana"/>
          <w:color w:val="000000"/>
          <w:sz w:val="18"/>
          <w:szCs w:val="18"/>
        </w:rPr>
        <w:lastRenderedPageBreak/>
        <w:t xml:space="preserve">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637292" w:rsidRDefault="0063729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2C0657" w:rsidRPr="005D3035">
        <w:rPr>
          <w:rFonts w:ascii="Verdana" w:eastAsia="Verdana" w:hAnsi="Verdana" w:cs="Verdana"/>
          <w:b/>
          <w:color w:val="000000"/>
          <w:sz w:val="18"/>
          <w:szCs w:val="18"/>
        </w:rPr>
        <w:t>1</w:t>
      </w:r>
      <w:r w:rsidR="000B76CF">
        <w:rPr>
          <w:rFonts w:ascii="Verdana" w:eastAsia="Verdana" w:hAnsi="Verdana" w:cs="Verdana"/>
          <w:b/>
          <w:color w:val="000000"/>
          <w:sz w:val="18"/>
          <w:szCs w:val="18"/>
        </w:rPr>
        <w:t>5</w:t>
      </w:r>
      <w:bookmarkStart w:id="0" w:name="_GoBack"/>
      <w:bookmarkEnd w:id="0"/>
      <w:r w:rsidRPr="005D3035">
        <w:rPr>
          <w:rFonts w:ascii="Verdana" w:eastAsia="Verdana" w:hAnsi="Verdana" w:cs="Verdana"/>
          <w:b/>
          <w:color w:val="000000"/>
          <w:sz w:val="18"/>
          <w:szCs w:val="18"/>
        </w:rPr>
        <w:t>/</w:t>
      </w:r>
      <w:r w:rsidR="002C0657" w:rsidRPr="005D3035">
        <w:rPr>
          <w:rFonts w:ascii="Verdana" w:eastAsia="Verdana" w:hAnsi="Verdana" w:cs="Verdana"/>
          <w:b/>
          <w:color w:val="000000"/>
          <w:sz w:val="18"/>
          <w:szCs w:val="18"/>
        </w:rPr>
        <w:t>12</w:t>
      </w:r>
      <w:r w:rsidRPr="005D3035">
        <w:rPr>
          <w:rFonts w:ascii="Verdana" w:eastAsia="Verdana" w:hAnsi="Verdana" w:cs="Verdana"/>
          <w:b/>
          <w:color w:val="000000"/>
          <w:sz w:val="18"/>
          <w:szCs w:val="18"/>
        </w:rPr>
        <w:t xml:space="preserve">/2020 alle ore </w:t>
      </w:r>
      <w:r w:rsidR="002C0657" w:rsidRPr="005D3035">
        <w:rPr>
          <w:rFonts w:ascii="Verdana" w:eastAsia="Verdana" w:hAnsi="Verdana" w:cs="Verdana"/>
          <w:b/>
          <w:color w:val="000000"/>
          <w:sz w:val="18"/>
          <w:szCs w:val="18"/>
        </w:rPr>
        <w:t>15</w:t>
      </w:r>
      <w:r w:rsidRPr="005D3035">
        <w:rPr>
          <w:rFonts w:ascii="Verdana" w:eastAsia="Verdana" w:hAnsi="Verdana" w:cs="Verdana"/>
          <w:b/>
          <w:color w:val="000000"/>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637292" w:rsidRDefault="0063729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637292" w:rsidRDefault="00637292">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637292" w:rsidRDefault="00A544B7">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4">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lastRenderedPageBreak/>
        <w:t>Art. 8</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637292" w:rsidRDefault="00A544B7">
      <w:pPr>
        <w:numPr>
          <w:ilvl w:val="0"/>
          <w:numId w:val="6"/>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637292" w:rsidRDefault="00A544B7">
      <w:pPr>
        <w:numPr>
          <w:ilvl w:val="0"/>
          <w:numId w:val="6"/>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637292" w:rsidRDefault="00A544B7">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637292" w:rsidRDefault="00A544B7">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155D55" w:rsidRDefault="00155D5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224E46" w:rsidRDefault="00A544B7" w:rsidP="00224E4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r>
        <w:rPr>
          <w:rFonts w:ascii="Verdana" w:eastAsia="Verdana" w:hAnsi="Verdana" w:cs="Verdana"/>
          <w:b/>
          <w:color w:val="000000"/>
          <w:sz w:val="18"/>
          <w:szCs w:val="18"/>
        </w:rPr>
        <w:t>Valutazione dell’attività di ricerca</w:t>
      </w:r>
    </w:p>
    <w:p w:rsidR="00637292" w:rsidRDefault="00224E46" w:rsidP="00224E46">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hanging="432"/>
        <w:jc w:val="both"/>
        <w:rPr>
          <w:color w:val="000000"/>
        </w:rPr>
      </w:pPr>
      <w:r>
        <w:rPr>
          <w:rFonts w:ascii="Verdana" w:eastAsia="Verdana" w:hAnsi="Verdana" w:cs="Verdana"/>
          <w:b/>
          <w:color w:val="000000"/>
          <w:sz w:val="18"/>
          <w:szCs w:val="18"/>
        </w:rPr>
        <w:lastRenderedPageBreak/>
        <w:t xml:space="preserve">       </w:t>
      </w:r>
      <w:r w:rsidR="00A544B7">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sidR="00A544B7">
        <w:rPr>
          <w:rFonts w:ascii="Verdana" w:eastAsia="Verdana" w:hAnsi="Verdana" w:cs="Verdana"/>
          <w:color w:val="000000"/>
          <w:sz w:val="18"/>
          <w:szCs w:val="18"/>
        </w:rPr>
        <w:t>risulti</w:t>
      </w:r>
      <w:proofErr w:type="gramEnd"/>
      <w:r w:rsidR="00A544B7">
        <w:rPr>
          <w:rFonts w:ascii="Verdana" w:eastAsia="Verdana" w:hAnsi="Verdana" w:cs="Verdana"/>
          <w:color w:val="000000"/>
          <w:sz w:val="18"/>
          <w:szCs w:val="18"/>
        </w:rPr>
        <w:t xml:space="preserve"> lo stato di avanzamento della ricerca.</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7C6FF3" w:rsidRDefault="007C6FF3">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637292" w:rsidRDefault="00A544B7">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C</w:t>
      </w:r>
      <w:proofErr w:type="gramStart"/>
      <w:r>
        <w:rPr>
          <w:rFonts w:ascii="Verdana" w:eastAsia="Verdana" w:hAnsi="Verdana" w:cs="Verdana"/>
          <w:color w:val="000000"/>
          <w:sz w:val="18"/>
          <w:szCs w:val="18"/>
        </w:rPr>
        <w:t>).</w:t>
      </w:r>
      <w:proofErr w:type="gramEnd"/>
    </w:p>
    <w:p w:rsidR="00637292" w:rsidRDefault="00A544B7">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637292" w:rsidRDefault="00A544B7">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Dirigente/Direttore della struttura che ha emanato l’avviso di selezione i cui dati di contatto sono: mail istituzionale della struttura – indirizzo fisico dell’Istituto.</w:t>
      </w:r>
    </w:p>
    <w:p w:rsidR="00637292" w:rsidRDefault="00A544B7">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637292" w:rsidRDefault="00A544B7">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C), di cui all’art. 4 del presente avviso di selezione, che possono essere esercitati nei modi indicati nel modulo stesso.</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Art. 11</w:t>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5">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6">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637292" w:rsidRDefault="00637292">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highlight w:val="yellow"/>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637292" w:rsidRDefault="00A544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 xml:space="preserve">                     Il Direttore</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Prof. Aldo Gangemi </w:t>
      </w: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color w:val="000000"/>
          <w:sz w:val="18"/>
          <w:szCs w:val="18"/>
        </w:rPr>
        <w:t xml:space="preserve">                                                                              </w:t>
      </w:r>
    </w:p>
    <w:p w:rsidR="00637292" w:rsidRDefault="00A544B7">
      <w:pPr>
        <w:numPr>
          <w:ilvl w:val="5"/>
          <w:numId w:val="5"/>
        </w:numPr>
        <w:pBdr>
          <w:top w:val="nil"/>
          <w:left w:val="nil"/>
          <w:bottom w:val="nil"/>
          <w:right w:val="nil"/>
          <w:between w:val="nil"/>
        </w:pBdr>
        <w:tabs>
          <w:tab w:val="left" w:pos="0"/>
        </w:tabs>
        <w:ind w:left="1152" w:firstLine="4820"/>
        <w:jc w:val="right"/>
        <w:rPr>
          <w:i/>
        </w:rPr>
      </w:pPr>
      <w:r>
        <w:br w:type="page"/>
      </w:r>
      <w:r>
        <w:rPr>
          <w:rFonts w:ascii="Verdana" w:eastAsia="Verdana" w:hAnsi="Verdana" w:cs="Verdana"/>
          <w:color w:val="000000"/>
          <w:sz w:val="18"/>
          <w:szCs w:val="18"/>
        </w:rPr>
        <w:lastRenderedPageBreak/>
        <w:t>ALLEGATO A</w:t>
      </w:r>
    </w:p>
    <w:p w:rsidR="00637292" w:rsidRDefault="00637292">
      <w:pPr>
        <w:jc w:val="both"/>
        <w:rPr>
          <w:rFonts w:ascii="Verdana" w:eastAsia="Verdana" w:hAnsi="Verdana" w:cs="Verdana"/>
          <w:sz w:val="18"/>
          <w:szCs w:val="18"/>
        </w:rPr>
      </w:pPr>
    </w:p>
    <w:p w:rsidR="00637292" w:rsidRDefault="00A54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637292" w:rsidRDefault="00A54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637292" w:rsidRDefault="00A54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637292" w:rsidRDefault="00A54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637292" w:rsidRDefault="00637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37292" w:rsidRDefault="00A544B7">
      <w:pPr>
        <w:jc w:val="both"/>
      </w:pPr>
      <w:r>
        <w:rPr>
          <w:rFonts w:ascii="Verdana" w:eastAsia="Verdana" w:hAnsi="Verdana" w:cs="Verdana"/>
          <w:sz w:val="18"/>
          <w:szCs w:val="18"/>
        </w:rPr>
        <w:t>Oggetto: Bando di selezione n</w:t>
      </w:r>
      <w:r w:rsidRPr="005F351C">
        <w:rPr>
          <w:rFonts w:ascii="Verdana" w:eastAsia="Verdana" w:hAnsi="Verdana" w:cs="Verdana"/>
          <w:sz w:val="18"/>
          <w:szCs w:val="18"/>
        </w:rPr>
        <w:t>° ISTC-AdR-</w:t>
      </w:r>
      <w:r w:rsidR="008F2C46" w:rsidRPr="005F351C">
        <w:rPr>
          <w:rFonts w:ascii="Verdana" w:eastAsia="Verdana" w:hAnsi="Verdana" w:cs="Verdana"/>
          <w:sz w:val="18"/>
          <w:szCs w:val="18"/>
        </w:rPr>
        <w:t>285</w:t>
      </w:r>
      <w:r w:rsidRPr="005F351C">
        <w:rPr>
          <w:rFonts w:ascii="Verdana" w:eastAsia="Verdana" w:hAnsi="Verdana" w:cs="Verdana"/>
          <w:sz w:val="18"/>
          <w:szCs w:val="18"/>
        </w:rPr>
        <w:t>-2020-RM</w:t>
      </w:r>
    </w:p>
    <w:p w:rsidR="00637292" w:rsidRDefault="00637292">
      <w:pPr>
        <w:jc w:val="both"/>
        <w:rPr>
          <w:rFonts w:ascii="Verdana" w:eastAsia="Verdana" w:hAnsi="Verdana" w:cs="Verdana"/>
          <w:b/>
          <w:sz w:val="18"/>
          <w:szCs w:val="18"/>
        </w:rPr>
      </w:pPr>
    </w:p>
    <w:p w:rsidR="00637292" w:rsidRDefault="00A544B7">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637292" w:rsidRDefault="00A544B7">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rPr>
          <w:rFonts w:ascii="Verdana" w:eastAsia="Verdana" w:hAnsi="Verdana" w:cs="Verdana"/>
          <w:sz w:val="18"/>
          <w:szCs w:val="18"/>
        </w:rPr>
        <w:tab/>
        <w:t>(Nome)</w:t>
      </w:r>
    </w:p>
    <w:p w:rsidR="00637292" w:rsidRDefault="00A544B7">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637292" w:rsidRDefault="00A544B7">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rPr>
          <w:rFonts w:ascii="Verdana" w:eastAsia="Verdana" w:hAnsi="Verdana" w:cs="Verdana"/>
          <w:sz w:val="18"/>
          <w:szCs w:val="18"/>
        </w:rPr>
        <w:tab/>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637292" w:rsidRDefault="00A544B7">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rPr>
          <w:rFonts w:ascii="Verdana" w:eastAsia="Verdana" w:hAnsi="Verdana" w:cs="Verdana"/>
          <w:sz w:val="18"/>
          <w:szCs w:val="18"/>
        </w:rP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637292" w:rsidRDefault="00A544B7">
      <w:pPr>
        <w:spacing w:before="120"/>
        <w:jc w:val="both"/>
      </w:pPr>
      <w:proofErr w:type="gramEnd"/>
      <w:r>
        <w:rPr>
          <w:rFonts w:ascii="Verdana" w:eastAsia="Verdana" w:hAnsi="Verdana" w:cs="Verdana"/>
          <w:sz w:val="18"/>
          <w:szCs w:val="18"/>
        </w:rPr>
        <w:t>Indirizzo ................................................................................................................………………………….</w:t>
      </w:r>
    </w:p>
    <w:p w:rsidR="00637292" w:rsidRDefault="00A544B7">
      <w:pPr>
        <w:spacing w:before="120"/>
        <w:jc w:val="both"/>
      </w:pPr>
      <w:r>
        <w:rPr>
          <w:rFonts w:ascii="Verdana" w:eastAsia="Verdana" w:hAnsi="Verdana" w:cs="Verdana"/>
          <w:sz w:val="18"/>
          <w:szCs w:val="18"/>
        </w:rPr>
        <w:t>CAP .................................. Telefono ..................................................</w:t>
      </w:r>
    </w:p>
    <w:p w:rsidR="00637292" w:rsidRDefault="00A544B7">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637292" w:rsidRDefault="00637292">
      <w:pPr>
        <w:spacing w:line="360" w:lineRule="auto"/>
        <w:jc w:val="both"/>
        <w:rPr>
          <w:rFonts w:ascii="Verdana" w:eastAsia="Verdana" w:hAnsi="Verdana" w:cs="Verdana"/>
          <w:sz w:val="18"/>
          <w:szCs w:val="18"/>
        </w:rPr>
      </w:pPr>
    </w:p>
    <w:p w:rsidR="00637292" w:rsidRDefault="00A544B7">
      <w:pPr>
        <w:spacing w:line="360" w:lineRule="auto"/>
        <w:jc w:val="both"/>
      </w:pPr>
      <w:proofErr w:type="gramStart"/>
      <w:r>
        <w:rPr>
          <w:rFonts w:ascii="Verdana" w:eastAsia="Verdana" w:hAnsi="Verdana" w:cs="Verdana"/>
          <w:sz w:val="18"/>
          <w:szCs w:val="18"/>
        </w:rPr>
        <w:t>chiede</w:t>
      </w:r>
      <w:proofErr w:type="gramEnd"/>
      <w:r>
        <w:rPr>
          <w:rFonts w:ascii="Verdana" w:eastAsia="Verdana" w:hAnsi="Verdana" w:cs="Verdana"/>
          <w:sz w:val="18"/>
          <w:szCs w:val="18"/>
        </w:rPr>
        <w:t>, ai sensi dell'art. 22 della L. 240 del 30/12/2010 di essere ammesso a sostenere la selezione pubblica, per titoli e colloquio, per il conferimento di n</w:t>
      </w:r>
      <w:r w:rsidRPr="005F351C">
        <w:rPr>
          <w:rFonts w:ascii="Verdana" w:eastAsia="Verdana" w:hAnsi="Verdana" w:cs="Verdana"/>
          <w:sz w:val="18"/>
          <w:szCs w:val="18"/>
        </w:rPr>
        <w:t xml:space="preserve">° 1 assegno per lo svolgimento di attività di ricerca nell'ambito </w:t>
      </w:r>
      <w:proofErr w:type="gramStart"/>
      <w:r w:rsidRPr="005F351C">
        <w:rPr>
          <w:rFonts w:ascii="Verdana" w:eastAsia="Verdana" w:hAnsi="Verdana" w:cs="Verdana"/>
          <w:sz w:val="18"/>
          <w:szCs w:val="18"/>
        </w:rPr>
        <w:t>del</w:t>
      </w:r>
      <w:proofErr w:type="gramEnd"/>
      <w:r w:rsidRPr="005F351C">
        <w:rPr>
          <w:rFonts w:ascii="Verdana" w:eastAsia="Verdana" w:hAnsi="Verdana" w:cs="Verdana"/>
          <w:sz w:val="18"/>
          <w:szCs w:val="18"/>
        </w:rPr>
        <w:t xml:space="preserve"> programma di ricerca “</w:t>
      </w:r>
      <w:r w:rsidRPr="005F351C">
        <w:rPr>
          <w:rFonts w:ascii="Verdana" w:eastAsia="Verdana" w:hAnsi="Verdana" w:cs="Verdana"/>
          <w:b/>
          <w:color w:val="000000"/>
          <w:sz w:val="18"/>
          <w:szCs w:val="18"/>
        </w:rPr>
        <w:t>IM-TWIN</w:t>
      </w:r>
      <w:r w:rsidRPr="005F351C">
        <w:rPr>
          <w:rFonts w:ascii="Verdana" w:eastAsia="Verdana" w:hAnsi="Verdana" w:cs="Verdana"/>
          <w:b/>
          <w:i/>
          <w:color w:val="000000"/>
          <w:sz w:val="18"/>
          <w:szCs w:val="18"/>
        </w:rPr>
        <w:t xml:space="preserve">: from </w:t>
      </w:r>
      <w:proofErr w:type="spellStart"/>
      <w:r w:rsidRPr="005F351C">
        <w:rPr>
          <w:rFonts w:ascii="Verdana" w:eastAsia="Verdana" w:hAnsi="Verdana" w:cs="Verdana"/>
          <w:b/>
          <w:i/>
          <w:color w:val="000000"/>
          <w:sz w:val="18"/>
          <w:szCs w:val="18"/>
        </w:rPr>
        <w:t>Intrinsic</w:t>
      </w:r>
      <w:proofErr w:type="spellEnd"/>
      <w:r w:rsidRPr="005F351C">
        <w:rPr>
          <w:rFonts w:ascii="Verdana" w:eastAsia="Verdana" w:hAnsi="Verdana" w:cs="Verdana"/>
          <w:b/>
          <w:i/>
          <w:color w:val="000000"/>
          <w:sz w:val="18"/>
          <w:szCs w:val="18"/>
        </w:rPr>
        <w:t xml:space="preserve"> </w:t>
      </w:r>
      <w:proofErr w:type="spellStart"/>
      <w:r w:rsidRPr="005F351C">
        <w:rPr>
          <w:rFonts w:ascii="Verdana" w:eastAsia="Verdana" w:hAnsi="Verdana" w:cs="Verdana"/>
          <w:b/>
          <w:i/>
          <w:color w:val="000000"/>
          <w:sz w:val="18"/>
          <w:szCs w:val="18"/>
        </w:rPr>
        <w:t>Motivations</w:t>
      </w:r>
      <w:proofErr w:type="spellEnd"/>
      <w:r w:rsidRPr="005F351C">
        <w:rPr>
          <w:rFonts w:ascii="Verdana" w:eastAsia="Verdana" w:hAnsi="Verdana" w:cs="Verdana"/>
          <w:b/>
          <w:i/>
          <w:color w:val="000000"/>
          <w:sz w:val="18"/>
          <w:szCs w:val="18"/>
        </w:rPr>
        <w:t xml:space="preserve"> to </w:t>
      </w:r>
      <w:proofErr w:type="spellStart"/>
      <w:r w:rsidRPr="005F351C">
        <w:rPr>
          <w:rFonts w:ascii="Verdana" w:eastAsia="Verdana" w:hAnsi="Verdana" w:cs="Verdana"/>
          <w:b/>
          <w:i/>
          <w:color w:val="000000"/>
          <w:sz w:val="18"/>
          <w:szCs w:val="18"/>
        </w:rPr>
        <w:t>Transitional</w:t>
      </w:r>
      <w:proofErr w:type="spellEnd"/>
      <w:r w:rsidRPr="005F351C">
        <w:rPr>
          <w:rFonts w:ascii="Verdana" w:eastAsia="Verdana" w:hAnsi="Verdana" w:cs="Verdana"/>
          <w:b/>
          <w:i/>
          <w:color w:val="000000"/>
          <w:sz w:val="18"/>
          <w:szCs w:val="18"/>
        </w:rPr>
        <w:t xml:space="preserve"> </w:t>
      </w:r>
      <w:proofErr w:type="spellStart"/>
      <w:r w:rsidRPr="005F351C">
        <w:rPr>
          <w:rFonts w:ascii="Verdana" w:eastAsia="Verdana" w:hAnsi="Verdana" w:cs="Verdana"/>
          <w:b/>
          <w:i/>
          <w:color w:val="000000"/>
          <w:sz w:val="18"/>
          <w:szCs w:val="18"/>
        </w:rPr>
        <w:t>Wearable</w:t>
      </w:r>
      <w:proofErr w:type="spellEnd"/>
      <w:r w:rsidRPr="005F351C">
        <w:rPr>
          <w:rFonts w:ascii="Verdana" w:eastAsia="Verdana" w:hAnsi="Verdana" w:cs="Verdana"/>
          <w:b/>
          <w:i/>
          <w:color w:val="000000"/>
          <w:sz w:val="18"/>
          <w:szCs w:val="18"/>
        </w:rPr>
        <w:t xml:space="preserve"> </w:t>
      </w:r>
      <w:proofErr w:type="spellStart"/>
      <w:r w:rsidRPr="005F351C">
        <w:rPr>
          <w:rFonts w:ascii="Verdana" w:eastAsia="Verdana" w:hAnsi="Verdana" w:cs="Verdana"/>
          <w:b/>
          <w:i/>
          <w:color w:val="000000"/>
          <w:sz w:val="18"/>
          <w:szCs w:val="18"/>
        </w:rPr>
        <w:t>INtelligent</w:t>
      </w:r>
      <w:proofErr w:type="spellEnd"/>
      <w:r w:rsidRPr="005F351C">
        <w:rPr>
          <w:rFonts w:ascii="Verdana" w:eastAsia="Verdana" w:hAnsi="Verdana" w:cs="Verdana"/>
          <w:b/>
          <w:i/>
          <w:color w:val="000000"/>
          <w:sz w:val="18"/>
          <w:szCs w:val="18"/>
        </w:rPr>
        <w:t xml:space="preserve"> </w:t>
      </w:r>
      <w:proofErr w:type="spellStart"/>
      <w:r w:rsidRPr="005F351C">
        <w:rPr>
          <w:rFonts w:ascii="Verdana" w:eastAsia="Verdana" w:hAnsi="Verdana" w:cs="Verdana"/>
          <w:b/>
          <w:i/>
          <w:color w:val="000000"/>
          <w:sz w:val="18"/>
          <w:szCs w:val="18"/>
        </w:rPr>
        <w:t>companions</w:t>
      </w:r>
      <w:proofErr w:type="spellEnd"/>
      <w:r w:rsidRPr="005F351C">
        <w:rPr>
          <w:rFonts w:ascii="Verdana" w:eastAsia="Verdana" w:hAnsi="Verdana" w:cs="Verdana"/>
          <w:b/>
          <w:i/>
          <w:color w:val="000000"/>
          <w:sz w:val="18"/>
          <w:szCs w:val="18"/>
        </w:rPr>
        <w:t xml:space="preserve"> for </w:t>
      </w:r>
      <w:proofErr w:type="spellStart"/>
      <w:r w:rsidRPr="005F351C">
        <w:rPr>
          <w:rFonts w:ascii="Verdana" w:eastAsia="Verdana" w:hAnsi="Verdana" w:cs="Verdana"/>
          <w:b/>
          <w:i/>
          <w:color w:val="000000"/>
          <w:sz w:val="18"/>
          <w:szCs w:val="18"/>
        </w:rPr>
        <w:t>autism</w:t>
      </w:r>
      <w:proofErr w:type="spellEnd"/>
      <w:r w:rsidRPr="005F351C">
        <w:rPr>
          <w:rFonts w:ascii="Verdana" w:eastAsia="Verdana" w:hAnsi="Verdana" w:cs="Verdana"/>
          <w:b/>
          <w:i/>
          <w:color w:val="000000"/>
          <w:sz w:val="18"/>
          <w:szCs w:val="18"/>
        </w:rPr>
        <w:t xml:space="preserve"> </w:t>
      </w:r>
      <w:proofErr w:type="spellStart"/>
      <w:r w:rsidRPr="005F351C">
        <w:rPr>
          <w:rFonts w:ascii="Verdana" w:eastAsia="Verdana" w:hAnsi="Verdana" w:cs="Verdana"/>
          <w:b/>
          <w:i/>
          <w:color w:val="000000"/>
          <w:sz w:val="18"/>
          <w:szCs w:val="18"/>
        </w:rPr>
        <w:t>spectrum</w:t>
      </w:r>
      <w:proofErr w:type="spellEnd"/>
      <w:r w:rsidRPr="005F351C">
        <w:rPr>
          <w:rFonts w:ascii="Verdana" w:eastAsia="Verdana" w:hAnsi="Verdana" w:cs="Verdana"/>
          <w:b/>
          <w:i/>
          <w:color w:val="000000"/>
          <w:sz w:val="18"/>
          <w:szCs w:val="18"/>
        </w:rPr>
        <w:t xml:space="preserve"> </w:t>
      </w:r>
      <w:proofErr w:type="spellStart"/>
      <w:r w:rsidRPr="005F351C">
        <w:rPr>
          <w:rFonts w:ascii="Verdana" w:eastAsia="Verdana" w:hAnsi="Verdana" w:cs="Verdana"/>
          <w:b/>
          <w:i/>
          <w:color w:val="000000"/>
          <w:sz w:val="18"/>
          <w:szCs w:val="18"/>
        </w:rPr>
        <w:t>disorder</w:t>
      </w:r>
      <w:proofErr w:type="spellEnd"/>
      <w:r w:rsidRPr="005F351C">
        <w:rPr>
          <w:rFonts w:ascii="Verdana" w:eastAsia="Verdana" w:hAnsi="Verdana" w:cs="Verdana"/>
          <w:sz w:val="18"/>
          <w:szCs w:val="18"/>
        </w:rPr>
        <w:t xml:space="preserve">” sotto la responsabilità scientifica del </w:t>
      </w:r>
      <w:r w:rsidRPr="005F351C">
        <w:rPr>
          <w:rFonts w:ascii="Verdana" w:eastAsia="Verdana" w:hAnsi="Verdana" w:cs="Verdana"/>
          <w:b/>
          <w:sz w:val="18"/>
          <w:szCs w:val="18"/>
        </w:rPr>
        <w:t>dott. Gianluca Baldassarre</w:t>
      </w:r>
      <w:r w:rsidRPr="005F351C">
        <w:rPr>
          <w:rFonts w:ascii="Verdana" w:eastAsia="Verdana" w:hAnsi="Verdana" w:cs="Verdana"/>
          <w:sz w:val="18"/>
          <w:szCs w:val="18"/>
        </w:rPr>
        <w:t>, d</w:t>
      </w:r>
      <w:r>
        <w:rPr>
          <w:rFonts w:ascii="Verdana" w:eastAsia="Verdana" w:hAnsi="Verdana" w:cs="Verdana"/>
          <w:sz w:val="18"/>
          <w:szCs w:val="18"/>
        </w:rPr>
        <w:t>a svolgersi presso la sede dell’Istituto di Scienze e Tecnologie della Cognizione di Roma.</w:t>
      </w:r>
    </w:p>
    <w:p w:rsidR="00637292" w:rsidRDefault="00A544B7">
      <w:pPr>
        <w:spacing w:line="360" w:lineRule="auto"/>
        <w:jc w:val="both"/>
      </w:pPr>
      <w:r>
        <w:rPr>
          <w:rFonts w:ascii="Verdana" w:eastAsia="Verdana" w:hAnsi="Verdana" w:cs="Verdana"/>
          <w:sz w:val="18"/>
          <w:szCs w:val="18"/>
        </w:rPr>
        <w:t>A tal fine, il sottoscritto dichiara sotto la propria responsabilità:</w:t>
      </w:r>
    </w:p>
    <w:p w:rsidR="00637292" w:rsidRDefault="00A544B7">
      <w:pPr>
        <w:numPr>
          <w:ilvl w:val="0"/>
          <w:numId w:val="1"/>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637292" w:rsidRDefault="00A544B7">
      <w:pPr>
        <w:numPr>
          <w:ilvl w:val="0"/>
          <w:numId w:val="1"/>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637292" w:rsidRDefault="00A544B7">
      <w:pPr>
        <w:numPr>
          <w:ilvl w:val="0"/>
          <w:numId w:val="1"/>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637292" w:rsidRDefault="00A544B7">
      <w:pPr>
        <w:numPr>
          <w:ilvl w:val="0"/>
          <w:numId w:val="1"/>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637292" w:rsidRDefault="00A544B7">
      <w:pPr>
        <w:numPr>
          <w:ilvl w:val="0"/>
          <w:numId w:val="1"/>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637292" w:rsidRDefault="00A544B7">
      <w:pPr>
        <w:spacing w:line="360" w:lineRule="auto"/>
        <w:jc w:val="both"/>
      </w:pPr>
      <w:r>
        <w:rPr>
          <w:rFonts w:ascii="Verdana" w:eastAsia="Verdana" w:hAnsi="Verdana" w:cs="Verdana"/>
          <w:sz w:val="18"/>
          <w:szCs w:val="18"/>
        </w:rPr>
        <w:t>Il sottoscritto allega alla presente domanda:</w:t>
      </w:r>
    </w:p>
    <w:p w:rsidR="00637292" w:rsidRDefault="00A544B7">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637292" w:rsidRDefault="00A544B7">
      <w:pPr>
        <w:numPr>
          <w:ilvl w:val="0"/>
          <w:numId w:val="7"/>
        </w:numPr>
        <w:tabs>
          <w:tab w:val="left" w:pos="426"/>
        </w:tabs>
        <w:ind w:left="426" w:hanging="426"/>
        <w:jc w:val="both"/>
      </w:pPr>
      <w:proofErr w:type="gramStart"/>
      <w:r>
        <w:rPr>
          <w:rFonts w:ascii="Verdana" w:eastAsia="Verdana" w:hAnsi="Verdana" w:cs="Verdana"/>
          <w:sz w:val="18"/>
          <w:szCs w:val="18"/>
        </w:rPr>
        <w:t>elenco</w:t>
      </w:r>
      <w:proofErr w:type="gramEnd"/>
      <w:r>
        <w:rPr>
          <w:rFonts w:ascii="Verdana" w:eastAsia="Verdana" w:hAnsi="Verdana" w:cs="Verdana"/>
          <w:sz w:val="18"/>
          <w:szCs w:val="18"/>
        </w:rPr>
        <w:t xml:space="preserve"> dei lavori trasmessi dal candidato per via telematica di cui all’art. 4 del bando</w:t>
      </w:r>
    </w:p>
    <w:p w:rsidR="00637292" w:rsidRDefault="00637292">
      <w:pPr>
        <w:jc w:val="both"/>
        <w:rPr>
          <w:rFonts w:ascii="Verdana" w:eastAsia="Verdana" w:hAnsi="Verdana" w:cs="Verdana"/>
          <w:sz w:val="18"/>
          <w:szCs w:val="18"/>
        </w:rPr>
      </w:pPr>
    </w:p>
    <w:p w:rsidR="00637292" w:rsidRDefault="00A544B7">
      <w:pPr>
        <w:jc w:val="both"/>
      </w:pPr>
      <w:r>
        <w:rPr>
          <w:rFonts w:ascii="Verdana" w:eastAsia="Verdana" w:hAnsi="Verdana" w:cs="Verdana"/>
          <w:sz w:val="18"/>
          <w:szCs w:val="18"/>
        </w:rPr>
        <w:t>Luogo e data</w:t>
      </w:r>
    </w:p>
    <w:p w:rsidR="00637292" w:rsidRDefault="00A544B7">
      <w:pPr>
        <w:jc w:val="right"/>
      </w:pPr>
      <w:r>
        <w:rPr>
          <w:rFonts w:ascii="Verdana" w:eastAsia="Verdana" w:hAnsi="Verdana" w:cs="Verdana"/>
          <w:sz w:val="18"/>
          <w:szCs w:val="18"/>
        </w:rPr>
        <w:t>FIRMA ___________________________________</w:t>
      </w:r>
    </w:p>
    <w:p w:rsidR="00637292" w:rsidRDefault="00637292">
      <w:pPr>
        <w:jc w:val="both"/>
        <w:rPr>
          <w:rFonts w:ascii="Verdana" w:eastAsia="Verdana" w:hAnsi="Verdana" w:cs="Verdana"/>
          <w:sz w:val="18"/>
          <w:szCs w:val="18"/>
        </w:rPr>
      </w:pPr>
    </w:p>
    <w:p w:rsidR="00637292" w:rsidRDefault="00A544B7">
      <w:pPr>
        <w:jc w:val="both"/>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tbl>
      <w:tblPr>
        <w:tblStyle w:val="a"/>
        <w:tblW w:w="10112" w:type="dxa"/>
        <w:tblInd w:w="0" w:type="dxa"/>
        <w:tblLayout w:type="fixed"/>
        <w:tblLook w:val="0000" w:firstRow="0" w:lastRow="0" w:firstColumn="0" w:lastColumn="0" w:noHBand="0" w:noVBand="0"/>
      </w:tblPr>
      <w:tblGrid>
        <w:gridCol w:w="5056"/>
        <w:gridCol w:w="5056"/>
      </w:tblGrid>
      <w:tr w:rsidR="00637292">
        <w:tc>
          <w:tcPr>
            <w:tcW w:w="5056" w:type="dxa"/>
            <w:shd w:val="clear" w:color="auto" w:fill="auto"/>
          </w:tcPr>
          <w:p w:rsidR="00637292" w:rsidRDefault="00A544B7">
            <w:pPr>
              <w:pBdr>
                <w:top w:val="nil"/>
                <w:left w:val="nil"/>
                <w:bottom w:val="nil"/>
                <w:right w:val="nil"/>
                <w:between w:val="nil"/>
              </w:pBdr>
              <w:tabs>
                <w:tab w:val="center" w:pos="4819"/>
                <w:tab w:val="right" w:pos="9638"/>
              </w:tabs>
              <w:rPr>
                <w:color w:val="000000"/>
              </w:rPr>
            </w:pPr>
            <w:r>
              <w:rPr>
                <w:rFonts w:ascii="Verdana" w:eastAsia="Verdana" w:hAnsi="Verdana" w:cs="Verdana"/>
                <w:color w:val="000000"/>
                <w:sz w:val="18"/>
                <w:szCs w:val="18"/>
              </w:rPr>
              <w:t>FAC-SIMILE</w:t>
            </w:r>
          </w:p>
        </w:tc>
        <w:tc>
          <w:tcPr>
            <w:tcW w:w="5056" w:type="dxa"/>
            <w:shd w:val="clear" w:color="auto" w:fill="auto"/>
          </w:tcPr>
          <w:p w:rsidR="00637292" w:rsidRDefault="00A544B7">
            <w:pPr>
              <w:jc w:val="right"/>
            </w:pPr>
            <w:r>
              <w:rPr>
                <w:rFonts w:ascii="Verdana" w:eastAsia="Verdana" w:hAnsi="Verdana" w:cs="Verdana"/>
                <w:sz w:val="18"/>
                <w:szCs w:val="18"/>
              </w:rPr>
              <w:t>ALLEGATO B</w:t>
            </w:r>
          </w:p>
        </w:tc>
      </w:tr>
    </w:tbl>
    <w:p w:rsidR="00637292" w:rsidRDefault="00637292"/>
    <w:p w:rsidR="00637292" w:rsidRDefault="00A544B7">
      <w:r>
        <w:rPr>
          <w:rFonts w:ascii="Verdana" w:eastAsia="Verdana" w:hAnsi="Verdana" w:cs="Verdana"/>
          <w:b/>
          <w:sz w:val="18"/>
          <w:szCs w:val="18"/>
        </w:rPr>
        <w:t>DICHIARAZIONI SOSTITUTIVE DI CERTIFICAZIONI</w:t>
      </w:r>
    </w:p>
    <w:p w:rsidR="00637292" w:rsidRDefault="00A544B7">
      <w:r>
        <w:rPr>
          <w:rFonts w:ascii="Verdana" w:eastAsia="Verdana" w:hAnsi="Verdana" w:cs="Verdana"/>
          <w:b/>
          <w:sz w:val="18"/>
          <w:szCs w:val="18"/>
        </w:rPr>
        <w:tab/>
      </w:r>
      <w:proofErr w:type="gramStart"/>
      <w:r>
        <w:rPr>
          <w:rFonts w:ascii="Verdana" w:eastAsia="Verdana" w:hAnsi="Verdana" w:cs="Verdana"/>
          <w:sz w:val="18"/>
          <w:szCs w:val="18"/>
        </w:rPr>
        <w:t>(</w:t>
      </w:r>
      <w:proofErr w:type="gramEnd"/>
      <w:r>
        <w:rPr>
          <w:rFonts w:ascii="Verdana" w:eastAsia="Verdana" w:hAnsi="Verdana" w:cs="Verdana"/>
          <w:sz w:val="18"/>
          <w:szCs w:val="18"/>
        </w:rPr>
        <w:t>art. 46 D.P.R. n. 445/2000</w:t>
      </w:r>
      <w:proofErr w:type="gramStart"/>
      <w:r>
        <w:rPr>
          <w:rFonts w:ascii="Verdana" w:eastAsia="Verdana" w:hAnsi="Verdana" w:cs="Verdana"/>
          <w:sz w:val="18"/>
          <w:szCs w:val="18"/>
        </w:rPr>
        <w:t>)</w:t>
      </w:r>
      <w:proofErr w:type="gramEnd"/>
    </w:p>
    <w:p w:rsidR="00637292" w:rsidRDefault="00637292">
      <w:pPr>
        <w:rPr>
          <w:rFonts w:ascii="Verdana" w:eastAsia="Verdana" w:hAnsi="Verdana" w:cs="Verdana"/>
          <w:sz w:val="18"/>
          <w:szCs w:val="18"/>
        </w:rPr>
      </w:pPr>
    </w:p>
    <w:p w:rsidR="00637292" w:rsidRDefault="00A544B7">
      <w:r>
        <w:rPr>
          <w:rFonts w:ascii="Verdana" w:eastAsia="Verdana" w:hAnsi="Verdana" w:cs="Verdana"/>
          <w:b/>
          <w:sz w:val="18"/>
          <w:szCs w:val="18"/>
        </w:rPr>
        <w:t xml:space="preserve">DICHIARAZIONI SOSTITUTIVE DELL’ATTO DI NOTORIETÀ </w:t>
      </w:r>
    </w:p>
    <w:p w:rsidR="00637292" w:rsidRDefault="00A544B7">
      <w:r>
        <w:rPr>
          <w:rFonts w:ascii="Verdana" w:eastAsia="Verdana" w:hAnsi="Verdana" w:cs="Verdana"/>
          <w:sz w:val="18"/>
          <w:szCs w:val="18"/>
        </w:rPr>
        <w:tab/>
      </w:r>
      <w:proofErr w:type="gramStart"/>
      <w:r>
        <w:rPr>
          <w:rFonts w:ascii="Verdana" w:eastAsia="Verdana" w:hAnsi="Verdana" w:cs="Verdana"/>
          <w:sz w:val="18"/>
          <w:szCs w:val="18"/>
        </w:rPr>
        <w:t>(</w:t>
      </w:r>
      <w:proofErr w:type="gramEnd"/>
      <w:r>
        <w:rPr>
          <w:rFonts w:ascii="Verdana" w:eastAsia="Verdana" w:hAnsi="Verdana" w:cs="Verdana"/>
          <w:sz w:val="18"/>
          <w:szCs w:val="18"/>
        </w:rPr>
        <w:t>art. 47 D.P.R. n. 445/2000</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w:t>
      </w:r>
    </w:p>
    <w:p w:rsidR="00637292" w:rsidRDefault="00637292">
      <w:pPr>
        <w:rPr>
          <w:rFonts w:ascii="Verdana" w:eastAsia="Verdana" w:hAnsi="Verdana" w:cs="Verdana"/>
          <w:sz w:val="18"/>
          <w:szCs w:val="18"/>
        </w:rPr>
      </w:pPr>
    </w:p>
    <w:p w:rsidR="00637292" w:rsidRDefault="00A544B7">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637292" w:rsidRDefault="00637292">
      <w:pPr>
        <w:rPr>
          <w:rFonts w:ascii="Verdana" w:eastAsia="Verdana" w:hAnsi="Verdana" w:cs="Verdana"/>
          <w:b/>
          <w:sz w:val="18"/>
          <w:szCs w:val="18"/>
        </w:rPr>
      </w:pPr>
    </w:p>
    <w:p w:rsidR="00637292" w:rsidRDefault="00A544B7">
      <w:r>
        <w:rPr>
          <w:rFonts w:ascii="Verdana" w:eastAsia="Verdana" w:hAnsi="Verdana" w:cs="Verdana"/>
          <w:b/>
          <w:sz w:val="18"/>
          <w:szCs w:val="18"/>
        </w:rPr>
        <w:t xml:space="preserve">COGNOME </w:t>
      </w:r>
      <w:r>
        <w:rPr>
          <w:rFonts w:ascii="Verdana" w:eastAsia="Verdana" w:hAnsi="Verdana" w:cs="Verdana"/>
          <w:sz w:val="18"/>
          <w:szCs w:val="18"/>
        </w:rPr>
        <w:t>______________________________________________________________________</w:t>
      </w:r>
    </w:p>
    <w:p w:rsidR="00637292" w:rsidRDefault="00A544B7">
      <w:pPr>
        <w:ind w:firstLine="1620"/>
      </w:pPr>
      <w:r>
        <w:rPr>
          <w:rFonts w:ascii="Verdana" w:eastAsia="Verdana" w:hAnsi="Verdana" w:cs="Verdana"/>
          <w:i/>
          <w:sz w:val="18"/>
          <w:szCs w:val="18"/>
        </w:rPr>
        <w:t>(per le donne indicare il cognome da nubile</w:t>
      </w:r>
      <w:proofErr w:type="gramStart"/>
      <w:r>
        <w:rPr>
          <w:rFonts w:ascii="Verdana" w:eastAsia="Verdana" w:hAnsi="Verdana" w:cs="Verdana"/>
          <w:i/>
          <w:sz w:val="18"/>
          <w:szCs w:val="18"/>
        </w:rPr>
        <w:t>)</w:t>
      </w:r>
      <w:proofErr w:type="gramEnd"/>
    </w:p>
    <w:p w:rsidR="00637292" w:rsidRDefault="00637292">
      <w:pPr>
        <w:rPr>
          <w:rFonts w:ascii="Verdana" w:eastAsia="Verdana" w:hAnsi="Verdana" w:cs="Verdana"/>
          <w:sz w:val="18"/>
          <w:szCs w:val="18"/>
        </w:rPr>
      </w:pPr>
    </w:p>
    <w:p w:rsidR="00637292" w:rsidRDefault="00A544B7">
      <w:r>
        <w:rPr>
          <w:rFonts w:ascii="Verdana" w:eastAsia="Verdana" w:hAnsi="Verdana" w:cs="Verdana"/>
          <w:b/>
          <w:sz w:val="18"/>
          <w:szCs w:val="18"/>
        </w:rPr>
        <w:t xml:space="preserve">NOME </w:t>
      </w:r>
      <w:r>
        <w:rPr>
          <w:rFonts w:ascii="Verdana" w:eastAsia="Verdana" w:hAnsi="Verdana" w:cs="Verdana"/>
          <w:sz w:val="18"/>
          <w:szCs w:val="18"/>
        </w:rPr>
        <w:t>__________________________________________________________________________</w:t>
      </w:r>
    </w:p>
    <w:p w:rsidR="00637292" w:rsidRDefault="00637292">
      <w:pPr>
        <w:rPr>
          <w:rFonts w:ascii="Verdana" w:eastAsia="Verdana" w:hAnsi="Verdana" w:cs="Verdana"/>
          <w:sz w:val="18"/>
          <w:szCs w:val="18"/>
        </w:rPr>
      </w:pPr>
    </w:p>
    <w:p w:rsidR="00637292" w:rsidRDefault="00A544B7">
      <w:r>
        <w:rPr>
          <w:rFonts w:ascii="Verdana" w:eastAsia="Verdana" w:hAnsi="Verdana" w:cs="Verdana"/>
          <w:b/>
          <w:sz w:val="18"/>
          <w:szCs w:val="18"/>
        </w:rPr>
        <w:t>NATO A:</w:t>
      </w:r>
      <w:r>
        <w:rPr>
          <w:rFonts w:ascii="Verdana" w:eastAsia="Verdana" w:hAnsi="Verdana" w:cs="Verdana"/>
          <w:sz w:val="18"/>
          <w:szCs w:val="18"/>
        </w:rPr>
        <w:t xml:space="preserve"> ______________________________________________ </w:t>
      </w:r>
      <w:proofErr w:type="gramStart"/>
      <w:r>
        <w:rPr>
          <w:rFonts w:ascii="Verdana" w:eastAsia="Verdana" w:hAnsi="Verdana" w:cs="Verdana"/>
          <w:b/>
          <w:sz w:val="18"/>
          <w:szCs w:val="18"/>
        </w:rPr>
        <w:t>PROV.</w:t>
      </w:r>
      <w:proofErr w:type="gramEnd"/>
      <w:r>
        <w:rPr>
          <w:rFonts w:ascii="Verdana" w:eastAsia="Verdana" w:hAnsi="Verdana" w:cs="Verdana"/>
          <w:b/>
          <w:sz w:val="18"/>
          <w:szCs w:val="18"/>
        </w:rPr>
        <w:t xml:space="preserve"> </w:t>
      </w:r>
      <w:r>
        <w:rPr>
          <w:rFonts w:ascii="Verdana" w:eastAsia="Verdana" w:hAnsi="Verdana" w:cs="Verdana"/>
          <w:sz w:val="18"/>
          <w:szCs w:val="18"/>
        </w:rPr>
        <w:t>___________________</w:t>
      </w:r>
    </w:p>
    <w:p w:rsidR="00637292" w:rsidRDefault="00637292">
      <w:pPr>
        <w:rPr>
          <w:rFonts w:ascii="Verdana" w:eastAsia="Verdana" w:hAnsi="Verdana" w:cs="Verdana"/>
          <w:sz w:val="18"/>
          <w:szCs w:val="18"/>
        </w:rPr>
      </w:pPr>
    </w:p>
    <w:p w:rsidR="00637292" w:rsidRDefault="00A544B7">
      <w:proofErr w:type="gramStart"/>
      <w:r>
        <w:rPr>
          <w:rFonts w:ascii="Verdana" w:eastAsia="Verdana" w:hAnsi="Verdana" w:cs="Verdana"/>
          <w:b/>
          <w:sz w:val="18"/>
          <w:szCs w:val="18"/>
        </w:rPr>
        <w:t>IL</w:t>
      </w:r>
      <w:proofErr w:type="gramEnd"/>
      <w:r>
        <w:rPr>
          <w:rFonts w:ascii="Verdana" w:eastAsia="Verdana" w:hAnsi="Verdana" w:cs="Verdana"/>
          <w:b/>
          <w:sz w:val="18"/>
          <w:szCs w:val="18"/>
        </w:rPr>
        <w:t xml:space="preserve"> </w:t>
      </w:r>
      <w:r>
        <w:rPr>
          <w:rFonts w:ascii="Verdana" w:eastAsia="Verdana" w:hAnsi="Verdana" w:cs="Verdana"/>
          <w:sz w:val="18"/>
          <w:szCs w:val="18"/>
        </w:rPr>
        <w:t>_________________________________________</w:t>
      </w:r>
    </w:p>
    <w:p w:rsidR="00637292" w:rsidRDefault="00637292">
      <w:pPr>
        <w:rPr>
          <w:rFonts w:ascii="Verdana" w:eastAsia="Verdana" w:hAnsi="Verdana" w:cs="Verdana"/>
          <w:sz w:val="18"/>
          <w:szCs w:val="18"/>
        </w:rPr>
      </w:pPr>
    </w:p>
    <w:p w:rsidR="00637292" w:rsidRDefault="00A544B7">
      <w:r>
        <w:rPr>
          <w:rFonts w:ascii="Verdana" w:eastAsia="Verdana" w:hAnsi="Verdana" w:cs="Verdana"/>
          <w:b/>
          <w:sz w:val="18"/>
          <w:szCs w:val="18"/>
        </w:rPr>
        <w:t>ATTUALMENTE RESIDENTE A:</w:t>
      </w:r>
      <w:r>
        <w:rPr>
          <w:rFonts w:ascii="Verdana" w:eastAsia="Verdana" w:hAnsi="Verdana" w:cs="Verdana"/>
          <w:sz w:val="18"/>
          <w:szCs w:val="18"/>
        </w:rPr>
        <w:t xml:space="preserve"> _______________________________________________________</w:t>
      </w:r>
    </w:p>
    <w:p w:rsidR="00637292" w:rsidRDefault="00637292">
      <w:pPr>
        <w:rPr>
          <w:rFonts w:ascii="Verdana" w:eastAsia="Verdana" w:hAnsi="Verdana" w:cs="Verdana"/>
          <w:sz w:val="18"/>
          <w:szCs w:val="18"/>
        </w:rPr>
      </w:pPr>
    </w:p>
    <w:p w:rsidR="00637292" w:rsidRDefault="00A544B7">
      <w:r>
        <w:rPr>
          <w:rFonts w:ascii="Verdana" w:eastAsia="Verdana" w:hAnsi="Verdana" w:cs="Verdana"/>
          <w:sz w:val="18"/>
          <w:szCs w:val="18"/>
        </w:rPr>
        <w:t xml:space="preserve">______________________________________________________ </w:t>
      </w:r>
      <w:r>
        <w:rPr>
          <w:rFonts w:ascii="Verdana" w:eastAsia="Verdana" w:hAnsi="Verdana" w:cs="Verdana"/>
          <w:b/>
          <w:sz w:val="18"/>
          <w:szCs w:val="18"/>
        </w:rPr>
        <w:t>PROV. ___________________</w:t>
      </w:r>
    </w:p>
    <w:p w:rsidR="00637292" w:rsidRDefault="00637292">
      <w:pPr>
        <w:rPr>
          <w:rFonts w:ascii="Verdana" w:eastAsia="Verdana" w:hAnsi="Verdana" w:cs="Verdana"/>
          <w:sz w:val="18"/>
          <w:szCs w:val="18"/>
        </w:rPr>
      </w:pPr>
    </w:p>
    <w:p w:rsidR="00637292" w:rsidRDefault="00A544B7">
      <w:r>
        <w:rPr>
          <w:rFonts w:ascii="Verdana" w:eastAsia="Verdana" w:hAnsi="Verdana" w:cs="Verdana"/>
          <w:b/>
          <w:sz w:val="18"/>
          <w:szCs w:val="18"/>
        </w:rPr>
        <w:t xml:space="preserve">INDIRIZZO </w:t>
      </w:r>
      <w:r>
        <w:rPr>
          <w:rFonts w:ascii="Verdana" w:eastAsia="Verdana" w:hAnsi="Verdana" w:cs="Verdana"/>
          <w:sz w:val="18"/>
          <w:szCs w:val="18"/>
        </w:rPr>
        <w:t>_________________________________________________________</w:t>
      </w:r>
      <w:r>
        <w:rPr>
          <w:rFonts w:ascii="Verdana" w:eastAsia="Verdana" w:hAnsi="Verdana" w:cs="Verdana"/>
          <w:b/>
          <w:sz w:val="18"/>
          <w:szCs w:val="18"/>
        </w:rPr>
        <w:t>C.A.P.________</w:t>
      </w:r>
    </w:p>
    <w:p w:rsidR="00637292" w:rsidRDefault="00637292">
      <w:pPr>
        <w:rPr>
          <w:rFonts w:ascii="Verdana" w:eastAsia="Verdana" w:hAnsi="Verdana" w:cs="Verdana"/>
          <w:sz w:val="18"/>
          <w:szCs w:val="18"/>
        </w:rPr>
      </w:pPr>
    </w:p>
    <w:p w:rsidR="00637292" w:rsidRDefault="00A544B7">
      <w:r>
        <w:rPr>
          <w:rFonts w:ascii="Verdana" w:eastAsia="Verdana" w:hAnsi="Verdana" w:cs="Verdana"/>
          <w:b/>
          <w:sz w:val="18"/>
          <w:szCs w:val="18"/>
        </w:rPr>
        <w:t xml:space="preserve">TELEFONO </w:t>
      </w:r>
      <w:r>
        <w:rPr>
          <w:rFonts w:ascii="Verdana" w:eastAsia="Verdana" w:hAnsi="Verdana" w:cs="Verdana"/>
          <w:sz w:val="18"/>
          <w:szCs w:val="18"/>
        </w:rPr>
        <w:t>____________________________________________</w:t>
      </w:r>
    </w:p>
    <w:p w:rsidR="00637292" w:rsidRDefault="00637292">
      <w:pPr>
        <w:rPr>
          <w:rFonts w:ascii="Verdana" w:eastAsia="Verdana" w:hAnsi="Verdana" w:cs="Verdana"/>
          <w:sz w:val="18"/>
          <w:szCs w:val="18"/>
        </w:rPr>
      </w:pPr>
    </w:p>
    <w:p w:rsidR="00637292" w:rsidRDefault="00637292">
      <w:pPr>
        <w:rPr>
          <w:rFonts w:ascii="Verdana" w:eastAsia="Verdana" w:hAnsi="Verdana" w:cs="Verdana"/>
          <w:sz w:val="18"/>
          <w:szCs w:val="18"/>
        </w:rPr>
      </w:pPr>
    </w:p>
    <w:p w:rsidR="00637292" w:rsidRDefault="00A544B7">
      <w:pPr>
        <w:jc w:val="both"/>
      </w:pPr>
      <w:r>
        <w:rPr>
          <w:rFonts w:ascii="Verdana" w:eastAsia="Verdana" w:hAnsi="Verdana" w:cs="Verdana"/>
          <w:b/>
          <w:sz w:val="18"/>
          <w:szCs w:val="18"/>
        </w:rPr>
        <w:t xml:space="preserve">Visto il D.P.R. 28 dicembre 2000, n. 445 concernente “T.U. delle disposizioni legislative e regolamentari in materia di documentazione amministrativa” e successive modifiche </w:t>
      </w:r>
      <w:proofErr w:type="gramStart"/>
      <w:r>
        <w:rPr>
          <w:rFonts w:ascii="Verdana" w:eastAsia="Verdana" w:hAnsi="Verdana" w:cs="Verdana"/>
          <w:b/>
          <w:sz w:val="18"/>
          <w:szCs w:val="18"/>
        </w:rPr>
        <w:t>ed</w:t>
      </w:r>
      <w:proofErr w:type="gramEnd"/>
      <w:r>
        <w:rPr>
          <w:rFonts w:ascii="Verdana" w:eastAsia="Verdana" w:hAnsi="Verdana" w:cs="Verdana"/>
          <w:b/>
          <w:sz w:val="18"/>
          <w:szCs w:val="18"/>
        </w:rPr>
        <w:t xml:space="preserve"> integrazioni;</w:t>
      </w:r>
    </w:p>
    <w:p w:rsidR="00637292" w:rsidRDefault="00637292">
      <w:pPr>
        <w:jc w:val="both"/>
        <w:rPr>
          <w:rFonts w:ascii="Verdana" w:eastAsia="Verdana" w:hAnsi="Verdana" w:cs="Verdana"/>
          <w:b/>
          <w:sz w:val="18"/>
          <w:szCs w:val="18"/>
        </w:rPr>
      </w:pPr>
    </w:p>
    <w:p w:rsidR="00637292" w:rsidRDefault="00A544B7">
      <w:pPr>
        <w:jc w:val="both"/>
      </w:pPr>
      <w:r>
        <w:rPr>
          <w:rFonts w:ascii="Verdana" w:eastAsia="Verdana" w:hAnsi="Verdana" w:cs="Verdana"/>
          <w:b/>
          <w:sz w:val="18"/>
          <w:szCs w:val="18"/>
        </w:rPr>
        <w:t xml:space="preserve">Vista la Legge 12 novembre 2011, n. 183 </w:t>
      </w:r>
      <w:proofErr w:type="gramStart"/>
      <w:r>
        <w:rPr>
          <w:rFonts w:ascii="Verdana" w:eastAsia="Verdana" w:hAnsi="Verdana" w:cs="Verdana"/>
          <w:b/>
          <w:sz w:val="18"/>
          <w:szCs w:val="18"/>
        </w:rPr>
        <w:t>ed</w:t>
      </w:r>
      <w:proofErr w:type="gramEnd"/>
      <w:r>
        <w:rPr>
          <w:rFonts w:ascii="Verdana" w:eastAsia="Verdana" w:hAnsi="Verdana" w:cs="Verdana"/>
          <w:b/>
          <w:sz w:val="18"/>
          <w:szCs w:val="18"/>
        </w:rPr>
        <w:t xml:space="preserve"> in particolare l’art. </w:t>
      </w:r>
      <w:proofErr w:type="gramStart"/>
      <w:r>
        <w:rPr>
          <w:rFonts w:ascii="Verdana" w:eastAsia="Verdana" w:hAnsi="Verdana" w:cs="Verdana"/>
          <w:b/>
          <w:sz w:val="18"/>
          <w:szCs w:val="18"/>
        </w:rPr>
        <w:t>15 concernente</w:t>
      </w:r>
      <w:proofErr w:type="gramEnd"/>
      <w:r>
        <w:rPr>
          <w:rFonts w:ascii="Verdana" w:eastAsia="Verdana" w:hAnsi="Verdana" w:cs="Verdana"/>
          <w:b/>
          <w:sz w:val="18"/>
          <w:szCs w:val="18"/>
        </w:rPr>
        <w:t xml:space="preserve"> le nuove disposizioni in materia di certificati e dichiarazioni sostitutive </w:t>
      </w:r>
      <w:r>
        <w:rPr>
          <w:rFonts w:ascii="Verdana" w:eastAsia="Verdana" w:hAnsi="Verdana" w:cs="Verdana"/>
          <w:b/>
          <w:i/>
          <w:sz w:val="18"/>
          <w:szCs w:val="18"/>
        </w:rPr>
        <w:t>(*)</w:t>
      </w:r>
      <w:r>
        <w:rPr>
          <w:rFonts w:ascii="Verdana" w:eastAsia="Verdana" w:hAnsi="Verdana" w:cs="Verdana"/>
          <w:b/>
          <w:sz w:val="18"/>
          <w:szCs w:val="18"/>
        </w:rPr>
        <w:t>;</w:t>
      </w:r>
    </w:p>
    <w:p w:rsidR="00637292" w:rsidRDefault="00637292">
      <w:pPr>
        <w:rPr>
          <w:rFonts w:ascii="Verdana" w:eastAsia="Verdana" w:hAnsi="Verdana" w:cs="Verdana"/>
          <w:sz w:val="18"/>
          <w:szCs w:val="18"/>
        </w:rPr>
      </w:pPr>
    </w:p>
    <w:p w:rsidR="00637292" w:rsidRDefault="00A544B7">
      <w:pPr>
        <w:jc w:val="both"/>
      </w:pPr>
      <w:r>
        <w:rPr>
          <w:rFonts w:ascii="Verdana" w:eastAsia="Verdana" w:hAnsi="Verdana" w:cs="Verdana"/>
          <w:b/>
          <w:sz w:val="18"/>
          <w:szCs w:val="18"/>
        </w:rPr>
        <w:t>Consapevole che, ai sensi dell’art.</w:t>
      </w:r>
      <w:proofErr w:type="gramStart"/>
      <w:r>
        <w:rPr>
          <w:rFonts w:ascii="Verdana" w:eastAsia="Verdana" w:hAnsi="Verdana" w:cs="Verdana"/>
          <w:b/>
          <w:sz w:val="18"/>
          <w:szCs w:val="18"/>
        </w:rPr>
        <w:t>76</w:t>
      </w:r>
      <w:proofErr w:type="gramEnd"/>
      <w:r>
        <w:rPr>
          <w:rFonts w:ascii="Verdana" w:eastAsia="Verdana" w:hAnsi="Verdana" w:cs="Verdana"/>
          <w:b/>
          <w:sz w:val="18"/>
          <w:szCs w:val="18"/>
        </w:rPr>
        <w:t xml:space="preserve"> del DPR 445/2000, le dichiarazioni mendaci, la falsità negli atti e l’uso di atti falsi sono punite ai sensi del Codice penale e delle leggi speciali vigenti in materia,  dichiara sotto la propria responsabilità:</w:t>
      </w:r>
    </w:p>
    <w:p w:rsidR="00637292" w:rsidRDefault="00637292">
      <w:pPr>
        <w:jc w:val="both"/>
        <w:rPr>
          <w:rFonts w:ascii="Verdana" w:eastAsia="Verdana" w:hAnsi="Verdana" w:cs="Verdana"/>
          <w:sz w:val="18"/>
          <w:szCs w:val="18"/>
        </w:rPr>
      </w:pPr>
    </w:p>
    <w:p w:rsidR="00637292" w:rsidRDefault="00A544B7">
      <w:pPr>
        <w:jc w:val="center"/>
      </w:pPr>
      <w:proofErr w:type="gramStart"/>
      <w:r>
        <w:rPr>
          <w:rFonts w:ascii="Verdana" w:eastAsia="Verdana" w:hAnsi="Verdana" w:cs="Verdana"/>
          <w:b/>
          <w:i/>
          <w:sz w:val="18"/>
          <w:szCs w:val="18"/>
          <w:u w:val="single"/>
        </w:rPr>
        <w:t>che</w:t>
      </w:r>
      <w:proofErr w:type="gramEnd"/>
      <w:r>
        <w:rPr>
          <w:rFonts w:ascii="Verdana" w:eastAsia="Verdana" w:hAnsi="Verdana" w:cs="Verdana"/>
          <w:b/>
          <w:i/>
          <w:sz w:val="18"/>
          <w:szCs w:val="18"/>
          <w:u w:val="single"/>
        </w:rPr>
        <w:t xml:space="preserve"> quanto dichiarato nel seguente curriculum vitae et </w:t>
      </w:r>
      <w:proofErr w:type="spellStart"/>
      <w:r>
        <w:rPr>
          <w:rFonts w:ascii="Verdana" w:eastAsia="Verdana" w:hAnsi="Verdana" w:cs="Verdana"/>
          <w:b/>
          <w:i/>
          <w:sz w:val="18"/>
          <w:szCs w:val="18"/>
          <w:u w:val="single"/>
        </w:rPr>
        <w:t>studiorum</w:t>
      </w:r>
      <w:proofErr w:type="spellEnd"/>
    </w:p>
    <w:p w:rsidR="00637292" w:rsidRDefault="00A544B7">
      <w:pPr>
        <w:jc w:val="center"/>
      </w:pPr>
      <w:proofErr w:type="gramStart"/>
      <w:r>
        <w:rPr>
          <w:rFonts w:ascii="Verdana" w:eastAsia="Verdana" w:hAnsi="Verdana" w:cs="Verdana"/>
          <w:b/>
          <w:i/>
          <w:sz w:val="18"/>
          <w:szCs w:val="18"/>
          <w:u w:val="single"/>
        </w:rPr>
        <w:t>comprensivo</w:t>
      </w:r>
      <w:proofErr w:type="gramEnd"/>
      <w:r>
        <w:rPr>
          <w:rFonts w:ascii="Verdana" w:eastAsia="Verdana" w:hAnsi="Verdana" w:cs="Verdana"/>
          <w:b/>
          <w:i/>
          <w:sz w:val="18"/>
          <w:szCs w:val="18"/>
          <w:u w:val="single"/>
        </w:rPr>
        <w:t xml:space="preserve"> delle informazioni sulla produzione scientifica</w:t>
      </w:r>
    </w:p>
    <w:p w:rsidR="00637292" w:rsidRDefault="00A544B7">
      <w:pPr>
        <w:jc w:val="center"/>
      </w:pPr>
      <w:proofErr w:type="gramStart"/>
      <w:r>
        <w:rPr>
          <w:rFonts w:ascii="Verdana" w:eastAsia="Verdana" w:hAnsi="Verdana" w:cs="Verdana"/>
          <w:b/>
          <w:i/>
          <w:sz w:val="18"/>
          <w:szCs w:val="18"/>
          <w:u w:val="single"/>
        </w:rPr>
        <w:t>corrisponde</w:t>
      </w:r>
      <w:proofErr w:type="gramEnd"/>
      <w:r>
        <w:rPr>
          <w:rFonts w:ascii="Verdana" w:eastAsia="Verdana" w:hAnsi="Verdana" w:cs="Verdana"/>
          <w:b/>
          <w:i/>
          <w:sz w:val="18"/>
          <w:szCs w:val="18"/>
          <w:u w:val="single"/>
        </w:rPr>
        <w:t xml:space="preserve"> a verità</w:t>
      </w:r>
    </w:p>
    <w:p w:rsidR="00637292" w:rsidRDefault="00637292">
      <w:pPr>
        <w:rPr>
          <w:rFonts w:ascii="Verdana" w:eastAsia="Verdana" w:hAnsi="Verdana" w:cs="Verdana"/>
          <w:i/>
          <w:sz w:val="18"/>
          <w:szCs w:val="18"/>
        </w:rPr>
      </w:pPr>
    </w:p>
    <w:p w:rsidR="00637292" w:rsidRDefault="00A544B7">
      <w:pPr>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rsidR="00637292" w:rsidRDefault="00637292">
      <w:pPr>
        <w:rPr>
          <w:rFonts w:ascii="Verdana" w:eastAsia="Verdana" w:hAnsi="Verdana" w:cs="Verdana"/>
          <w:b/>
          <w:sz w:val="18"/>
          <w:szCs w:val="18"/>
          <w:u w:val="single"/>
        </w:rPr>
      </w:pPr>
    </w:p>
    <w:p w:rsidR="00637292" w:rsidRDefault="00A544B7">
      <w:pPr>
        <w:jc w:val="both"/>
      </w:pPr>
      <w:proofErr w:type="gramStart"/>
      <w:r>
        <w:rPr>
          <w:rFonts w:ascii="Verdana" w:eastAsia="Verdana" w:hAnsi="Verdana" w:cs="Verdana"/>
          <w:sz w:val="18"/>
          <w:szCs w:val="18"/>
        </w:rPr>
        <w:t>studi</w:t>
      </w:r>
      <w:proofErr w:type="gramEnd"/>
      <w:r>
        <w:rPr>
          <w:rFonts w:ascii="Verdana" w:eastAsia="Verdana" w:hAnsi="Verdana" w:cs="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w:t>
      </w:r>
      <w:r>
        <w:rPr>
          <w:rFonts w:ascii="Verdana" w:eastAsia="Verdana" w:hAnsi="Verdana" w:cs="Verdana"/>
          <w:b/>
          <w:sz w:val="18"/>
          <w:szCs w:val="18"/>
        </w:rPr>
        <w:t>(in ordine cronologico iniziando dal titolo più recente)</w:t>
      </w:r>
    </w:p>
    <w:p w:rsidR="00637292" w:rsidRDefault="00637292">
      <w:pPr>
        <w:jc w:val="both"/>
        <w:rPr>
          <w:rFonts w:ascii="Verdana" w:eastAsia="Verdana" w:hAnsi="Verdana" w:cs="Verdana"/>
          <w:sz w:val="18"/>
          <w:szCs w:val="18"/>
        </w:rPr>
      </w:pPr>
    </w:p>
    <w:p w:rsidR="00637292" w:rsidRDefault="00A544B7">
      <w:pPr>
        <w:tabs>
          <w:tab w:val="left" w:pos="360"/>
        </w:tabs>
        <w:spacing w:after="120"/>
      </w:pPr>
      <w:r>
        <w:rPr>
          <w:rFonts w:ascii="Verdana" w:eastAsia="Verdana" w:hAnsi="Verdana" w:cs="Verdana"/>
          <w:i/>
          <w:sz w:val="18"/>
          <w:szCs w:val="18"/>
        </w:rPr>
        <w:t>Es:</w:t>
      </w:r>
      <w:r>
        <w:rPr>
          <w:rFonts w:ascii="Verdana" w:eastAsia="Verdana" w:hAnsi="Verdana" w:cs="Verdana"/>
          <w:i/>
          <w:sz w:val="18"/>
          <w:szCs w:val="18"/>
        </w:rPr>
        <w:tab/>
        <w:t>descrizione del titolo ………………………………………………………………….</w:t>
      </w:r>
    </w:p>
    <w:p w:rsidR="00637292" w:rsidRDefault="00A544B7">
      <w:pPr>
        <w:spacing w:after="120"/>
        <w:ind w:firstLine="360"/>
      </w:pPr>
      <w:proofErr w:type="gramStart"/>
      <w:r>
        <w:rPr>
          <w:rFonts w:ascii="Verdana" w:eastAsia="Verdana" w:hAnsi="Verdana" w:cs="Verdana"/>
          <w:i/>
          <w:sz w:val="18"/>
          <w:szCs w:val="18"/>
        </w:rPr>
        <w:t>data</w:t>
      </w:r>
      <w:proofErr w:type="gramEnd"/>
      <w:r>
        <w:rPr>
          <w:rFonts w:ascii="Verdana" w:eastAsia="Verdana" w:hAnsi="Verdana" w:cs="Verdana"/>
          <w:i/>
          <w:sz w:val="18"/>
          <w:szCs w:val="18"/>
        </w:rPr>
        <w:t xml:space="preserve"> …………………….… protocollo …………………….…</w:t>
      </w:r>
    </w:p>
    <w:p w:rsidR="00637292" w:rsidRDefault="00A544B7">
      <w:pPr>
        <w:spacing w:after="120"/>
        <w:ind w:firstLine="360"/>
      </w:pPr>
      <w:proofErr w:type="gramStart"/>
      <w:r>
        <w:rPr>
          <w:rFonts w:ascii="Verdana" w:eastAsia="Verdana" w:hAnsi="Verdana" w:cs="Verdana"/>
          <w:i/>
          <w:sz w:val="18"/>
          <w:szCs w:val="18"/>
        </w:rPr>
        <w:t>rilasciato</w:t>
      </w:r>
      <w:proofErr w:type="gramEnd"/>
      <w:r>
        <w:rPr>
          <w:rFonts w:ascii="Verdana" w:eastAsia="Verdana" w:hAnsi="Verdana" w:cs="Verdana"/>
          <w:i/>
          <w:sz w:val="18"/>
          <w:szCs w:val="18"/>
        </w:rPr>
        <w:t xml:space="preserve"> da ……………………………………….………………………………...…</w:t>
      </w:r>
    </w:p>
    <w:p w:rsidR="00637292" w:rsidRDefault="00A544B7">
      <w:pPr>
        <w:ind w:firstLine="360"/>
      </w:pPr>
      <w:proofErr w:type="gramStart"/>
      <w:r>
        <w:rPr>
          <w:rFonts w:ascii="Verdana" w:eastAsia="Verdana" w:hAnsi="Verdana" w:cs="Verdana"/>
          <w:i/>
          <w:sz w:val="18"/>
          <w:szCs w:val="18"/>
        </w:rPr>
        <w:t>periodo</w:t>
      </w:r>
      <w:proofErr w:type="gramEnd"/>
      <w:r>
        <w:rPr>
          <w:rFonts w:ascii="Verdana" w:eastAsia="Verdana" w:hAnsi="Verdana" w:cs="Verdana"/>
          <w:i/>
          <w:sz w:val="18"/>
          <w:szCs w:val="18"/>
        </w:rPr>
        <w:t xml:space="preserve"> di attività dal …………………….… al …………………….…</w:t>
      </w:r>
    </w:p>
    <w:p w:rsidR="00637292" w:rsidRDefault="00637292">
      <w:pPr>
        <w:jc w:val="both"/>
        <w:rPr>
          <w:rFonts w:ascii="Verdana" w:eastAsia="Verdana" w:hAnsi="Verdana" w:cs="Verdana"/>
          <w:i/>
          <w:sz w:val="18"/>
          <w:szCs w:val="18"/>
        </w:rPr>
      </w:pPr>
    </w:p>
    <w:p w:rsidR="00637292" w:rsidRDefault="00A544B7">
      <w:pPr>
        <w:ind w:firstLine="5220"/>
        <w:jc w:val="center"/>
      </w:pPr>
      <w:r>
        <w:rPr>
          <w:rFonts w:ascii="Verdana" w:eastAsia="Verdana" w:hAnsi="Verdana" w:cs="Verdana"/>
          <w:sz w:val="18"/>
          <w:szCs w:val="18"/>
        </w:rPr>
        <w:t>FIRMA</w:t>
      </w:r>
    </w:p>
    <w:p w:rsidR="00637292" w:rsidRDefault="00637292">
      <w:pPr>
        <w:ind w:firstLine="5220"/>
        <w:jc w:val="center"/>
        <w:rPr>
          <w:rFonts w:ascii="Verdana" w:eastAsia="Verdana" w:hAnsi="Verdana" w:cs="Verdana"/>
          <w:sz w:val="18"/>
          <w:szCs w:val="18"/>
        </w:rPr>
      </w:pPr>
    </w:p>
    <w:p w:rsidR="00637292" w:rsidRDefault="00A544B7">
      <w:pPr>
        <w:ind w:left="5220"/>
        <w:jc w:val="both"/>
      </w:pPr>
      <w:r>
        <w:rPr>
          <w:rFonts w:ascii="Verdana" w:eastAsia="Verdana" w:hAnsi="Verdana" w:cs="Verdana"/>
          <w:sz w:val="18"/>
          <w:szCs w:val="18"/>
        </w:rPr>
        <w:t>...............................................................</w:t>
      </w:r>
      <w:proofErr w:type="gramStart"/>
      <w:r>
        <w:rPr>
          <w:rFonts w:ascii="Verdana" w:eastAsia="Verdana" w:hAnsi="Verdana" w:cs="Verdana"/>
          <w:sz w:val="18"/>
          <w:szCs w:val="18"/>
        </w:rPr>
        <w:t>.</w:t>
      </w:r>
    </w:p>
    <w:p w:rsidR="00637292" w:rsidRDefault="00A544B7">
      <w:pPr>
        <w:jc w:val="both"/>
      </w:pPr>
      <w:proofErr w:type="gramEnd"/>
      <w:r>
        <w:br w:type="page"/>
      </w:r>
      <w:proofErr w:type="gramStart"/>
      <w:r>
        <w:rPr>
          <w:rFonts w:ascii="Verdana" w:eastAsia="Verdana" w:hAnsi="Verdana" w:cs="Verdana"/>
          <w:b/>
          <w:i/>
          <w:sz w:val="18"/>
          <w:szCs w:val="18"/>
        </w:rPr>
        <w:lastRenderedPageBreak/>
        <w:t>(*</w:t>
      </w:r>
      <w:proofErr w:type="gramEnd"/>
      <w:r>
        <w:rPr>
          <w:rFonts w:ascii="Verdana" w:eastAsia="Verdana" w:hAnsi="Verdana" w:cs="Verdana"/>
          <w:b/>
          <w:i/>
          <w:sz w:val="18"/>
          <w:szCs w:val="18"/>
        </w:rPr>
        <w:t xml:space="preserve">) ai sensi dell’art. 15, comma </w:t>
      </w:r>
      <w:proofErr w:type="gramStart"/>
      <w:r>
        <w:rPr>
          <w:rFonts w:ascii="Verdana" w:eastAsia="Verdana" w:hAnsi="Verdana" w:cs="Verdana"/>
          <w:b/>
          <w:i/>
          <w:sz w:val="18"/>
          <w:szCs w:val="18"/>
        </w:rPr>
        <w:t>1</w:t>
      </w:r>
      <w:proofErr w:type="gramEnd"/>
      <w:r>
        <w:rPr>
          <w:rFonts w:ascii="Verdana" w:eastAsia="Verdana" w:hAnsi="Verdana" w:cs="Verdana"/>
          <w:b/>
          <w:i/>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w:t>
      </w:r>
      <w:r>
        <w:rPr>
          <w:rFonts w:ascii="Verdana" w:eastAsia="Verdana" w:hAnsi="Verdana" w:cs="Verdana"/>
          <w:b/>
          <w:i/>
          <w:sz w:val="18"/>
          <w:szCs w:val="18"/>
          <w:u w:val="single"/>
        </w:rPr>
        <w:t xml:space="preserve"> i certificati sono sempre sostituiti dalle dichiarazioni sostitutive di certificazione o dall’atto di notorietà di cui agli artt. 46 e 47 del DPR 445/2000</w:t>
      </w:r>
    </w:p>
    <w:p w:rsidR="00637292" w:rsidRDefault="00637292">
      <w:pPr>
        <w:rPr>
          <w:rFonts w:ascii="Verdana" w:eastAsia="Verdana" w:hAnsi="Verdana" w:cs="Verdana"/>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jc w:val="both"/>
      </w:pPr>
      <w:proofErr w:type="gramStart"/>
      <w:r>
        <w:rPr>
          <w:rFonts w:ascii="Verdana" w:eastAsia="Verdana" w:hAnsi="Verdana" w:cs="Verdana"/>
          <w:b/>
          <w:sz w:val="18"/>
          <w:szCs w:val="18"/>
        </w:rPr>
        <w:t>N.B</w:t>
      </w:r>
      <w:proofErr w:type="gramEnd"/>
      <w:r>
        <w:rPr>
          <w:rFonts w:ascii="Verdana" w:eastAsia="Verdana" w:hAnsi="Verdana" w:cs="Verdana"/>
          <w:b/>
          <w:sz w:val="18"/>
          <w:szCs w:val="18"/>
        </w:rPr>
        <w:t>:</w:t>
      </w:r>
    </w:p>
    <w:p w:rsidR="00637292" w:rsidRDefault="00637292">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1)</w:t>
      </w:r>
      <w:r>
        <w:rPr>
          <w:rFonts w:ascii="Verdana" w:eastAsia="Verdana" w:hAnsi="Verdana" w:cs="Verdana"/>
          <w:sz w:val="18"/>
          <w:szCs w:val="18"/>
        </w:rPr>
        <w:t xml:space="preserve"> Datare e sottoscrivere tutte le pagine che compongono la dichiarazione.</w:t>
      </w:r>
    </w:p>
    <w:p w:rsidR="00637292" w:rsidRDefault="00637292">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2)</w:t>
      </w:r>
      <w:r>
        <w:rPr>
          <w:rFonts w:ascii="Verdana" w:eastAsia="Verdana" w:hAnsi="Verdana" w:cs="Verdana"/>
          <w:sz w:val="18"/>
          <w:szCs w:val="18"/>
        </w:rPr>
        <w:t xml:space="preserve"> Allegare alla dichiarazione la fotocopia di un documento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identità personale, in corso di validità. </w:t>
      </w:r>
    </w:p>
    <w:p w:rsidR="00637292" w:rsidRDefault="00637292">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3)</w:t>
      </w:r>
      <w:r>
        <w:rPr>
          <w:rFonts w:ascii="Verdana" w:eastAsia="Verdana" w:hAnsi="Verdana" w:cs="Verdana"/>
          <w:sz w:val="18"/>
          <w:szCs w:val="18"/>
        </w:rPr>
        <w:t xml:space="preserve"> Le informazioni fornite con la dichiarazione sostitutiva devono essere identificate correttamente con i singoli elementi di riferimento (esempio: data, protocollo, titolo pubblicazione </w:t>
      </w:r>
      <w:proofErr w:type="spellStart"/>
      <w:r>
        <w:rPr>
          <w:rFonts w:ascii="Verdana" w:eastAsia="Verdana" w:hAnsi="Verdana" w:cs="Verdana"/>
          <w:sz w:val="18"/>
          <w:szCs w:val="18"/>
        </w:rPr>
        <w:t>ecc</w:t>
      </w:r>
      <w:proofErr w:type="spellEnd"/>
      <w:r>
        <w:rPr>
          <w:rFonts w:ascii="Verdana" w:eastAsia="Verdana" w:hAnsi="Verdana" w:cs="Verdana"/>
          <w:sz w:val="18"/>
          <w:szCs w:val="18"/>
        </w:rPr>
        <w:t>…)</w:t>
      </w:r>
      <w:proofErr w:type="gramStart"/>
      <w:r>
        <w:rPr>
          <w:rFonts w:ascii="Verdana" w:eastAsia="Verdana" w:hAnsi="Verdana" w:cs="Verdana"/>
          <w:sz w:val="18"/>
          <w:szCs w:val="18"/>
        </w:rPr>
        <w:t>.</w:t>
      </w:r>
      <w:proofErr w:type="gramEnd"/>
    </w:p>
    <w:p w:rsidR="00637292" w:rsidRDefault="00637292">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rsidR="00637292" w:rsidRDefault="00A544B7">
      <w:pPr>
        <w:tabs>
          <w:tab w:val="right" w:pos="9280"/>
        </w:tabs>
        <w:jc w:val="both"/>
      </w:pPr>
      <w:r>
        <w:rPr>
          <w:rFonts w:ascii="Verdana" w:eastAsia="Verdana" w:hAnsi="Verdana" w:cs="Verdana"/>
          <w:b/>
          <w:sz w:val="18"/>
          <w:szCs w:val="18"/>
        </w:rPr>
        <w:t>4)</w:t>
      </w:r>
      <w:r>
        <w:rPr>
          <w:rFonts w:ascii="Verdana" w:eastAsia="Verdana" w:hAnsi="Verdana" w:cs="Verdana"/>
          <w:sz w:val="18"/>
          <w:szCs w:val="18"/>
        </w:rPr>
        <w:t xml:space="preserve"> Il CNR, ai sensi dell'art. 71 e per gli effetti degli artt. </w:t>
      </w:r>
      <w:proofErr w:type="gramStart"/>
      <w:r>
        <w:rPr>
          <w:rFonts w:ascii="Verdana" w:eastAsia="Verdana" w:hAnsi="Verdana" w:cs="Verdana"/>
          <w:sz w:val="18"/>
          <w:szCs w:val="18"/>
        </w:rPr>
        <w:t>75</w:t>
      </w:r>
      <w:proofErr w:type="gramEnd"/>
      <w:r>
        <w:rPr>
          <w:rFonts w:ascii="Verdana" w:eastAsia="Verdana" w:hAnsi="Verdana" w:cs="Verdana"/>
          <w:sz w:val="18"/>
          <w:szCs w:val="18"/>
        </w:rPr>
        <w:t xml:space="preserve"> e 76 del D.P.R. 445 del 28/12/2000 e successive modifiche ed integrazioni, effettua il controllo sulla veridicità delle dichiarazioni sostitutive.</w:t>
      </w:r>
    </w:p>
    <w:p w:rsidR="00637292" w:rsidRDefault="00637292">
      <w:pPr>
        <w:tabs>
          <w:tab w:val="right" w:pos="9451"/>
        </w:tabs>
        <w:jc w:val="both"/>
        <w:rPr>
          <w:rFonts w:ascii="Verdana" w:eastAsia="Verdana" w:hAnsi="Verdana" w:cs="Verdana"/>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5)</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La normativa sulle dichiarazioni sostitutive si applica ai cittadini italiani e dell’Unione Europea.</w:t>
      </w:r>
    </w:p>
    <w:p w:rsidR="00637292" w:rsidRDefault="00637292">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6)</w:t>
      </w:r>
      <w:r>
        <w:rPr>
          <w:rFonts w:ascii="Verdana" w:eastAsia="Verdana" w:hAnsi="Verdana" w:cs="Verdana"/>
          <w:sz w:val="18"/>
          <w:szCs w:val="18"/>
        </w:rPr>
        <w:t xml:space="preserve"> I cittadini di Stati non appartenenti all'Unione, regolarmente soggiornanti in Italia, possono utilizzare le dichiarazioni sostitutive di cui agli artt.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637292" w:rsidRDefault="00A544B7">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eastAsia="Verdana" w:hAnsi="Verdana" w:cs="Verdana"/>
          <w:color w:val="000000"/>
          <w:sz w:val="18"/>
          <w:szCs w:val="18"/>
        </w:rPr>
      </w:pP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eastAsia="Verdana" w:hAnsi="Verdana" w:cs="Verdana"/>
          <w:color w:val="000000"/>
          <w:sz w:val="18"/>
          <w:szCs w:val="18"/>
        </w:rPr>
      </w:pPr>
    </w:p>
    <w:p w:rsidR="00637292" w:rsidRDefault="00A544B7">
      <w:pPr>
        <w:tabs>
          <w:tab w:val="left" w:pos="333"/>
          <w:tab w:val="left" w:pos="534"/>
          <w:tab w:val="left" w:pos="1065"/>
          <w:tab w:val="left" w:pos="2220"/>
          <w:tab w:val="left" w:pos="5170"/>
          <w:tab w:val="left" w:pos="5279"/>
          <w:tab w:val="left" w:pos="5633"/>
          <w:tab w:val="right" w:pos="10216"/>
        </w:tabs>
        <w:spacing w:line="276" w:lineRule="auto"/>
        <w:jc w:val="both"/>
      </w:pPr>
      <w:r>
        <w:rPr>
          <w:rFonts w:ascii="Verdana" w:eastAsia="Verdana" w:hAnsi="Verdana" w:cs="Verdana"/>
          <w:b/>
          <w:sz w:val="18"/>
          <w:szCs w:val="18"/>
        </w:rPr>
        <w:t>Informazioni:</w:t>
      </w:r>
    </w:p>
    <w:p w:rsidR="00637292" w:rsidRDefault="00637292">
      <w:pP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rPr>
      </w:pPr>
    </w:p>
    <w:p w:rsidR="00637292" w:rsidRPr="007C6FF3" w:rsidRDefault="00A544B7">
      <w:pPr>
        <w:tabs>
          <w:tab w:val="left" w:pos="333"/>
          <w:tab w:val="left" w:pos="534"/>
          <w:tab w:val="left" w:pos="1065"/>
          <w:tab w:val="left" w:pos="2220"/>
          <w:tab w:val="left" w:pos="5170"/>
          <w:tab w:val="left" w:pos="5279"/>
          <w:tab w:val="left" w:pos="5633"/>
          <w:tab w:val="right" w:pos="10216"/>
        </w:tabs>
        <w:spacing w:line="276" w:lineRule="auto"/>
        <w:jc w:val="both"/>
      </w:pPr>
      <w:r w:rsidRPr="007C6FF3">
        <w:rPr>
          <w:rFonts w:ascii="Verdana" w:eastAsia="Verdana" w:hAnsi="Verdana" w:cs="Verdana"/>
          <w:b/>
          <w:sz w:val="18"/>
          <w:szCs w:val="18"/>
        </w:rPr>
        <w:t xml:space="preserve">Tel.: +39 </w:t>
      </w:r>
      <w:proofErr w:type="gramStart"/>
      <w:r w:rsidRPr="007C6FF3">
        <w:rPr>
          <w:rFonts w:ascii="Verdana" w:eastAsia="Verdana" w:hAnsi="Verdana" w:cs="Verdana"/>
          <w:b/>
          <w:sz w:val="18"/>
          <w:szCs w:val="18"/>
        </w:rPr>
        <w:t>06</w:t>
      </w:r>
      <w:proofErr w:type="gramEnd"/>
      <w:r w:rsidRPr="007C6FF3">
        <w:rPr>
          <w:rFonts w:ascii="Verdana" w:eastAsia="Verdana" w:hAnsi="Verdana" w:cs="Verdana"/>
          <w:b/>
          <w:sz w:val="18"/>
          <w:szCs w:val="18"/>
        </w:rPr>
        <w:t xml:space="preserve"> 44 595 231</w:t>
      </w:r>
    </w:p>
    <w:p w:rsidR="00637292" w:rsidRPr="007C6FF3" w:rsidRDefault="00637292">
      <w:pP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rPr>
      </w:pPr>
    </w:p>
    <w:p w:rsidR="00637292" w:rsidRPr="007C6FF3"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sidRPr="007C6FF3">
        <w:rPr>
          <w:rFonts w:ascii="Verdana" w:eastAsia="Verdana" w:hAnsi="Verdana" w:cs="Verdana"/>
          <w:b/>
          <w:color w:val="000000"/>
          <w:sz w:val="18"/>
          <w:szCs w:val="18"/>
        </w:rPr>
        <w:t>Dott. Gianluca Baldassarre</w:t>
      </w:r>
    </w:p>
    <w:p w:rsidR="00637292" w:rsidRPr="007C6FF3"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sidRPr="007C6FF3">
        <w:rPr>
          <w:rFonts w:ascii="Verdana" w:eastAsia="Verdana" w:hAnsi="Verdana" w:cs="Verdana"/>
          <w:b/>
          <w:color w:val="000000"/>
          <w:sz w:val="18"/>
          <w:szCs w:val="18"/>
        </w:rPr>
        <w:t>e-mail</w:t>
      </w:r>
      <w:proofErr w:type="gramEnd"/>
      <w:r w:rsidRPr="007C6FF3">
        <w:rPr>
          <w:rFonts w:ascii="Verdana" w:eastAsia="Verdana" w:hAnsi="Verdana" w:cs="Verdana"/>
          <w:b/>
          <w:color w:val="000000"/>
          <w:sz w:val="18"/>
          <w:szCs w:val="18"/>
        </w:rPr>
        <w:t>: gianluca.baldassarre@istc.cnr.it</w:t>
      </w:r>
      <w:r>
        <w:rPr>
          <w:rFonts w:ascii="Verdana" w:eastAsia="Verdana" w:hAnsi="Verdana" w:cs="Verdana"/>
          <w:b/>
          <w:color w:val="000000"/>
          <w:sz w:val="18"/>
          <w:szCs w:val="18"/>
        </w:rPr>
        <w:t xml:space="preserve">   </w:t>
      </w:r>
    </w:p>
    <w:p w:rsidR="00637292" w:rsidRDefault="00637292">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220"/>
        <w:jc w:val="center"/>
        <w:rPr>
          <w:rFonts w:ascii="Verdana" w:eastAsia="Verdana" w:hAnsi="Verdana" w:cs="Verdana"/>
          <w:b/>
          <w:color w:val="000000"/>
          <w:sz w:val="18"/>
          <w:szCs w:val="18"/>
        </w:rPr>
      </w:pPr>
    </w:p>
    <w:p w:rsidR="00637292" w:rsidRDefault="00A544B7">
      <w:pPr>
        <w:jc w:val="right"/>
      </w:pPr>
      <w:r>
        <w:br w:type="page"/>
      </w:r>
      <w:r>
        <w:rPr>
          <w:rFonts w:ascii="Verdana" w:eastAsia="Verdana" w:hAnsi="Verdana" w:cs="Verdana"/>
          <w:sz w:val="18"/>
          <w:szCs w:val="18"/>
        </w:rPr>
        <w:lastRenderedPageBreak/>
        <w:t>Allegato C</w:t>
      </w:r>
    </w:p>
    <w:p w:rsidR="00637292" w:rsidRDefault="00A544B7">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637292" w:rsidRDefault="00A544B7">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637292" w:rsidRDefault="00A544B7">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637292" w:rsidRDefault="00A544B7">
      <w:pPr>
        <w:widowControl w:val="0"/>
        <w:numPr>
          <w:ilvl w:val="0"/>
          <w:numId w:val="2"/>
        </w:numPr>
        <w:pBdr>
          <w:top w:val="nil"/>
          <w:left w:val="nil"/>
          <w:bottom w:val="nil"/>
          <w:right w:val="nil"/>
          <w:between w:val="nil"/>
        </w:pBdr>
        <w:tabs>
          <w:tab w:val="right" w:pos="9072"/>
        </w:tabs>
        <w:spacing w:before="171"/>
        <w:ind w:left="0"/>
        <w:jc w:val="both"/>
        <w:rPr>
          <w:rFonts w:ascii="Verdana" w:eastAsia="Verdana" w:hAnsi="Verdana" w:cs="Verdana"/>
          <w:color w:val="000000"/>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637292" w:rsidRDefault="00A544B7">
      <w:pPr>
        <w:widowControl w:val="0"/>
        <w:numPr>
          <w:ilvl w:val="0"/>
          <w:numId w:val="2"/>
        </w:numPr>
        <w:pBdr>
          <w:top w:val="nil"/>
          <w:left w:val="nil"/>
          <w:bottom w:val="nil"/>
          <w:right w:val="nil"/>
          <w:between w:val="nil"/>
        </w:pBdr>
        <w:tabs>
          <w:tab w:val="right" w:pos="9072"/>
        </w:tabs>
        <w:spacing w:before="171"/>
        <w:ind w:left="0"/>
        <w:jc w:val="both"/>
        <w:rPr>
          <w:rFonts w:ascii="Verdana" w:eastAsia="Verdana" w:hAnsi="Verdana" w:cs="Verdana"/>
          <w:color w:val="000000"/>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637292" w:rsidRDefault="00A544B7">
      <w:pPr>
        <w:widowControl w:val="0"/>
        <w:numPr>
          <w:ilvl w:val="0"/>
          <w:numId w:val="2"/>
        </w:numPr>
        <w:pBdr>
          <w:top w:val="nil"/>
          <w:left w:val="nil"/>
          <w:bottom w:val="nil"/>
          <w:right w:val="nil"/>
          <w:between w:val="nil"/>
        </w:pBdr>
        <w:tabs>
          <w:tab w:val="right" w:pos="9072"/>
        </w:tabs>
        <w:spacing w:before="171"/>
        <w:ind w:left="0"/>
        <w:jc w:val="both"/>
        <w:rPr>
          <w:rFonts w:ascii="Verdana" w:eastAsia="Verdana" w:hAnsi="Verdana" w:cs="Verdana"/>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7">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 dati di contatto del Responsabile della protezione dei dati sono: E-mail: </w:t>
      </w:r>
      <w:hyperlink r:id="rId18">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37292" w:rsidRDefault="00A544B7">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637292" w:rsidRDefault="00637292">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637292" w:rsidRDefault="00A544B7">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637292" w:rsidRDefault="00A544B7">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637292" w:rsidRDefault="00A544B7">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637292" w:rsidRDefault="00A544B7">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637292" w:rsidRDefault="00A544B7">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8"/>
          <w:szCs w:val="18"/>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637292">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0F" w:rsidRDefault="00A544B7">
      <w:r>
        <w:separator/>
      </w:r>
    </w:p>
  </w:endnote>
  <w:endnote w:type="continuationSeparator" w:id="0">
    <w:p w:rsidR="0056010F" w:rsidRDefault="00A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2" w:rsidRDefault="00A544B7">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0B76CF">
      <w:rPr>
        <w:noProof/>
        <w:color w:val="000000"/>
        <w:sz w:val="18"/>
        <w:szCs w:val="18"/>
      </w:rPr>
      <w:t>6</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0B76CF">
      <w:rPr>
        <w:noProof/>
        <w:color w:val="000000"/>
        <w:sz w:val="18"/>
        <w:szCs w:val="18"/>
      </w:rPr>
      <w:t>13</w:t>
    </w:r>
    <w:r>
      <w:rPr>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2" w:rsidRDefault="00A544B7">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0B76CF">
      <w:rPr>
        <w:noProof/>
        <w:color w:val="000000"/>
        <w:sz w:val="18"/>
        <w:szCs w:val="18"/>
      </w:rPr>
      <w:t>7</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0B76CF">
      <w:rPr>
        <w:noProof/>
        <w:color w:val="000000"/>
        <w:sz w:val="18"/>
        <w:szCs w:val="18"/>
      </w:rPr>
      <w:t>13</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2" w:rsidRDefault="00637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0F" w:rsidRDefault="00A544B7">
      <w:r>
        <w:separator/>
      </w:r>
    </w:p>
  </w:footnote>
  <w:footnote w:type="continuationSeparator" w:id="0">
    <w:p w:rsidR="0056010F" w:rsidRDefault="00A54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2" w:rsidRDefault="0063729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p>
  <w:p w:rsidR="00637292" w:rsidRDefault="00A544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2" w:rsidRDefault="006372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0BC"/>
    <w:multiLevelType w:val="multilevel"/>
    <w:tmpl w:val="1A267E8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nsid w:val="05553BA4"/>
    <w:multiLevelType w:val="multilevel"/>
    <w:tmpl w:val="8B78E3C6"/>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2">
    <w:nsid w:val="0622785A"/>
    <w:multiLevelType w:val="multilevel"/>
    <w:tmpl w:val="DE84E9B2"/>
    <w:lvl w:ilvl="0">
      <w:start w:val="1"/>
      <w:numFmt w:val="bullet"/>
      <w:lvlText w:val="●"/>
      <w:lvlJc w:val="left"/>
      <w:pPr>
        <w:ind w:left="828" w:hanging="360"/>
      </w:pPr>
      <w:rPr>
        <w:rFonts w:ascii="Noto Sans Symbols" w:eastAsia="Noto Sans Symbols" w:hAnsi="Noto Sans Symbols" w:cs="Noto Sans Symbols"/>
        <w:vertAlign w:val="baseline"/>
      </w:rPr>
    </w:lvl>
    <w:lvl w:ilvl="1">
      <w:start w:val="1"/>
      <w:numFmt w:val="bullet"/>
      <w:lvlText w:val="◦"/>
      <w:lvlJc w:val="left"/>
      <w:pPr>
        <w:ind w:left="1188" w:hanging="360"/>
      </w:pPr>
      <w:rPr>
        <w:rFonts w:ascii="Noto Sans Symbols" w:eastAsia="Noto Sans Symbols" w:hAnsi="Noto Sans Symbols" w:cs="Noto Sans Symbols"/>
        <w:vertAlign w:val="baseline"/>
      </w:rPr>
    </w:lvl>
    <w:lvl w:ilvl="2">
      <w:start w:val="1"/>
      <w:numFmt w:val="bullet"/>
      <w:lvlText w:val="▪"/>
      <w:lvlJc w:val="left"/>
      <w:pPr>
        <w:ind w:left="1548" w:hanging="360"/>
      </w:pPr>
      <w:rPr>
        <w:rFonts w:ascii="Noto Sans Symbols" w:eastAsia="Noto Sans Symbols" w:hAnsi="Noto Sans Symbols" w:cs="Noto Sans Symbols"/>
        <w:vertAlign w:val="baseline"/>
      </w:rPr>
    </w:lvl>
    <w:lvl w:ilvl="3">
      <w:start w:val="1"/>
      <w:numFmt w:val="bullet"/>
      <w:lvlText w:val="●"/>
      <w:lvlJc w:val="left"/>
      <w:pPr>
        <w:ind w:left="1908" w:hanging="360"/>
      </w:pPr>
      <w:rPr>
        <w:rFonts w:ascii="Noto Sans Symbols" w:eastAsia="Noto Sans Symbols" w:hAnsi="Noto Sans Symbols" w:cs="Noto Sans Symbols"/>
        <w:vertAlign w:val="baseline"/>
      </w:rPr>
    </w:lvl>
    <w:lvl w:ilvl="4">
      <w:start w:val="1"/>
      <w:numFmt w:val="bullet"/>
      <w:lvlText w:val="◦"/>
      <w:lvlJc w:val="left"/>
      <w:pPr>
        <w:ind w:left="2268" w:hanging="360"/>
      </w:pPr>
      <w:rPr>
        <w:rFonts w:ascii="Noto Sans Symbols" w:eastAsia="Noto Sans Symbols" w:hAnsi="Noto Sans Symbols" w:cs="Noto Sans Symbols"/>
        <w:vertAlign w:val="baseline"/>
      </w:rPr>
    </w:lvl>
    <w:lvl w:ilvl="5">
      <w:start w:val="1"/>
      <w:numFmt w:val="bullet"/>
      <w:lvlText w:val="▪"/>
      <w:lvlJc w:val="left"/>
      <w:pPr>
        <w:ind w:left="2628" w:hanging="360"/>
      </w:pPr>
      <w:rPr>
        <w:rFonts w:ascii="Noto Sans Symbols" w:eastAsia="Noto Sans Symbols" w:hAnsi="Noto Sans Symbols" w:cs="Noto Sans Symbols"/>
        <w:vertAlign w:val="baseline"/>
      </w:rPr>
    </w:lvl>
    <w:lvl w:ilvl="6">
      <w:start w:val="1"/>
      <w:numFmt w:val="bullet"/>
      <w:lvlText w:val="●"/>
      <w:lvlJc w:val="left"/>
      <w:pPr>
        <w:ind w:left="2988" w:hanging="360"/>
      </w:pPr>
      <w:rPr>
        <w:rFonts w:ascii="Noto Sans Symbols" w:eastAsia="Noto Sans Symbols" w:hAnsi="Noto Sans Symbols" w:cs="Noto Sans Symbols"/>
        <w:vertAlign w:val="baseline"/>
      </w:rPr>
    </w:lvl>
    <w:lvl w:ilvl="7">
      <w:start w:val="1"/>
      <w:numFmt w:val="bullet"/>
      <w:lvlText w:val="◦"/>
      <w:lvlJc w:val="left"/>
      <w:pPr>
        <w:ind w:left="3348" w:hanging="360"/>
      </w:pPr>
      <w:rPr>
        <w:rFonts w:ascii="Noto Sans Symbols" w:eastAsia="Noto Sans Symbols" w:hAnsi="Noto Sans Symbols" w:cs="Noto Sans Symbols"/>
        <w:vertAlign w:val="baseline"/>
      </w:rPr>
    </w:lvl>
    <w:lvl w:ilvl="8">
      <w:start w:val="1"/>
      <w:numFmt w:val="bullet"/>
      <w:lvlText w:val="▪"/>
      <w:lvlJc w:val="left"/>
      <w:pPr>
        <w:ind w:left="3708" w:hanging="360"/>
      </w:pPr>
      <w:rPr>
        <w:rFonts w:ascii="Noto Sans Symbols" w:eastAsia="Noto Sans Symbols" w:hAnsi="Noto Sans Symbols" w:cs="Noto Sans Symbols"/>
        <w:vertAlign w:val="baseline"/>
      </w:rPr>
    </w:lvl>
  </w:abstractNum>
  <w:abstractNum w:abstractNumId="3">
    <w:nsid w:val="2AB52021"/>
    <w:multiLevelType w:val="hybridMultilevel"/>
    <w:tmpl w:val="8F4851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614180B"/>
    <w:multiLevelType w:val="multilevel"/>
    <w:tmpl w:val="37D44540"/>
    <w:lvl w:ilvl="0">
      <w:start w:val="1"/>
      <w:numFmt w:val="lowerLetter"/>
      <w:lvlText w:val="%1)"/>
      <w:lvlJc w:val="left"/>
      <w:pPr>
        <w:ind w:left="720" w:hanging="360"/>
      </w:pPr>
      <w:rPr>
        <w:rFonts w:ascii="Verdana" w:eastAsia="Verdana" w:hAnsi="Verdana" w:cs="Verdana"/>
        <w:b/>
        <w:sz w:val="18"/>
        <w:szCs w:val="18"/>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8ED393D"/>
    <w:multiLevelType w:val="multilevel"/>
    <w:tmpl w:val="2862AA24"/>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E842EE1"/>
    <w:multiLevelType w:val="multilevel"/>
    <w:tmpl w:val="745A24AE"/>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7">
    <w:nsid w:val="73A5468F"/>
    <w:multiLevelType w:val="multilevel"/>
    <w:tmpl w:val="5FAA6D28"/>
    <w:lvl w:ilvl="0">
      <w:start w:val="1"/>
      <w:numFmt w:val="lowerLetter"/>
      <w:lvlText w:val="%1)"/>
      <w:lvlJc w:val="left"/>
      <w:pPr>
        <w:ind w:left="142" w:firstLine="0"/>
      </w:pPr>
      <w:rPr>
        <w:rFonts w:ascii="Verdana" w:eastAsia="Verdana" w:hAnsi="Verdana" w:cs="Verdana"/>
        <w:color w:val="000000"/>
        <w:sz w:val="18"/>
        <w:szCs w:val="18"/>
        <w:vertAlign w:val="baseline"/>
      </w:rPr>
    </w:lvl>
    <w:lvl w:ilvl="1">
      <w:start w:val="1"/>
      <w:numFmt w:val="lowerLetter"/>
      <w:lvlText w:val="%2)"/>
      <w:lvlJc w:val="left"/>
      <w:pPr>
        <w:ind w:left="0" w:firstLine="360"/>
      </w:pPr>
      <w:rPr>
        <w:color w:val="000000"/>
        <w:sz w:val="24"/>
        <w:szCs w:val="24"/>
        <w:vertAlign w:val="baseline"/>
      </w:rPr>
    </w:lvl>
    <w:lvl w:ilvl="2">
      <w:start w:val="1"/>
      <w:numFmt w:val="lowerRoman"/>
      <w:lvlText w:val="%3)"/>
      <w:lvlJc w:val="left"/>
      <w:pPr>
        <w:ind w:left="3" w:firstLine="720"/>
      </w:pPr>
      <w:rPr>
        <w:color w:val="000000"/>
        <w:sz w:val="24"/>
        <w:szCs w:val="24"/>
        <w:vertAlign w:val="baseline"/>
      </w:rPr>
    </w:lvl>
    <w:lvl w:ilvl="3">
      <w:start w:val="1"/>
      <w:numFmt w:val="decimal"/>
      <w:lvlText w:val="(%4)"/>
      <w:lvlJc w:val="left"/>
      <w:pPr>
        <w:ind w:left="0" w:firstLine="1080"/>
      </w:pPr>
      <w:rPr>
        <w:color w:val="000000"/>
        <w:sz w:val="24"/>
        <w:szCs w:val="24"/>
        <w:vertAlign w:val="baseline"/>
      </w:rPr>
    </w:lvl>
    <w:lvl w:ilvl="4">
      <w:start w:val="1"/>
      <w:numFmt w:val="lowerLetter"/>
      <w:lvlText w:val="(%5)"/>
      <w:lvlJc w:val="left"/>
      <w:pPr>
        <w:ind w:left="0" w:firstLine="1440"/>
      </w:pPr>
      <w:rPr>
        <w:color w:val="000000"/>
        <w:sz w:val="24"/>
        <w:szCs w:val="24"/>
        <w:vertAlign w:val="baseline"/>
      </w:rPr>
    </w:lvl>
    <w:lvl w:ilvl="5">
      <w:start w:val="1"/>
      <w:numFmt w:val="lowerRoman"/>
      <w:lvlText w:val="(%6)"/>
      <w:lvlJc w:val="left"/>
      <w:pPr>
        <w:ind w:left="0" w:firstLine="1800"/>
      </w:pPr>
      <w:rPr>
        <w:color w:val="000000"/>
        <w:sz w:val="24"/>
        <w:szCs w:val="24"/>
        <w:vertAlign w:val="baseline"/>
      </w:rPr>
    </w:lvl>
    <w:lvl w:ilvl="6">
      <w:start w:val="1"/>
      <w:numFmt w:val="decimal"/>
      <w:lvlText w:val="%7."/>
      <w:lvlJc w:val="left"/>
      <w:pPr>
        <w:ind w:left="0" w:firstLine="2160"/>
      </w:pPr>
      <w:rPr>
        <w:color w:val="000000"/>
        <w:sz w:val="24"/>
        <w:szCs w:val="24"/>
        <w:vertAlign w:val="baseline"/>
      </w:rPr>
    </w:lvl>
    <w:lvl w:ilvl="7">
      <w:start w:val="1"/>
      <w:numFmt w:val="lowerLetter"/>
      <w:lvlText w:val="%8."/>
      <w:lvlJc w:val="left"/>
      <w:pPr>
        <w:ind w:left="0" w:firstLine="2520"/>
      </w:pPr>
      <w:rPr>
        <w:color w:val="000000"/>
        <w:sz w:val="24"/>
        <w:szCs w:val="24"/>
        <w:vertAlign w:val="baseline"/>
      </w:rPr>
    </w:lvl>
    <w:lvl w:ilvl="8">
      <w:start w:val="1"/>
      <w:numFmt w:val="lowerRoman"/>
      <w:lvlText w:val="%9."/>
      <w:lvlJc w:val="left"/>
      <w:pPr>
        <w:ind w:left="0" w:firstLine="2880"/>
      </w:pPr>
      <w:rPr>
        <w:color w:val="000000"/>
        <w:sz w:val="24"/>
        <w:szCs w:val="24"/>
        <w:vertAlign w:val="baseline"/>
      </w:r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37292"/>
    <w:rsid w:val="0000445B"/>
    <w:rsid w:val="000375F1"/>
    <w:rsid w:val="00075C40"/>
    <w:rsid w:val="000B76CF"/>
    <w:rsid w:val="00155D55"/>
    <w:rsid w:val="00224E46"/>
    <w:rsid w:val="002C0657"/>
    <w:rsid w:val="00510984"/>
    <w:rsid w:val="0056010F"/>
    <w:rsid w:val="005D3035"/>
    <w:rsid w:val="005F351C"/>
    <w:rsid w:val="00637292"/>
    <w:rsid w:val="007C6FF3"/>
    <w:rsid w:val="008F2C46"/>
    <w:rsid w:val="00A544B7"/>
    <w:rsid w:val="00AC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7C6FF3"/>
    <w:pPr>
      <w:ind w:left="720"/>
      <w:contextualSpacing/>
    </w:pPr>
  </w:style>
  <w:style w:type="paragraph" w:styleId="Testofumetto">
    <w:name w:val="Balloon Text"/>
    <w:basedOn w:val="Normale"/>
    <w:link w:val="TestofumettoCarattere"/>
    <w:uiPriority w:val="99"/>
    <w:semiHidden/>
    <w:unhideWhenUsed/>
    <w:rsid w:val="000375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7C6FF3"/>
    <w:pPr>
      <w:ind w:left="720"/>
      <w:contextualSpacing/>
    </w:pPr>
  </w:style>
  <w:style w:type="paragraph" w:styleId="Testofumetto">
    <w:name w:val="Balloon Text"/>
    <w:basedOn w:val="Normale"/>
    <w:link w:val="TestofumettoCarattere"/>
    <w:uiPriority w:val="99"/>
    <w:semiHidden/>
    <w:unhideWhenUsed/>
    <w:rsid w:val="000375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usme.it" TargetMode="Externa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13</Pages>
  <Words>5995</Words>
  <Characters>34178</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10</cp:revision>
  <cp:lastPrinted>2020-11-20T10:37:00Z</cp:lastPrinted>
  <dcterms:created xsi:type="dcterms:W3CDTF">2020-10-12T10:19:00Z</dcterms:created>
  <dcterms:modified xsi:type="dcterms:W3CDTF">2020-11-20T13:36:00Z</dcterms:modified>
</cp:coreProperties>
</file>