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w:t>
      </w:r>
      <w:proofErr w:type="gramStart"/>
      <w:r>
        <w:rPr>
          <w:rFonts w:ascii="Verdana" w:hAnsi="Verdana" w:cs="Verdana"/>
          <w:b/>
          <w:bCs/>
          <w:sz w:val="18"/>
          <w:szCs w:val="18"/>
        </w:rPr>
        <w:t>44</w:t>
      </w:r>
      <w:proofErr w:type="gramEnd"/>
      <w:r>
        <w:rPr>
          <w:rFonts w:ascii="Verdana" w:hAnsi="Verdana" w:cs="Verdana"/>
          <w:b/>
          <w:bCs/>
          <w:sz w:val="18"/>
          <w:szCs w:val="18"/>
        </w:rPr>
        <w:t xml:space="preserve">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028417D9" w:rsidR="00D7261A" w:rsidRPr="007411DC" w:rsidRDefault="00D7261A">
      <w:pPr>
        <w:widowControl w:val="0"/>
        <w:jc w:val="both"/>
        <w:rPr>
          <w:lang w:val="it-IT"/>
        </w:rPr>
      </w:pPr>
      <w:r w:rsidRPr="6AE17BA8">
        <w:rPr>
          <w:rFonts w:ascii="Verdana" w:hAnsi="Verdana" w:cs="Verdana"/>
          <w:b/>
          <w:bCs/>
          <w:sz w:val="18"/>
          <w:szCs w:val="18"/>
          <w:lang w:val="it-IT"/>
        </w:rPr>
        <w:t>Bando di selezione n° ISTC-AdR-</w:t>
      </w:r>
      <w:r w:rsidR="003E0C92">
        <w:rPr>
          <w:rFonts w:ascii="Verdana" w:hAnsi="Verdana" w:cs="Verdana"/>
          <w:b/>
          <w:bCs/>
          <w:sz w:val="18"/>
          <w:szCs w:val="18"/>
          <w:lang w:val="it-IT"/>
        </w:rPr>
        <w:t>3</w:t>
      </w:r>
      <w:r w:rsidR="003416D2">
        <w:rPr>
          <w:rFonts w:ascii="Verdana" w:hAnsi="Verdana" w:cs="Verdana"/>
          <w:b/>
          <w:bCs/>
          <w:sz w:val="18"/>
          <w:szCs w:val="18"/>
          <w:lang w:val="it-IT"/>
        </w:rPr>
        <w:t>1</w:t>
      </w:r>
      <w:r w:rsidR="003E0C92">
        <w:rPr>
          <w:rFonts w:ascii="Verdana" w:hAnsi="Verdana" w:cs="Verdana"/>
          <w:b/>
          <w:bCs/>
          <w:sz w:val="18"/>
          <w:szCs w:val="18"/>
          <w:lang w:val="it-IT"/>
        </w:rPr>
        <w:t>0</w:t>
      </w:r>
      <w:r w:rsidRPr="00367834">
        <w:rPr>
          <w:rFonts w:ascii="Verdana" w:hAnsi="Verdana" w:cs="Verdana"/>
          <w:b/>
          <w:bCs/>
          <w:sz w:val="18"/>
          <w:szCs w:val="18"/>
          <w:lang w:val="it-IT"/>
        </w:rPr>
        <w:t>-202</w:t>
      </w:r>
      <w:r w:rsidR="003416D2" w:rsidRPr="00367834">
        <w:rPr>
          <w:rFonts w:ascii="Verdana" w:hAnsi="Verdana" w:cs="Verdana"/>
          <w:b/>
          <w:bCs/>
          <w:sz w:val="18"/>
          <w:szCs w:val="18"/>
          <w:lang w:val="it-IT"/>
        </w:rPr>
        <w:t>2</w:t>
      </w:r>
      <w:r w:rsidRPr="00367834">
        <w:rPr>
          <w:rFonts w:ascii="Verdana" w:hAnsi="Verdana" w:cs="Verdana"/>
          <w:b/>
          <w:bCs/>
          <w:sz w:val="18"/>
          <w:szCs w:val="18"/>
          <w:lang w:val="it-IT"/>
        </w:rPr>
        <w:t>-</w:t>
      </w:r>
      <w:r w:rsidR="003E0C92" w:rsidRPr="00367834">
        <w:rPr>
          <w:rFonts w:ascii="Verdana" w:hAnsi="Verdana" w:cs="Verdana"/>
          <w:b/>
          <w:bCs/>
          <w:sz w:val="18"/>
          <w:szCs w:val="18"/>
          <w:lang w:val="it-IT"/>
        </w:rPr>
        <w:t>RM</w:t>
      </w:r>
      <w:proofErr w:type="gramStart"/>
      <w:r w:rsidRPr="00367834">
        <w:rPr>
          <w:rFonts w:ascii="Verdana" w:hAnsi="Verdana" w:cs="Verdana"/>
          <w:b/>
          <w:bCs/>
          <w:sz w:val="18"/>
          <w:szCs w:val="18"/>
          <w:lang w:val="it-IT"/>
        </w:rPr>
        <w:t xml:space="preserve">  </w:t>
      </w:r>
      <w:proofErr w:type="gramEnd"/>
      <w:r w:rsidRPr="001A541E">
        <w:rPr>
          <w:rFonts w:ascii="Verdana" w:hAnsi="Verdana" w:cs="Verdana"/>
          <w:b/>
          <w:bCs/>
          <w:sz w:val="18"/>
          <w:szCs w:val="18"/>
          <w:lang w:val="it-IT"/>
        </w:rPr>
        <w:t xml:space="preserve">del </w:t>
      </w:r>
      <w:r w:rsidR="001A541E" w:rsidRPr="001A541E">
        <w:rPr>
          <w:rFonts w:ascii="Verdana" w:hAnsi="Verdana" w:cs="Verdana"/>
          <w:b/>
          <w:bCs/>
          <w:sz w:val="18"/>
          <w:szCs w:val="18"/>
          <w:lang w:val="it-IT"/>
        </w:rPr>
        <w:t>18</w:t>
      </w:r>
      <w:r w:rsidRPr="001A541E">
        <w:rPr>
          <w:rFonts w:ascii="Verdana" w:hAnsi="Verdana" w:cs="Verdana"/>
          <w:b/>
          <w:bCs/>
          <w:sz w:val="18"/>
          <w:szCs w:val="18"/>
          <w:lang w:val="it-IT"/>
        </w:rPr>
        <w:t>/</w:t>
      </w:r>
      <w:r w:rsidR="001F7489" w:rsidRPr="001A541E">
        <w:rPr>
          <w:rFonts w:ascii="Verdana" w:hAnsi="Verdana" w:cs="Verdana"/>
          <w:b/>
          <w:bCs/>
          <w:sz w:val="18"/>
          <w:szCs w:val="18"/>
          <w:lang w:val="it-IT"/>
        </w:rPr>
        <w:t>03</w:t>
      </w:r>
      <w:r w:rsidRPr="001A541E">
        <w:rPr>
          <w:rFonts w:ascii="Verdana" w:hAnsi="Verdana" w:cs="Verdana"/>
          <w:b/>
          <w:bCs/>
          <w:sz w:val="18"/>
          <w:szCs w:val="18"/>
          <w:lang w:val="it-IT"/>
        </w:rPr>
        <w:t>/202</w:t>
      </w:r>
      <w:r w:rsidR="001F7489" w:rsidRPr="001A541E">
        <w:rPr>
          <w:rFonts w:ascii="Verdana" w:hAnsi="Verdana" w:cs="Verdana"/>
          <w:b/>
          <w:bCs/>
          <w:sz w:val="18"/>
          <w:szCs w:val="18"/>
          <w:lang w:val="it-IT"/>
        </w:rPr>
        <w:t>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2DB125D" w14:textId="3E149A75"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roofErr w:type="gramStart"/>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PROGRAMMA DI RICERCA</w:t>
      </w:r>
      <w:proofErr w:type="gramEnd"/>
      <w:r w:rsidRPr="007411DC">
        <w:rPr>
          <w:rFonts w:ascii="Verdana" w:hAnsi="Verdana" w:cs="Verdana"/>
          <w:sz w:val="18"/>
        </w:rPr>
        <w:t xml:space="preserve"> </w:t>
      </w:r>
      <w:r w:rsidR="003B3C63">
        <w:rPr>
          <w:rFonts w:ascii="Verdana" w:hAnsi="Verdana"/>
          <w:b/>
          <w:bCs/>
          <w:sz w:val="18"/>
          <w:szCs w:val="18"/>
        </w:rPr>
        <w:t>“</w:t>
      </w:r>
      <w:r w:rsidR="003B3C63" w:rsidRPr="001A541E">
        <w:rPr>
          <w:rFonts w:ascii="Verdana" w:hAnsi="Verdana"/>
          <w:sz w:val="18"/>
          <w:szCs w:val="18"/>
        </w:rPr>
        <w:t xml:space="preserve">IM-TWIN: from </w:t>
      </w:r>
      <w:proofErr w:type="spellStart"/>
      <w:r w:rsidR="003B3C63" w:rsidRPr="001A541E">
        <w:rPr>
          <w:rFonts w:ascii="Verdana" w:hAnsi="Verdana"/>
          <w:sz w:val="18"/>
          <w:szCs w:val="18"/>
        </w:rPr>
        <w:t>Intrinsic</w:t>
      </w:r>
      <w:proofErr w:type="spellEnd"/>
      <w:r w:rsidR="003B3C63" w:rsidRPr="001A541E">
        <w:rPr>
          <w:rFonts w:ascii="Verdana" w:hAnsi="Verdana"/>
          <w:sz w:val="18"/>
          <w:szCs w:val="18"/>
        </w:rPr>
        <w:t xml:space="preserve"> </w:t>
      </w:r>
      <w:proofErr w:type="spellStart"/>
      <w:r w:rsidR="003B3C63" w:rsidRPr="001A541E">
        <w:rPr>
          <w:rFonts w:ascii="Verdana" w:hAnsi="Verdana"/>
          <w:sz w:val="18"/>
          <w:szCs w:val="18"/>
        </w:rPr>
        <w:t>Motivations</w:t>
      </w:r>
      <w:proofErr w:type="spellEnd"/>
      <w:r w:rsidR="003B3C63" w:rsidRPr="001A541E">
        <w:rPr>
          <w:rFonts w:ascii="Verdana" w:hAnsi="Verdana"/>
          <w:sz w:val="18"/>
          <w:szCs w:val="18"/>
        </w:rPr>
        <w:t xml:space="preserve"> to </w:t>
      </w:r>
      <w:proofErr w:type="spellStart"/>
      <w:r w:rsidR="003B3C63" w:rsidRPr="001A541E">
        <w:rPr>
          <w:rFonts w:ascii="Verdana" w:hAnsi="Verdana"/>
          <w:sz w:val="18"/>
          <w:szCs w:val="18"/>
        </w:rPr>
        <w:t>Transitional</w:t>
      </w:r>
      <w:proofErr w:type="spellEnd"/>
      <w:r w:rsidR="003B3C63" w:rsidRPr="001A541E">
        <w:rPr>
          <w:rFonts w:ascii="Verdana" w:hAnsi="Verdana"/>
          <w:sz w:val="18"/>
          <w:szCs w:val="18"/>
        </w:rPr>
        <w:t xml:space="preserve"> </w:t>
      </w:r>
      <w:proofErr w:type="spellStart"/>
      <w:r w:rsidR="003B3C63" w:rsidRPr="001A541E">
        <w:rPr>
          <w:rFonts w:ascii="Verdana" w:hAnsi="Verdana"/>
          <w:sz w:val="18"/>
          <w:szCs w:val="18"/>
        </w:rPr>
        <w:t>Wearable</w:t>
      </w:r>
      <w:proofErr w:type="spellEnd"/>
      <w:r w:rsidR="003B3C63" w:rsidRPr="001A541E">
        <w:rPr>
          <w:rFonts w:ascii="Verdana" w:hAnsi="Verdana"/>
          <w:sz w:val="18"/>
          <w:szCs w:val="18"/>
        </w:rPr>
        <w:t xml:space="preserve"> </w:t>
      </w:r>
      <w:proofErr w:type="spellStart"/>
      <w:r w:rsidR="003B3C63" w:rsidRPr="001A541E">
        <w:rPr>
          <w:rFonts w:ascii="Verdana" w:hAnsi="Verdana"/>
          <w:sz w:val="18"/>
          <w:szCs w:val="18"/>
        </w:rPr>
        <w:t>INtelligent</w:t>
      </w:r>
      <w:proofErr w:type="spellEnd"/>
      <w:r w:rsidR="003B3C63" w:rsidRPr="001A541E">
        <w:rPr>
          <w:rFonts w:ascii="Verdana" w:hAnsi="Verdana"/>
          <w:sz w:val="18"/>
          <w:szCs w:val="18"/>
        </w:rPr>
        <w:t xml:space="preserve"> </w:t>
      </w:r>
      <w:proofErr w:type="spellStart"/>
      <w:r w:rsidR="003B3C63" w:rsidRPr="001A541E">
        <w:rPr>
          <w:rFonts w:ascii="Verdana" w:hAnsi="Verdana"/>
          <w:sz w:val="18"/>
          <w:szCs w:val="18"/>
        </w:rPr>
        <w:t>companions</w:t>
      </w:r>
      <w:proofErr w:type="spellEnd"/>
      <w:r w:rsidR="003B3C63" w:rsidRPr="001A541E">
        <w:rPr>
          <w:rFonts w:ascii="Verdana" w:hAnsi="Verdana"/>
          <w:sz w:val="18"/>
          <w:szCs w:val="18"/>
        </w:rPr>
        <w:t xml:space="preserve"> for </w:t>
      </w:r>
      <w:proofErr w:type="spellStart"/>
      <w:r w:rsidR="003B3C63" w:rsidRPr="001A541E">
        <w:rPr>
          <w:rFonts w:ascii="Verdana" w:hAnsi="Verdana"/>
          <w:sz w:val="18"/>
          <w:szCs w:val="18"/>
        </w:rPr>
        <w:t>autism</w:t>
      </w:r>
      <w:proofErr w:type="spellEnd"/>
      <w:r w:rsidR="003B3C63" w:rsidRPr="001A541E">
        <w:rPr>
          <w:rFonts w:ascii="Verdana" w:hAnsi="Verdana"/>
          <w:sz w:val="18"/>
          <w:szCs w:val="18"/>
        </w:rPr>
        <w:t xml:space="preserve"> </w:t>
      </w:r>
      <w:proofErr w:type="spellStart"/>
      <w:r w:rsidR="003B3C63" w:rsidRPr="001A541E">
        <w:rPr>
          <w:rFonts w:ascii="Verdana" w:hAnsi="Verdana"/>
          <w:sz w:val="18"/>
          <w:szCs w:val="18"/>
        </w:rPr>
        <w:t>spectrum</w:t>
      </w:r>
      <w:proofErr w:type="spellEnd"/>
      <w:r w:rsidR="003B3C63" w:rsidRPr="001A541E">
        <w:rPr>
          <w:rFonts w:ascii="Verdana" w:hAnsi="Verdana"/>
          <w:sz w:val="18"/>
          <w:szCs w:val="18"/>
        </w:rPr>
        <w:t xml:space="preserve"> </w:t>
      </w:r>
      <w:proofErr w:type="spellStart"/>
      <w:r w:rsidR="003B3C63" w:rsidRPr="001A541E">
        <w:rPr>
          <w:rFonts w:ascii="Verdana" w:hAnsi="Verdana"/>
          <w:sz w:val="18"/>
          <w:szCs w:val="18"/>
        </w:rPr>
        <w:t>disorder</w:t>
      </w:r>
      <w:proofErr w:type="spellEnd"/>
      <w:r w:rsidR="003B3C63" w:rsidRPr="001A541E">
        <w:rPr>
          <w:rFonts w:ascii="Verdana" w:hAnsi="Verdana"/>
          <w:sz w:val="18"/>
          <w:szCs w:val="18"/>
        </w:rPr>
        <w:t>”</w:t>
      </w:r>
      <w:r w:rsidR="003B3C63">
        <w:rPr>
          <w:rFonts w:ascii="Verdana" w:hAnsi="Verdana"/>
          <w:sz w:val="18"/>
          <w:szCs w:val="18"/>
        </w:rPr>
        <w:t>.</w:t>
      </w: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6F9EB7A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Tipologia di Assegno:</w:t>
      </w:r>
      <w:r w:rsidR="003B4E4F">
        <w:rPr>
          <w:rFonts w:ascii="Verdana" w:hAnsi="Verdana" w:cs="Verdana"/>
          <w:sz w:val="18"/>
          <w:szCs w:val="18"/>
        </w:rPr>
        <w:t xml:space="preserve"> A</w:t>
      </w:r>
      <w:r w:rsidR="00D84625">
        <w:rPr>
          <w:rFonts w:ascii="Verdana" w:hAnsi="Verdana" w:cs="Verdana"/>
          <w:sz w:val="18"/>
          <w:szCs w:val="18"/>
        </w:rPr>
        <w:t>)</w:t>
      </w:r>
      <w:r>
        <w:rPr>
          <w:rFonts w:ascii="Verdana" w:hAnsi="Verdana" w:cs="Verdana"/>
          <w:sz w:val="18"/>
          <w:szCs w:val="18"/>
        </w:rPr>
        <w:t xml:space="preserve"> </w:t>
      </w:r>
      <w:r w:rsidRPr="007411DC">
        <w:rPr>
          <w:rFonts w:ascii="Verdana" w:hAnsi="Verdana" w:cs="Verdana"/>
          <w:b/>
          <w:bCs/>
          <w:sz w:val="18"/>
          <w:szCs w:val="18"/>
        </w:rPr>
        <w:t>“assegno di ricerca p</w:t>
      </w:r>
      <w:r w:rsidR="003B4E4F">
        <w:rPr>
          <w:rFonts w:ascii="Verdana" w:hAnsi="Verdana" w:cs="Verdana"/>
          <w:b/>
          <w:bCs/>
          <w:sz w:val="18"/>
          <w:szCs w:val="18"/>
        </w:rPr>
        <w:t>rofessionalizzante</w:t>
      </w:r>
      <w:proofErr w:type="gramStart"/>
      <w:r w:rsidRPr="007411DC">
        <w:rPr>
          <w:rFonts w:ascii="Verdana" w:hAnsi="Verdana" w:cs="Verdana"/>
          <w:b/>
          <w:bCs/>
          <w:sz w:val="18"/>
          <w:szCs w:val="18"/>
        </w:rPr>
        <w:t>”</w:t>
      </w:r>
      <w:proofErr w:type="gramEnd"/>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roofErr w:type="gramEnd"/>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w:t>
      </w:r>
      <w:proofErr w:type="gramEnd"/>
      <w:r>
        <w:rPr>
          <w:rFonts w:ascii="Verdana" w:hAnsi="Verdana" w:cs="Verdana"/>
          <w:sz w:val="18"/>
          <w:szCs w:val="18"/>
        </w:rPr>
        <w:t xml:space="preserve">. </w:t>
      </w:r>
      <w:proofErr w:type="gramStart"/>
      <w:r>
        <w:rPr>
          <w:rFonts w:ascii="Verdana" w:hAnsi="Verdana" w:cs="Verdana"/>
          <w:sz w:val="18"/>
          <w:szCs w:val="18"/>
        </w:rPr>
        <w:t>1 della legge 27 settembre 2007 n. 165”;</w:t>
      </w:r>
      <w:proofErr w:type="gramEnd"/>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proofErr w:type="gramStart"/>
      <w:r>
        <w:rPr>
          <w:rFonts w:ascii="Verdana" w:hAnsi="Verdana" w:cs="Verdana"/>
          <w:sz w:val="18"/>
          <w:szCs w:val="18"/>
          <w:lang w:val="it-IT"/>
        </w:rPr>
        <w:t>prot</w:t>
      </w:r>
      <w:proofErr w:type="spellEnd"/>
      <w:r>
        <w:rPr>
          <w:rFonts w:ascii="Verdana" w:hAnsi="Verdana" w:cs="Verdana"/>
          <w:sz w:val="18"/>
          <w:szCs w:val="18"/>
          <w:lang w:val="it-IT"/>
        </w:rPr>
        <w:t>.</w:t>
      </w:r>
      <w:proofErr w:type="gramEnd"/>
      <w:r>
        <w:rPr>
          <w:rFonts w:ascii="Verdana" w:hAnsi="Verdana" w:cs="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w:t>
      </w:r>
      <w:proofErr w:type="gramEnd"/>
      <w:r>
        <w:rPr>
          <w:rFonts w:ascii="Verdana" w:hAnsi="Verdana" w:cs="Verdana"/>
          <w:sz w:val="18"/>
          <w:szCs w:val="18"/>
        </w:rPr>
        <w:t>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proofErr w:type="gramStart"/>
      <w:r>
        <w:rPr>
          <w:rFonts w:ascii="Verdana" w:hAnsi="Verdana" w:cs="Verdana"/>
          <w:sz w:val="18"/>
          <w:szCs w:val="18"/>
        </w:rPr>
        <w:t>D.Lgs</w:t>
      </w:r>
      <w:proofErr w:type="spellEnd"/>
      <w:proofErr w:type="gram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cs="Verdana"/>
          <w:iCs/>
          <w:sz w:val="18"/>
          <w:szCs w:val="18"/>
          <w:lang w:val="it-IT"/>
        </w:rPr>
        <w:t>nonché</w:t>
      </w:r>
      <w:proofErr w:type="gramEnd"/>
      <w:r>
        <w:rPr>
          <w:rFonts w:ascii="Verdana" w:hAnsi="Verdana" w:cs="Verdana"/>
          <w:iCs/>
          <w:sz w:val="18"/>
          <w:szCs w:val="18"/>
          <w:lang w:val="it-IT"/>
        </w:rPr>
        <w:t xml:space="preserve">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w:t>
      </w:r>
      <w:proofErr w:type="gramStart"/>
      <w:r>
        <w:rPr>
          <w:rFonts w:ascii="Verdana" w:hAnsi="Verdana" w:cs="Verdana"/>
          <w:sz w:val="18"/>
          <w:szCs w:val="18"/>
        </w:rPr>
        <w:t>22, della legge 30 dicembre 2010, n. 240 entrata in vigore il 29 gennaio 2011;</w:t>
      </w:r>
      <w:proofErr w:type="gramEnd"/>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Pr>
          <w:rFonts w:ascii="Verdana" w:hAnsi="Verdana" w:cs="Verdana"/>
          <w:sz w:val="18"/>
          <w:szCs w:val="18"/>
          <w:lang w:val="it-IT"/>
        </w:rPr>
        <w:t>successivamente</w:t>
      </w:r>
      <w:proofErr w:type="gramEnd"/>
      <w:r>
        <w:rPr>
          <w:rFonts w:ascii="Verdana" w:hAnsi="Verdana" w:cs="Verdana"/>
          <w:sz w:val="18"/>
          <w:szCs w:val="18"/>
          <w:lang w:val="it-IT"/>
        </w:rPr>
        <w:t xml:space="preserv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2C55BF4"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w:t>
      </w:r>
      <w:proofErr w:type="gramStart"/>
      <w:r>
        <w:rPr>
          <w:rFonts w:ascii="Verdana" w:hAnsi="Verdana" w:cs="Verdana"/>
          <w:sz w:val="18"/>
          <w:szCs w:val="18"/>
        </w:rPr>
        <w:t>ed</w:t>
      </w:r>
      <w:proofErr w:type="gramEnd"/>
      <w:r>
        <w:rPr>
          <w:rFonts w:ascii="Verdana" w:hAnsi="Verdana" w:cs="Verdana"/>
          <w:sz w:val="18"/>
          <w:szCs w:val="18"/>
        </w:rPr>
        <w:t xml:space="preserve">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proofErr w:type="gramStart"/>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w:t>
      </w:r>
      <w:proofErr w:type="gramEnd"/>
      <w:r>
        <w:rPr>
          <w:rFonts w:ascii="Verdana" w:hAnsi="Verdana" w:cs="Verdana"/>
          <w:sz w:val="18"/>
          <w:szCs w:val="18"/>
        </w:rPr>
        <w:t xml:space="preserve">i in materia di certificati e dichiarazioni sostitutive di cui all’art. </w:t>
      </w:r>
      <w:proofErr w:type="gramStart"/>
      <w:r>
        <w:rPr>
          <w:rFonts w:ascii="Verdana" w:hAnsi="Verdana" w:cs="Verdana"/>
          <w:sz w:val="18"/>
          <w:szCs w:val="18"/>
        </w:rPr>
        <w:t>15,</w:t>
      </w:r>
      <w:proofErr w:type="gramEnd"/>
      <w:r>
        <w:rPr>
          <w:rFonts w:ascii="Verdana" w:hAnsi="Verdana" w:cs="Verdana"/>
          <w:sz w:val="18"/>
          <w:szCs w:val="18"/>
        </w:rPr>
        <w:t xml:space="preserve">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 xml:space="preserve">la Legge 4 aprile 2012, n. 35 </w:t>
      </w:r>
      <w:proofErr w:type="gramStart"/>
      <w:r>
        <w:rPr>
          <w:rFonts w:ascii="Verdana" w:hAnsi="Verdana" w:cs="Verdana"/>
          <w:sz w:val="18"/>
          <w:lang w:val="it-IT"/>
        </w:rPr>
        <w:t>ed</w:t>
      </w:r>
      <w:proofErr w:type="gramEnd"/>
      <w:r>
        <w:rPr>
          <w:rFonts w:ascii="Verdana" w:hAnsi="Verdana" w:cs="Verdana"/>
          <w:sz w:val="18"/>
          <w:lang w:val="it-IT"/>
        </w:rPr>
        <w:t xml:space="preserve">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 xml:space="preserve">14 marzo 2013, n. 33 recante “Riordino della disciplina riguardante gli obblighi di pubblicità, trasparenza e diffusione </w:t>
      </w:r>
      <w:proofErr w:type="gramStart"/>
      <w:r>
        <w:rPr>
          <w:rFonts w:ascii="Verdana" w:hAnsi="Verdana" w:cs="Verdana"/>
          <w:bCs/>
          <w:sz w:val="18"/>
          <w:lang w:val="it-IT"/>
        </w:rPr>
        <w:t xml:space="preserve">di </w:t>
      </w:r>
      <w:proofErr w:type="gramEnd"/>
      <w:r>
        <w:rPr>
          <w:rFonts w:ascii="Verdana" w:hAnsi="Verdana" w:cs="Verdana"/>
          <w:bCs/>
          <w:sz w:val="18"/>
          <w:lang w:val="it-IT"/>
        </w:rPr>
        <w:t>informazioni da parte delle pubbliche amministrazioni”;</w:t>
      </w:r>
    </w:p>
    <w:p w14:paraId="5C32F30C" w14:textId="4B60473F" w:rsidR="003B3C63" w:rsidRPr="003B3C63" w:rsidRDefault="00D7261A" w:rsidP="003B3C63">
      <w:pPr>
        <w:pStyle w:val="NormaleWeb"/>
        <w:spacing w:before="60" w:after="0"/>
        <w:jc w:val="both"/>
        <w:rPr>
          <w:lang w:val="it-IT" w:eastAsia="it-IT"/>
        </w:rPr>
      </w:pPr>
      <w:proofErr w:type="gramStart"/>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w:t>
      </w:r>
      <w:r w:rsidR="003416D2">
        <w:rPr>
          <w:rFonts w:ascii="Verdana" w:hAnsi="Verdana" w:cs="Verdana"/>
          <w:sz w:val="18"/>
          <w:szCs w:val="18"/>
          <w:lang w:val="it-IT"/>
        </w:rPr>
        <w:t>l</w:t>
      </w:r>
      <w:r>
        <w:rPr>
          <w:rFonts w:ascii="Verdana" w:hAnsi="Verdana" w:cs="Verdana"/>
          <w:sz w:val="18"/>
          <w:szCs w:val="18"/>
          <w:lang w:val="it-IT"/>
        </w:rPr>
        <w:t xml:space="preserve"> programm</w:t>
      </w:r>
      <w:r w:rsidR="003416D2">
        <w:rPr>
          <w:rFonts w:ascii="Verdana" w:hAnsi="Verdana" w:cs="Verdana"/>
          <w:sz w:val="18"/>
          <w:szCs w:val="18"/>
          <w:lang w:val="it-IT"/>
        </w:rPr>
        <w:t>a</w:t>
      </w:r>
      <w:r>
        <w:rPr>
          <w:rFonts w:ascii="Verdana" w:hAnsi="Verdana" w:cs="Verdana"/>
          <w:sz w:val="18"/>
          <w:szCs w:val="18"/>
          <w:lang w:val="it-IT"/>
        </w:rPr>
        <w:t xml:space="preserve"> di </w:t>
      </w:r>
      <w:r w:rsidRPr="001A541E">
        <w:rPr>
          <w:rFonts w:ascii="Verdana" w:hAnsi="Verdana" w:cs="Verdana"/>
          <w:sz w:val="18"/>
          <w:szCs w:val="18"/>
          <w:lang w:val="it-IT"/>
        </w:rPr>
        <w:t xml:space="preserve">ricerca </w:t>
      </w:r>
      <w:r w:rsidR="003B3C63" w:rsidRPr="001A541E">
        <w:rPr>
          <w:rFonts w:ascii="Verdana" w:hAnsi="Verdana"/>
          <w:sz w:val="18"/>
          <w:szCs w:val="18"/>
        </w:rPr>
        <w:t xml:space="preserve">“IM-TWIN” (Grant Agreement H2020 952095, CUP </w:t>
      </w:r>
      <w:proofErr w:type="spellStart"/>
      <w:r w:rsidR="003B3C63" w:rsidRPr="001A541E">
        <w:rPr>
          <w:rFonts w:ascii="Verdana" w:hAnsi="Verdana"/>
          <w:sz w:val="18"/>
          <w:szCs w:val="18"/>
        </w:rPr>
        <w:t>assegnato</w:t>
      </w:r>
      <w:proofErr w:type="spellEnd"/>
      <w:r w:rsidR="003B3C63" w:rsidRPr="001A541E">
        <w:rPr>
          <w:rFonts w:ascii="Verdana" w:hAnsi="Verdana"/>
          <w:sz w:val="18"/>
          <w:szCs w:val="18"/>
        </w:rPr>
        <w:t xml:space="preserve"> B54I20002230006”</w:t>
      </w:r>
      <w:proofErr w:type="gramEnd"/>
      <w:r w:rsidR="003B3C63" w:rsidRPr="001A541E">
        <w:rPr>
          <w:rFonts w:ascii="Verdana" w:hAnsi="Verdana"/>
          <w:sz w:val="18"/>
          <w:szCs w:val="18"/>
        </w:rPr>
        <w:t>.</w:t>
      </w:r>
      <w:r w:rsidR="001A541E" w:rsidRPr="001A541E">
        <w:rPr>
          <w:rFonts w:ascii="Arial" w:hAnsi="Arial" w:cs="Arial"/>
          <w:sz w:val="23"/>
          <w:szCs w:val="23"/>
        </w:rPr>
        <w:t xml:space="preserve"> </w:t>
      </w:r>
    </w:p>
    <w:p w14:paraId="388218DF" w14:textId="77777777" w:rsidR="003416D2" w:rsidRPr="003B3C63" w:rsidRDefault="003416D2" w:rsidP="003416D2">
      <w:pPr>
        <w:pStyle w:val="NormaleWeb"/>
        <w:spacing w:before="60" w:after="0"/>
        <w:jc w:val="both"/>
        <w:rPr>
          <w:rFonts w:ascii="Verdana" w:hAnsi="Verdana" w:cs="Verdana"/>
          <w:b/>
          <w:szCs w:val="18"/>
          <w:lang w:val="it-IT"/>
        </w:rPr>
      </w:pPr>
    </w:p>
    <w:p w14:paraId="30218DF7" w14:textId="77777777" w:rsidR="00D7261A"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D I S P O N E</w:t>
      </w:r>
    </w:p>
    <w:p w14:paraId="12501885" w14:textId="77777777" w:rsidR="00D7261A" w:rsidRDefault="00D7261A">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lastRenderedPageBreak/>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54EAE481" w14:textId="3389D13D" w:rsidR="003B3C63" w:rsidRPr="00BA17F2" w:rsidRDefault="00D7261A" w:rsidP="00BA17F2">
      <w:pPr>
        <w:spacing w:line="360" w:lineRule="auto"/>
        <w:jc w:val="both"/>
        <w:rPr>
          <w:rFonts w:ascii="Verdana" w:hAnsi="Verdana"/>
          <w:sz w:val="18"/>
          <w:szCs w:val="18"/>
        </w:rPr>
      </w:pPr>
      <w:r w:rsidRPr="00BA17F2">
        <w:rPr>
          <w:rFonts w:ascii="Verdana" w:hAnsi="Verdana" w:cs="Verdana"/>
          <w:sz w:val="18"/>
          <w:szCs w:val="18"/>
          <w:lang w:val="it-IT"/>
        </w:rPr>
        <w:t xml:space="preserve">È indetta una selezione pubblica, per titoli e colloquio, per il conferimento di n. 1 (uno) - “Assegno di </w:t>
      </w:r>
      <w:proofErr w:type="gramStart"/>
      <w:r w:rsidRPr="00BA17F2">
        <w:rPr>
          <w:rFonts w:ascii="Verdana" w:hAnsi="Verdana" w:cs="Verdana"/>
          <w:sz w:val="18"/>
          <w:szCs w:val="18"/>
          <w:lang w:val="it-IT"/>
        </w:rPr>
        <w:t>ricerca</w:t>
      </w:r>
      <w:proofErr w:type="gramEnd"/>
      <w:r w:rsidRPr="00BA17F2">
        <w:rPr>
          <w:rFonts w:ascii="Verdana" w:hAnsi="Verdana" w:cs="Verdana"/>
          <w:sz w:val="18"/>
          <w:szCs w:val="18"/>
          <w:lang w:val="it-IT"/>
        </w:rPr>
        <w:t xml:space="preserve"> </w:t>
      </w:r>
      <w:proofErr w:type="gramStart"/>
      <w:r w:rsidR="003B4E4F" w:rsidRPr="00BA17F2">
        <w:rPr>
          <w:rFonts w:ascii="Verdana" w:hAnsi="Verdana" w:cs="Verdana"/>
          <w:sz w:val="18"/>
          <w:szCs w:val="18"/>
          <w:lang w:val="it-IT"/>
        </w:rPr>
        <w:t>professionalizzante</w:t>
      </w:r>
      <w:proofErr w:type="gramEnd"/>
      <w:r w:rsidRPr="00BA17F2">
        <w:rPr>
          <w:rFonts w:ascii="Verdana" w:hAnsi="Verdana" w:cs="Verdana"/>
          <w:sz w:val="18"/>
          <w:szCs w:val="18"/>
          <w:lang w:val="it-IT"/>
        </w:rPr>
        <w:t xml:space="preserve">” per lo svolgimento di attività di ricerca inerenti l’Area Scientifica </w:t>
      </w:r>
      <w:r w:rsidR="003B3C63" w:rsidRPr="00BA17F2">
        <w:rPr>
          <w:rFonts w:ascii="Verdana" w:hAnsi="Verdana"/>
          <w:sz w:val="18"/>
          <w:szCs w:val="18"/>
          <w:lang w:val="it-IT" w:eastAsia="it-IT"/>
        </w:rPr>
        <w:t> "Scienze pedagogiche e psicologiche" da svolgersi presso l’</w:t>
      </w:r>
      <w:r w:rsidR="003B3C63" w:rsidRPr="00BA17F2">
        <w:rPr>
          <w:rFonts w:ascii="Verdana" w:hAnsi="Verdana"/>
          <w:i/>
          <w:iCs/>
          <w:sz w:val="18"/>
          <w:szCs w:val="18"/>
          <w:lang w:val="it-IT" w:eastAsia="it-IT"/>
        </w:rPr>
        <w:t xml:space="preserve">Istituto di Scienze e Tecnologie della Cognizione </w:t>
      </w:r>
      <w:r w:rsidR="003B3C63" w:rsidRPr="00BA17F2">
        <w:rPr>
          <w:rFonts w:ascii="Verdana" w:hAnsi="Verdana"/>
          <w:sz w:val="18"/>
          <w:szCs w:val="18"/>
          <w:lang w:val="it-IT" w:eastAsia="it-IT"/>
        </w:rPr>
        <w:t xml:space="preserve">del CNR, che effettua ricerca nell'ambito del programma di ricerca </w:t>
      </w:r>
      <w:r w:rsidR="003B3C63" w:rsidRPr="00BA17F2">
        <w:rPr>
          <w:rFonts w:ascii="Verdana" w:hAnsi="Verdana"/>
          <w:sz w:val="18"/>
          <w:szCs w:val="18"/>
        </w:rPr>
        <w:t xml:space="preserve">“IM-TWIN: from Intrinsic Motivations to Transitional Wearable </w:t>
      </w:r>
      <w:proofErr w:type="spellStart"/>
      <w:r w:rsidR="003B3C63" w:rsidRPr="00BA17F2">
        <w:rPr>
          <w:rFonts w:ascii="Verdana" w:hAnsi="Verdana"/>
          <w:sz w:val="18"/>
          <w:szCs w:val="18"/>
        </w:rPr>
        <w:t>INtelligent</w:t>
      </w:r>
      <w:proofErr w:type="spellEnd"/>
      <w:r w:rsidR="003B3C63" w:rsidRPr="00BA17F2">
        <w:rPr>
          <w:rFonts w:ascii="Verdana" w:hAnsi="Verdana"/>
          <w:sz w:val="18"/>
          <w:szCs w:val="18"/>
        </w:rPr>
        <w:t xml:space="preserve"> companions for autism spectrum disorder”,  per la </w:t>
      </w:r>
      <w:proofErr w:type="spellStart"/>
      <w:r w:rsidR="003B3C63" w:rsidRPr="00BA17F2">
        <w:rPr>
          <w:rFonts w:ascii="Verdana" w:hAnsi="Verdana"/>
          <w:sz w:val="18"/>
          <w:szCs w:val="18"/>
        </w:rPr>
        <w:t>seguente</w:t>
      </w:r>
      <w:proofErr w:type="spellEnd"/>
      <w:r w:rsidR="003B3C63" w:rsidRPr="00BA17F2">
        <w:rPr>
          <w:rFonts w:ascii="Verdana" w:hAnsi="Verdana"/>
          <w:sz w:val="18"/>
          <w:szCs w:val="18"/>
        </w:rPr>
        <w:t xml:space="preserve"> </w:t>
      </w:r>
      <w:proofErr w:type="spellStart"/>
      <w:r w:rsidR="003B3C63" w:rsidRPr="00BA17F2">
        <w:rPr>
          <w:rFonts w:ascii="Verdana" w:hAnsi="Verdana"/>
          <w:sz w:val="18"/>
          <w:szCs w:val="18"/>
        </w:rPr>
        <w:t>tematica</w:t>
      </w:r>
      <w:proofErr w:type="spellEnd"/>
      <w:r w:rsidR="003B3C63" w:rsidRPr="00BA17F2">
        <w:rPr>
          <w:rFonts w:ascii="Verdana" w:hAnsi="Verdana"/>
          <w:sz w:val="18"/>
          <w:szCs w:val="18"/>
        </w:rPr>
        <w:t>: "</w:t>
      </w:r>
      <w:proofErr w:type="spellStart"/>
      <w:r w:rsidR="00BA17F2" w:rsidRPr="00BA17F2">
        <w:rPr>
          <w:rFonts w:ascii="Verdana" w:hAnsi="Verdana"/>
          <w:b/>
          <w:sz w:val="18"/>
          <w:szCs w:val="18"/>
        </w:rPr>
        <w:t>S</w:t>
      </w:r>
      <w:r w:rsidR="003B3C63" w:rsidRPr="00BA17F2">
        <w:rPr>
          <w:rFonts w:ascii="Verdana" w:hAnsi="Verdana"/>
          <w:b/>
          <w:sz w:val="18"/>
          <w:szCs w:val="18"/>
        </w:rPr>
        <w:t>viluppo</w:t>
      </w:r>
      <w:proofErr w:type="spellEnd"/>
      <w:r w:rsidR="003B3C63" w:rsidRPr="00BA17F2">
        <w:rPr>
          <w:rFonts w:ascii="Verdana" w:hAnsi="Verdana"/>
          <w:b/>
          <w:sz w:val="18"/>
          <w:szCs w:val="18"/>
        </w:rPr>
        <w:t xml:space="preserve"> software per </w:t>
      </w:r>
      <w:proofErr w:type="spellStart"/>
      <w:r w:rsidR="003B3C63" w:rsidRPr="00BA17F2">
        <w:rPr>
          <w:rFonts w:ascii="Verdana" w:hAnsi="Verdana"/>
          <w:b/>
          <w:sz w:val="18"/>
          <w:szCs w:val="18"/>
        </w:rPr>
        <w:t>dispositivi</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interattivi</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sperimentali</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nella</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terapia</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dei</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disturbi</w:t>
      </w:r>
      <w:proofErr w:type="spellEnd"/>
      <w:r w:rsidR="003B3C63" w:rsidRPr="00BA17F2">
        <w:rPr>
          <w:rFonts w:ascii="Verdana" w:hAnsi="Verdana"/>
          <w:b/>
          <w:sz w:val="18"/>
          <w:szCs w:val="18"/>
        </w:rPr>
        <w:t xml:space="preserve"> del </w:t>
      </w:r>
      <w:proofErr w:type="spellStart"/>
      <w:r w:rsidR="003B3C63" w:rsidRPr="00BA17F2">
        <w:rPr>
          <w:rFonts w:ascii="Verdana" w:hAnsi="Verdana"/>
          <w:b/>
          <w:sz w:val="18"/>
          <w:szCs w:val="18"/>
        </w:rPr>
        <w:t>neurosviluppo</w:t>
      </w:r>
      <w:proofErr w:type="spellEnd"/>
      <w:r w:rsidR="003B3C63" w:rsidRPr="00BA17F2">
        <w:rPr>
          <w:rFonts w:ascii="Verdana" w:hAnsi="Verdana"/>
          <w:b/>
          <w:sz w:val="18"/>
          <w:szCs w:val="18"/>
        </w:rPr>
        <w:t xml:space="preserve">, con </w:t>
      </w:r>
      <w:proofErr w:type="spellStart"/>
      <w:r w:rsidR="003B3C63" w:rsidRPr="00BA17F2">
        <w:rPr>
          <w:rFonts w:ascii="Verdana" w:hAnsi="Verdana"/>
          <w:b/>
          <w:sz w:val="18"/>
          <w:szCs w:val="18"/>
        </w:rPr>
        <w:t>particolare</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riferimento</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ai</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Disturbi</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dello</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Spettro</w:t>
      </w:r>
      <w:proofErr w:type="spellEnd"/>
      <w:r w:rsidR="003B3C63" w:rsidRPr="00BA17F2">
        <w:rPr>
          <w:rFonts w:ascii="Verdana" w:hAnsi="Verdana"/>
          <w:b/>
          <w:sz w:val="18"/>
          <w:szCs w:val="18"/>
        </w:rPr>
        <w:t xml:space="preserve"> </w:t>
      </w:r>
      <w:proofErr w:type="spellStart"/>
      <w:r w:rsidR="003B3C63" w:rsidRPr="00BA17F2">
        <w:rPr>
          <w:rFonts w:ascii="Verdana" w:hAnsi="Verdana"/>
          <w:b/>
          <w:sz w:val="18"/>
          <w:szCs w:val="18"/>
        </w:rPr>
        <w:t>Autistico</w:t>
      </w:r>
      <w:proofErr w:type="spellEnd"/>
      <w:r w:rsidR="003B3C63" w:rsidRPr="00BA17F2">
        <w:rPr>
          <w:rFonts w:ascii="Verdana" w:hAnsi="Verdana"/>
          <w:sz w:val="18"/>
          <w:szCs w:val="18"/>
        </w:rPr>
        <w:t xml:space="preserve">", sotto la </w:t>
      </w:r>
      <w:proofErr w:type="spellStart"/>
      <w:r w:rsidR="003B3C63" w:rsidRPr="00BA17F2">
        <w:rPr>
          <w:rFonts w:ascii="Verdana" w:hAnsi="Verdana"/>
          <w:sz w:val="18"/>
          <w:szCs w:val="18"/>
        </w:rPr>
        <w:t>responsabilità</w:t>
      </w:r>
      <w:proofErr w:type="spellEnd"/>
      <w:r w:rsidR="003B3C63" w:rsidRPr="00BA17F2">
        <w:rPr>
          <w:rFonts w:ascii="Verdana" w:hAnsi="Verdana"/>
          <w:sz w:val="18"/>
          <w:szCs w:val="18"/>
        </w:rPr>
        <w:t xml:space="preserve"> </w:t>
      </w:r>
      <w:proofErr w:type="spellStart"/>
      <w:r w:rsidR="003B3C63" w:rsidRPr="00BA17F2">
        <w:rPr>
          <w:rFonts w:ascii="Verdana" w:hAnsi="Verdana"/>
          <w:sz w:val="18"/>
          <w:szCs w:val="18"/>
        </w:rPr>
        <w:t>scientifica</w:t>
      </w:r>
      <w:proofErr w:type="spellEnd"/>
      <w:r w:rsidR="003B3C63" w:rsidRPr="00BA17F2">
        <w:rPr>
          <w:rFonts w:ascii="Verdana" w:hAnsi="Verdana"/>
          <w:sz w:val="18"/>
          <w:szCs w:val="18"/>
        </w:rPr>
        <w:t xml:space="preserve"> del </w:t>
      </w:r>
      <w:proofErr w:type="spellStart"/>
      <w:r w:rsidR="003B3C63" w:rsidRPr="00BA17F2">
        <w:rPr>
          <w:rFonts w:ascii="Verdana" w:hAnsi="Verdana"/>
          <w:sz w:val="18"/>
          <w:szCs w:val="18"/>
        </w:rPr>
        <w:t>Dott</w:t>
      </w:r>
      <w:proofErr w:type="spellEnd"/>
      <w:r w:rsidR="003B3C63" w:rsidRPr="00BA17F2">
        <w:rPr>
          <w:rFonts w:ascii="Verdana" w:hAnsi="Verdana"/>
          <w:sz w:val="18"/>
          <w:szCs w:val="18"/>
        </w:rPr>
        <w:t xml:space="preserve">. </w:t>
      </w:r>
      <w:proofErr w:type="spellStart"/>
      <w:r w:rsidR="003B3C63" w:rsidRPr="00BA17F2">
        <w:rPr>
          <w:rFonts w:ascii="Verdana" w:hAnsi="Verdana"/>
          <w:sz w:val="18"/>
          <w:szCs w:val="18"/>
        </w:rPr>
        <w:t>Gianluca</w:t>
      </w:r>
      <w:proofErr w:type="spellEnd"/>
      <w:r w:rsidR="003B3C63" w:rsidRPr="00BA17F2">
        <w:rPr>
          <w:rFonts w:ascii="Verdana" w:hAnsi="Verdana"/>
          <w:sz w:val="18"/>
          <w:szCs w:val="18"/>
        </w:rPr>
        <w:t xml:space="preserve"> </w:t>
      </w:r>
      <w:proofErr w:type="spellStart"/>
      <w:r w:rsidR="003B3C63" w:rsidRPr="00BA17F2">
        <w:rPr>
          <w:rFonts w:ascii="Verdana" w:hAnsi="Verdana"/>
          <w:sz w:val="18"/>
          <w:szCs w:val="18"/>
        </w:rPr>
        <w:t>Baldassarre</w:t>
      </w:r>
      <w:proofErr w:type="spellEnd"/>
      <w:r w:rsidR="003B3C63" w:rsidRPr="00BA17F2">
        <w:rPr>
          <w:rFonts w:ascii="Verdana" w:hAnsi="Verdana"/>
          <w:sz w:val="18"/>
          <w:szCs w:val="18"/>
        </w:rPr>
        <w:t>.</w:t>
      </w:r>
    </w:p>
    <w:p w14:paraId="0B75E1BA" w14:textId="63D09B83" w:rsidR="00D7261A" w:rsidRPr="00BA17F2" w:rsidRDefault="00D7261A" w:rsidP="00BA17F2">
      <w:pPr>
        <w:spacing w:line="360" w:lineRule="auto"/>
        <w:jc w:val="both"/>
        <w:rPr>
          <w:rFonts w:ascii="Verdana" w:hAnsi="Verdana"/>
          <w:sz w:val="18"/>
          <w:szCs w:val="18"/>
        </w:rPr>
      </w:pPr>
    </w:p>
    <w:p w14:paraId="4461597D" w14:textId="77777777" w:rsidR="00D7261A" w:rsidRPr="00BA17F2" w:rsidRDefault="00D7261A" w:rsidP="00BA17F2">
      <w:pPr>
        <w:spacing w:line="360" w:lineRule="auto"/>
        <w:jc w:val="both"/>
        <w:rPr>
          <w:rFonts w:ascii="Verdana" w:hAnsi="Verdana"/>
          <w:b/>
          <w:sz w:val="18"/>
          <w:szCs w:val="18"/>
        </w:rPr>
      </w:pPr>
      <w:proofErr w:type="spellStart"/>
      <w:r w:rsidRPr="00BA17F2">
        <w:rPr>
          <w:rFonts w:ascii="Verdana" w:hAnsi="Verdana"/>
          <w:b/>
          <w:sz w:val="18"/>
          <w:szCs w:val="18"/>
        </w:rPr>
        <w:t>Programma</w:t>
      </w:r>
      <w:proofErr w:type="spellEnd"/>
      <w:r w:rsidRPr="00BA17F2">
        <w:rPr>
          <w:rFonts w:ascii="Verdana" w:hAnsi="Verdana"/>
          <w:b/>
          <w:sz w:val="18"/>
          <w:szCs w:val="18"/>
        </w:rPr>
        <w:t xml:space="preserve"> di </w:t>
      </w:r>
      <w:proofErr w:type="spellStart"/>
      <w:r w:rsidRPr="00BA17F2">
        <w:rPr>
          <w:rFonts w:ascii="Verdana" w:hAnsi="Verdana"/>
          <w:b/>
          <w:sz w:val="18"/>
          <w:szCs w:val="18"/>
        </w:rPr>
        <w:t>ricerca</w:t>
      </w:r>
      <w:proofErr w:type="spellEnd"/>
      <w:r w:rsidRPr="00BA17F2">
        <w:rPr>
          <w:rFonts w:ascii="Verdana" w:hAnsi="Verdana"/>
          <w:b/>
          <w:sz w:val="18"/>
          <w:szCs w:val="18"/>
        </w:rPr>
        <w:t xml:space="preserve">: </w:t>
      </w:r>
    </w:p>
    <w:p w14:paraId="5C10A562" w14:textId="5776E9A8" w:rsidR="00D7261A" w:rsidRPr="00BA17F2" w:rsidRDefault="003B3C63" w:rsidP="00BA17F2">
      <w:pPr>
        <w:spacing w:line="360" w:lineRule="auto"/>
        <w:jc w:val="both"/>
        <w:rPr>
          <w:rFonts w:ascii="Verdana" w:hAnsi="Verdana"/>
          <w:sz w:val="18"/>
          <w:szCs w:val="18"/>
        </w:rPr>
      </w:pPr>
      <w:proofErr w:type="spellStart"/>
      <w:proofErr w:type="gramStart"/>
      <w:r w:rsidRPr="00BA17F2">
        <w:rPr>
          <w:rFonts w:ascii="Verdana" w:hAnsi="Verdana"/>
          <w:sz w:val="18"/>
          <w:szCs w:val="18"/>
        </w:rPr>
        <w:t>nell’ambito</w:t>
      </w:r>
      <w:proofErr w:type="spellEnd"/>
      <w:proofErr w:type="gramEnd"/>
      <w:r w:rsidRPr="00BA17F2">
        <w:rPr>
          <w:rFonts w:ascii="Verdana" w:hAnsi="Verdana"/>
          <w:sz w:val="18"/>
          <w:szCs w:val="18"/>
        </w:rPr>
        <w:t xml:space="preserve"> </w:t>
      </w:r>
      <w:proofErr w:type="spellStart"/>
      <w:r w:rsidRPr="00BA17F2">
        <w:rPr>
          <w:rFonts w:ascii="Verdana" w:hAnsi="Verdana"/>
          <w:sz w:val="18"/>
          <w:szCs w:val="18"/>
        </w:rPr>
        <w:t>della</w:t>
      </w:r>
      <w:proofErr w:type="spellEnd"/>
      <w:r w:rsidRPr="00BA17F2">
        <w:rPr>
          <w:rFonts w:ascii="Verdana" w:hAnsi="Verdana"/>
          <w:sz w:val="18"/>
          <w:szCs w:val="18"/>
        </w:rPr>
        <w:t xml:space="preserve"> </w:t>
      </w:r>
      <w:proofErr w:type="spellStart"/>
      <w:r w:rsidRPr="00BA17F2">
        <w:rPr>
          <w:rFonts w:ascii="Verdana" w:hAnsi="Verdana"/>
          <w:sz w:val="18"/>
          <w:szCs w:val="18"/>
        </w:rPr>
        <w:t>terapia</w:t>
      </w:r>
      <w:proofErr w:type="spellEnd"/>
      <w:r w:rsidRPr="00BA17F2">
        <w:rPr>
          <w:rFonts w:ascii="Verdana" w:hAnsi="Verdana"/>
          <w:sz w:val="18"/>
          <w:szCs w:val="18"/>
        </w:rPr>
        <w:t xml:space="preserve"> </w:t>
      </w:r>
      <w:proofErr w:type="spellStart"/>
      <w:r w:rsidRPr="00BA17F2">
        <w:rPr>
          <w:rFonts w:ascii="Verdana" w:hAnsi="Verdana"/>
          <w:sz w:val="18"/>
          <w:szCs w:val="18"/>
        </w:rPr>
        <w:t>dei</w:t>
      </w:r>
      <w:proofErr w:type="spellEnd"/>
      <w:r w:rsidRPr="00BA17F2">
        <w:rPr>
          <w:rFonts w:ascii="Verdana" w:hAnsi="Verdana"/>
          <w:sz w:val="18"/>
          <w:szCs w:val="18"/>
        </w:rPr>
        <w:t xml:space="preserve"> </w:t>
      </w:r>
      <w:proofErr w:type="spellStart"/>
      <w:r w:rsidRPr="00BA17F2">
        <w:rPr>
          <w:rFonts w:ascii="Verdana" w:hAnsi="Verdana"/>
          <w:sz w:val="18"/>
          <w:szCs w:val="18"/>
        </w:rPr>
        <w:t>disturbi</w:t>
      </w:r>
      <w:proofErr w:type="spellEnd"/>
      <w:r w:rsidRPr="00BA17F2">
        <w:rPr>
          <w:rFonts w:ascii="Verdana" w:hAnsi="Verdana"/>
          <w:sz w:val="18"/>
          <w:szCs w:val="18"/>
        </w:rPr>
        <w:t xml:space="preserve"> del </w:t>
      </w:r>
      <w:proofErr w:type="spellStart"/>
      <w:r w:rsidRPr="00BA17F2">
        <w:rPr>
          <w:rFonts w:ascii="Verdana" w:hAnsi="Verdana"/>
          <w:sz w:val="18"/>
          <w:szCs w:val="18"/>
        </w:rPr>
        <w:t>neurosviluppo</w:t>
      </w:r>
      <w:proofErr w:type="spellEnd"/>
      <w:r w:rsidRPr="00BA17F2">
        <w:rPr>
          <w:rFonts w:ascii="Verdana" w:hAnsi="Verdana"/>
          <w:sz w:val="18"/>
          <w:szCs w:val="18"/>
        </w:rPr>
        <w:t xml:space="preserve">, e con </w:t>
      </w:r>
      <w:proofErr w:type="spellStart"/>
      <w:r w:rsidRPr="00BA17F2">
        <w:rPr>
          <w:rFonts w:ascii="Verdana" w:hAnsi="Verdana"/>
          <w:sz w:val="18"/>
          <w:szCs w:val="18"/>
        </w:rPr>
        <w:t>particolare</w:t>
      </w:r>
      <w:proofErr w:type="spellEnd"/>
      <w:r w:rsidRPr="00BA17F2">
        <w:rPr>
          <w:rFonts w:ascii="Verdana" w:hAnsi="Verdana"/>
          <w:sz w:val="18"/>
          <w:szCs w:val="18"/>
        </w:rPr>
        <w:t xml:space="preserve"> </w:t>
      </w:r>
      <w:proofErr w:type="spellStart"/>
      <w:r w:rsidRPr="00BA17F2">
        <w:rPr>
          <w:rFonts w:ascii="Verdana" w:hAnsi="Verdana"/>
          <w:sz w:val="18"/>
          <w:szCs w:val="18"/>
        </w:rPr>
        <w:t>riferimento</w:t>
      </w:r>
      <w:proofErr w:type="spellEnd"/>
      <w:r w:rsidRPr="00BA17F2">
        <w:rPr>
          <w:rFonts w:ascii="Verdana" w:hAnsi="Verdana"/>
          <w:sz w:val="18"/>
          <w:szCs w:val="18"/>
        </w:rPr>
        <w:t xml:space="preserve"> </w:t>
      </w:r>
      <w:proofErr w:type="spellStart"/>
      <w:r w:rsidRPr="00BA17F2">
        <w:rPr>
          <w:rFonts w:ascii="Verdana" w:hAnsi="Verdana"/>
          <w:sz w:val="18"/>
          <w:szCs w:val="18"/>
        </w:rPr>
        <w:t>ai</w:t>
      </w:r>
      <w:proofErr w:type="spellEnd"/>
      <w:r w:rsidRPr="00BA17F2">
        <w:rPr>
          <w:rFonts w:ascii="Verdana" w:hAnsi="Verdana"/>
          <w:sz w:val="18"/>
          <w:szCs w:val="18"/>
        </w:rPr>
        <w:t xml:space="preserve"> </w:t>
      </w:r>
      <w:proofErr w:type="spellStart"/>
      <w:r w:rsidRPr="00BA17F2">
        <w:rPr>
          <w:rFonts w:ascii="Verdana" w:hAnsi="Verdana"/>
          <w:sz w:val="18"/>
          <w:szCs w:val="18"/>
        </w:rPr>
        <w:t>Disturbi</w:t>
      </w:r>
      <w:proofErr w:type="spellEnd"/>
      <w:r w:rsidRPr="00BA17F2">
        <w:rPr>
          <w:rFonts w:ascii="Verdana" w:hAnsi="Verdana"/>
          <w:sz w:val="18"/>
          <w:szCs w:val="18"/>
        </w:rPr>
        <w:t xml:space="preserve"> </w:t>
      </w:r>
      <w:proofErr w:type="spellStart"/>
      <w:r w:rsidRPr="00BA17F2">
        <w:rPr>
          <w:rFonts w:ascii="Verdana" w:hAnsi="Verdana"/>
          <w:sz w:val="18"/>
          <w:szCs w:val="18"/>
        </w:rPr>
        <w:t>dello</w:t>
      </w:r>
      <w:proofErr w:type="spellEnd"/>
      <w:r w:rsidRPr="00BA17F2">
        <w:rPr>
          <w:rFonts w:ascii="Verdana" w:hAnsi="Verdana"/>
          <w:sz w:val="18"/>
          <w:szCs w:val="18"/>
        </w:rPr>
        <w:t xml:space="preserve"> </w:t>
      </w:r>
      <w:proofErr w:type="spellStart"/>
      <w:r w:rsidRPr="00BA17F2">
        <w:rPr>
          <w:rFonts w:ascii="Verdana" w:hAnsi="Verdana"/>
          <w:sz w:val="18"/>
          <w:szCs w:val="18"/>
        </w:rPr>
        <w:t>Spettro</w:t>
      </w:r>
      <w:proofErr w:type="spellEnd"/>
      <w:r w:rsidRPr="00BA17F2">
        <w:rPr>
          <w:rFonts w:ascii="Verdana" w:hAnsi="Verdana"/>
          <w:sz w:val="18"/>
          <w:szCs w:val="18"/>
        </w:rPr>
        <w:t xml:space="preserve"> </w:t>
      </w:r>
      <w:proofErr w:type="spellStart"/>
      <w:r w:rsidRPr="00BA17F2">
        <w:rPr>
          <w:rFonts w:ascii="Verdana" w:hAnsi="Verdana"/>
          <w:sz w:val="18"/>
          <w:szCs w:val="18"/>
        </w:rPr>
        <w:t>Autistico</w:t>
      </w:r>
      <w:proofErr w:type="spellEnd"/>
      <w:r w:rsidRPr="00BA17F2">
        <w:rPr>
          <w:rFonts w:ascii="Verdana" w:hAnsi="Verdana"/>
          <w:sz w:val="18"/>
          <w:szCs w:val="18"/>
        </w:rPr>
        <w:t xml:space="preserve"> (Autism Spectrum Disorders ASD), </w:t>
      </w:r>
      <w:proofErr w:type="spellStart"/>
      <w:r w:rsidRPr="00BA17F2">
        <w:rPr>
          <w:rFonts w:ascii="Verdana" w:hAnsi="Verdana"/>
          <w:sz w:val="18"/>
          <w:szCs w:val="18"/>
        </w:rPr>
        <w:t>il</w:t>
      </w:r>
      <w:proofErr w:type="spellEnd"/>
      <w:r w:rsidRPr="00BA17F2">
        <w:rPr>
          <w:rFonts w:ascii="Verdana" w:hAnsi="Verdana"/>
          <w:sz w:val="18"/>
          <w:szCs w:val="18"/>
        </w:rPr>
        <w:t xml:space="preserve"> </w:t>
      </w:r>
      <w:proofErr w:type="spellStart"/>
      <w:r w:rsidRPr="00BA17F2">
        <w:rPr>
          <w:rFonts w:ascii="Verdana" w:hAnsi="Verdana"/>
          <w:sz w:val="18"/>
          <w:szCs w:val="18"/>
        </w:rPr>
        <w:t>programma</w:t>
      </w:r>
      <w:proofErr w:type="spellEnd"/>
      <w:r w:rsidRPr="00BA17F2">
        <w:rPr>
          <w:rFonts w:ascii="Verdana" w:hAnsi="Verdana"/>
          <w:sz w:val="18"/>
          <w:szCs w:val="18"/>
        </w:rPr>
        <w:t xml:space="preserve"> </w:t>
      </w:r>
      <w:proofErr w:type="spellStart"/>
      <w:r w:rsidRPr="00BA17F2">
        <w:rPr>
          <w:rFonts w:ascii="Verdana" w:hAnsi="Verdana"/>
          <w:sz w:val="18"/>
          <w:szCs w:val="18"/>
        </w:rPr>
        <w:t>si</w:t>
      </w:r>
      <w:proofErr w:type="spellEnd"/>
      <w:r w:rsidRPr="00BA17F2">
        <w:rPr>
          <w:rFonts w:ascii="Verdana" w:hAnsi="Verdana"/>
          <w:sz w:val="18"/>
          <w:szCs w:val="18"/>
        </w:rPr>
        <w:t xml:space="preserve"> </w:t>
      </w:r>
      <w:proofErr w:type="spellStart"/>
      <w:r w:rsidRPr="00BA17F2">
        <w:rPr>
          <w:rFonts w:ascii="Verdana" w:hAnsi="Verdana"/>
          <w:sz w:val="18"/>
          <w:szCs w:val="18"/>
        </w:rPr>
        <w:t>incentra</w:t>
      </w:r>
      <w:proofErr w:type="spellEnd"/>
      <w:r w:rsidRPr="00BA17F2">
        <w:rPr>
          <w:rFonts w:ascii="Verdana" w:hAnsi="Verdana"/>
          <w:sz w:val="18"/>
          <w:szCs w:val="18"/>
        </w:rPr>
        <w:t xml:space="preserve"> </w:t>
      </w:r>
      <w:proofErr w:type="spellStart"/>
      <w:r w:rsidRPr="00BA17F2">
        <w:rPr>
          <w:rFonts w:ascii="Verdana" w:hAnsi="Verdana"/>
          <w:sz w:val="18"/>
          <w:szCs w:val="18"/>
        </w:rPr>
        <w:t>principalmente</w:t>
      </w:r>
      <w:proofErr w:type="spellEnd"/>
      <w:r w:rsidRPr="00BA17F2">
        <w:rPr>
          <w:rFonts w:ascii="Verdana" w:hAnsi="Verdana"/>
          <w:sz w:val="18"/>
          <w:szCs w:val="18"/>
        </w:rPr>
        <w:t xml:space="preserve"> </w:t>
      </w:r>
      <w:proofErr w:type="spellStart"/>
      <w:r w:rsidRPr="00BA17F2">
        <w:rPr>
          <w:rFonts w:ascii="Verdana" w:hAnsi="Verdana"/>
          <w:sz w:val="18"/>
          <w:szCs w:val="18"/>
        </w:rPr>
        <w:t>sullo</w:t>
      </w:r>
      <w:proofErr w:type="spellEnd"/>
      <w:r w:rsidRPr="00BA17F2">
        <w:rPr>
          <w:rFonts w:ascii="Verdana" w:hAnsi="Verdana"/>
          <w:sz w:val="18"/>
          <w:szCs w:val="18"/>
        </w:rPr>
        <w:t xml:space="preserve"> </w:t>
      </w:r>
      <w:proofErr w:type="spellStart"/>
      <w:r w:rsidRPr="00BA17F2">
        <w:rPr>
          <w:rFonts w:ascii="Verdana" w:hAnsi="Verdana"/>
          <w:sz w:val="18"/>
          <w:szCs w:val="18"/>
        </w:rPr>
        <w:t>sviluppo</w:t>
      </w:r>
      <w:proofErr w:type="spellEnd"/>
      <w:r w:rsidRPr="00BA17F2">
        <w:rPr>
          <w:rFonts w:ascii="Verdana" w:hAnsi="Verdana"/>
          <w:sz w:val="18"/>
          <w:szCs w:val="18"/>
        </w:rPr>
        <w:t xml:space="preserve"> software del </w:t>
      </w:r>
      <w:proofErr w:type="spellStart"/>
      <w:r w:rsidRPr="00BA17F2">
        <w:rPr>
          <w:rFonts w:ascii="Verdana" w:hAnsi="Verdana"/>
          <w:sz w:val="18"/>
          <w:szCs w:val="18"/>
        </w:rPr>
        <w:t>dispositivo</w:t>
      </w:r>
      <w:proofErr w:type="spellEnd"/>
      <w:r w:rsidRPr="00BA17F2">
        <w:rPr>
          <w:rFonts w:ascii="Verdana" w:hAnsi="Verdana"/>
          <w:sz w:val="18"/>
          <w:szCs w:val="18"/>
        </w:rPr>
        <w:t xml:space="preserve"> </w:t>
      </w:r>
      <w:proofErr w:type="spellStart"/>
      <w:r w:rsidRPr="00BA17F2">
        <w:rPr>
          <w:rFonts w:ascii="Verdana" w:hAnsi="Verdana"/>
          <w:sz w:val="18"/>
          <w:szCs w:val="18"/>
        </w:rPr>
        <w:t>prototipale</w:t>
      </w:r>
      <w:proofErr w:type="spellEnd"/>
      <w:r w:rsidRPr="00BA17F2">
        <w:rPr>
          <w:rFonts w:ascii="Verdana" w:hAnsi="Verdana"/>
          <w:sz w:val="18"/>
          <w:szCs w:val="18"/>
        </w:rPr>
        <w:t xml:space="preserve"> “+me”, </w:t>
      </w:r>
      <w:proofErr w:type="spellStart"/>
      <w:r w:rsidRPr="00BA17F2">
        <w:rPr>
          <w:rFonts w:ascii="Verdana" w:hAnsi="Verdana"/>
          <w:sz w:val="18"/>
          <w:szCs w:val="18"/>
        </w:rPr>
        <w:t>sviluppato</w:t>
      </w:r>
      <w:proofErr w:type="spellEnd"/>
      <w:r w:rsidRPr="00BA17F2">
        <w:rPr>
          <w:rFonts w:ascii="Verdana" w:hAnsi="Verdana"/>
          <w:sz w:val="18"/>
          <w:szCs w:val="18"/>
        </w:rPr>
        <w:t xml:space="preserve"> </w:t>
      </w:r>
      <w:proofErr w:type="spellStart"/>
      <w:r w:rsidRPr="00BA17F2">
        <w:rPr>
          <w:rFonts w:ascii="Verdana" w:hAnsi="Verdana"/>
          <w:sz w:val="18"/>
          <w:szCs w:val="18"/>
        </w:rPr>
        <w:t>presso</w:t>
      </w:r>
      <w:proofErr w:type="spellEnd"/>
      <w:r w:rsidRPr="00BA17F2">
        <w:rPr>
          <w:rFonts w:ascii="Verdana" w:hAnsi="Verdana"/>
          <w:sz w:val="18"/>
          <w:szCs w:val="18"/>
        </w:rPr>
        <w:t xml:space="preserve"> </w:t>
      </w:r>
      <w:proofErr w:type="spellStart"/>
      <w:r w:rsidRPr="00BA17F2">
        <w:rPr>
          <w:rFonts w:ascii="Verdana" w:hAnsi="Verdana"/>
          <w:sz w:val="18"/>
          <w:szCs w:val="18"/>
        </w:rPr>
        <w:t>l’ISTC</w:t>
      </w:r>
      <w:proofErr w:type="spellEnd"/>
      <w:r w:rsidRPr="00BA17F2">
        <w:rPr>
          <w:rFonts w:ascii="Verdana" w:hAnsi="Verdana"/>
          <w:sz w:val="18"/>
          <w:szCs w:val="18"/>
        </w:rPr>
        <w:t>-CNR (</w:t>
      </w:r>
      <w:hyperlink r:id="rId12" w:history="1">
        <w:r w:rsidRPr="00BA17F2">
          <w:rPr>
            <w:rStyle w:val="Collegamentoipertestuale"/>
            <w:rFonts w:ascii="Verdana" w:hAnsi="Verdana"/>
            <w:sz w:val="18"/>
            <w:szCs w:val="18"/>
          </w:rPr>
          <w:t>https://im-twin.eu/overview/</w:t>
        </w:r>
      </w:hyperlink>
      <w:r w:rsidRPr="00BA17F2">
        <w:rPr>
          <w:rFonts w:ascii="Verdana" w:hAnsi="Verdana"/>
          <w:sz w:val="18"/>
          <w:szCs w:val="18"/>
        </w:rPr>
        <w:t xml:space="preserve"> ). </w:t>
      </w:r>
      <w:proofErr w:type="gramStart"/>
      <w:r w:rsidRPr="00BA17F2">
        <w:rPr>
          <w:rFonts w:ascii="Verdana" w:hAnsi="Verdana"/>
          <w:sz w:val="18"/>
          <w:szCs w:val="18"/>
        </w:rPr>
        <w:t>Il</w:t>
      </w:r>
      <w:proofErr w:type="gramEnd"/>
      <w:r w:rsidRPr="00BA17F2">
        <w:rPr>
          <w:rFonts w:ascii="Verdana" w:hAnsi="Verdana"/>
          <w:sz w:val="18"/>
          <w:szCs w:val="18"/>
        </w:rPr>
        <w:t xml:space="preserve"> </w:t>
      </w:r>
      <w:proofErr w:type="spellStart"/>
      <w:r w:rsidRPr="00BA17F2">
        <w:rPr>
          <w:rFonts w:ascii="Verdana" w:hAnsi="Verdana"/>
          <w:sz w:val="18"/>
          <w:szCs w:val="18"/>
        </w:rPr>
        <w:t>programma</w:t>
      </w:r>
      <w:proofErr w:type="spellEnd"/>
      <w:r w:rsidRPr="00BA17F2">
        <w:rPr>
          <w:rFonts w:ascii="Verdana" w:hAnsi="Verdana"/>
          <w:sz w:val="18"/>
          <w:szCs w:val="18"/>
        </w:rPr>
        <w:t xml:space="preserve"> </w:t>
      </w:r>
      <w:proofErr w:type="spellStart"/>
      <w:r w:rsidRPr="00BA17F2">
        <w:rPr>
          <w:rFonts w:ascii="Verdana" w:hAnsi="Verdana"/>
          <w:sz w:val="18"/>
          <w:szCs w:val="18"/>
        </w:rPr>
        <w:t>prevede</w:t>
      </w:r>
      <w:proofErr w:type="spellEnd"/>
      <w:r w:rsidRPr="00BA17F2">
        <w:rPr>
          <w:rFonts w:ascii="Verdana" w:hAnsi="Verdana"/>
          <w:sz w:val="18"/>
          <w:szCs w:val="18"/>
        </w:rPr>
        <w:t xml:space="preserve"> </w:t>
      </w:r>
      <w:proofErr w:type="spellStart"/>
      <w:r w:rsidRPr="00BA17F2">
        <w:rPr>
          <w:rFonts w:ascii="Verdana" w:hAnsi="Verdana"/>
          <w:sz w:val="18"/>
          <w:szCs w:val="18"/>
        </w:rPr>
        <w:t>altresì</w:t>
      </w:r>
      <w:proofErr w:type="spellEnd"/>
      <w:r w:rsidRPr="00BA17F2">
        <w:rPr>
          <w:rFonts w:ascii="Verdana" w:hAnsi="Verdana"/>
          <w:sz w:val="18"/>
          <w:szCs w:val="18"/>
        </w:rPr>
        <w:t xml:space="preserve"> lo </w:t>
      </w:r>
      <w:proofErr w:type="spellStart"/>
      <w:r w:rsidRPr="00BA17F2">
        <w:rPr>
          <w:rFonts w:ascii="Verdana" w:hAnsi="Verdana"/>
          <w:sz w:val="18"/>
          <w:szCs w:val="18"/>
        </w:rPr>
        <w:t>sviluppo</w:t>
      </w:r>
      <w:proofErr w:type="spellEnd"/>
      <w:r w:rsidRPr="00BA17F2">
        <w:rPr>
          <w:rFonts w:ascii="Verdana" w:hAnsi="Verdana"/>
          <w:sz w:val="18"/>
          <w:szCs w:val="18"/>
        </w:rPr>
        <w:t xml:space="preserve"> software di </w:t>
      </w:r>
      <w:proofErr w:type="spellStart"/>
      <w:r w:rsidRPr="00BA17F2">
        <w:rPr>
          <w:rFonts w:ascii="Verdana" w:hAnsi="Verdana"/>
          <w:sz w:val="18"/>
          <w:szCs w:val="18"/>
        </w:rPr>
        <w:t>nuove</w:t>
      </w:r>
      <w:proofErr w:type="spellEnd"/>
      <w:r w:rsidRPr="00BA17F2">
        <w:rPr>
          <w:rFonts w:ascii="Verdana" w:hAnsi="Verdana"/>
          <w:sz w:val="18"/>
          <w:szCs w:val="18"/>
        </w:rPr>
        <w:t xml:space="preserve"> </w:t>
      </w:r>
      <w:proofErr w:type="spellStart"/>
      <w:r w:rsidRPr="00BA17F2">
        <w:rPr>
          <w:rFonts w:ascii="Verdana" w:hAnsi="Verdana"/>
          <w:sz w:val="18"/>
          <w:szCs w:val="18"/>
        </w:rPr>
        <w:t>tecnologie</w:t>
      </w:r>
      <w:proofErr w:type="spellEnd"/>
      <w:r w:rsidRPr="00BA17F2">
        <w:rPr>
          <w:rFonts w:ascii="Verdana" w:hAnsi="Verdana"/>
          <w:sz w:val="18"/>
          <w:szCs w:val="18"/>
        </w:rPr>
        <w:t xml:space="preserve"> </w:t>
      </w:r>
      <w:proofErr w:type="spellStart"/>
      <w:r w:rsidRPr="00BA17F2">
        <w:rPr>
          <w:rFonts w:ascii="Verdana" w:hAnsi="Verdana"/>
          <w:sz w:val="18"/>
          <w:szCs w:val="18"/>
        </w:rPr>
        <w:t>interattive</w:t>
      </w:r>
      <w:proofErr w:type="spellEnd"/>
      <w:r w:rsidRPr="00BA17F2">
        <w:rPr>
          <w:rFonts w:ascii="Verdana" w:hAnsi="Verdana"/>
          <w:sz w:val="18"/>
          <w:szCs w:val="18"/>
        </w:rPr>
        <w:t xml:space="preserve"> (</w:t>
      </w:r>
      <w:proofErr w:type="spellStart"/>
      <w:r w:rsidRPr="00BA17F2">
        <w:rPr>
          <w:rFonts w:ascii="Verdana" w:hAnsi="Verdana"/>
          <w:sz w:val="18"/>
          <w:szCs w:val="18"/>
        </w:rPr>
        <w:t>eventualmente</w:t>
      </w:r>
      <w:proofErr w:type="spellEnd"/>
      <w:r w:rsidRPr="00BA17F2">
        <w:rPr>
          <w:rFonts w:ascii="Verdana" w:hAnsi="Verdana"/>
          <w:sz w:val="18"/>
          <w:szCs w:val="18"/>
        </w:rPr>
        <w:t xml:space="preserve"> </w:t>
      </w:r>
      <w:proofErr w:type="spellStart"/>
      <w:r w:rsidRPr="00BA17F2">
        <w:rPr>
          <w:rFonts w:ascii="Verdana" w:hAnsi="Verdana"/>
          <w:sz w:val="18"/>
          <w:szCs w:val="18"/>
        </w:rPr>
        <w:t>associabili</w:t>
      </w:r>
      <w:proofErr w:type="spellEnd"/>
      <w:r w:rsidRPr="00BA17F2">
        <w:rPr>
          <w:rFonts w:ascii="Verdana" w:hAnsi="Verdana"/>
          <w:sz w:val="18"/>
          <w:szCs w:val="18"/>
        </w:rPr>
        <w:t xml:space="preserve"> al </w:t>
      </w:r>
      <w:proofErr w:type="spellStart"/>
      <w:r w:rsidRPr="00BA17F2">
        <w:rPr>
          <w:rFonts w:ascii="Verdana" w:hAnsi="Verdana"/>
          <w:sz w:val="18"/>
          <w:szCs w:val="18"/>
        </w:rPr>
        <w:t>dispositivo</w:t>
      </w:r>
      <w:proofErr w:type="spellEnd"/>
      <w:r w:rsidRPr="00BA17F2">
        <w:rPr>
          <w:rFonts w:ascii="Verdana" w:hAnsi="Verdana"/>
          <w:sz w:val="18"/>
          <w:szCs w:val="18"/>
        </w:rPr>
        <w:t xml:space="preserve"> “+me”), da </w:t>
      </w:r>
      <w:proofErr w:type="spellStart"/>
      <w:r w:rsidRPr="00BA17F2">
        <w:rPr>
          <w:rFonts w:ascii="Verdana" w:hAnsi="Verdana"/>
          <w:sz w:val="18"/>
          <w:szCs w:val="18"/>
        </w:rPr>
        <w:t>testare</w:t>
      </w:r>
      <w:proofErr w:type="spellEnd"/>
      <w:r w:rsidRPr="00BA17F2">
        <w:rPr>
          <w:rFonts w:ascii="Verdana" w:hAnsi="Verdana"/>
          <w:sz w:val="18"/>
          <w:szCs w:val="18"/>
        </w:rPr>
        <w:t xml:space="preserve"> </w:t>
      </w:r>
      <w:proofErr w:type="spellStart"/>
      <w:r w:rsidRPr="00BA17F2">
        <w:rPr>
          <w:rFonts w:ascii="Verdana" w:hAnsi="Verdana"/>
          <w:sz w:val="18"/>
          <w:szCs w:val="18"/>
        </w:rPr>
        <w:t>successivamente</w:t>
      </w:r>
      <w:proofErr w:type="spellEnd"/>
      <w:r w:rsidRPr="00BA17F2">
        <w:rPr>
          <w:rFonts w:ascii="Verdana" w:hAnsi="Verdana"/>
          <w:sz w:val="18"/>
          <w:szCs w:val="18"/>
        </w:rPr>
        <w:t xml:space="preserve"> </w:t>
      </w:r>
      <w:proofErr w:type="spellStart"/>
      <w:r w:rsidRPr="00BA17F2">
        <w:rPr>
          <w:rFonts w:ascii="Verdana" w:hAnsi="Verdana"/>
          <w:sz w:val="18"/>
          <w:szCs w:val="18"/>
        </w:rPr>
        <w:t>su</w:t>
      </w:r>
      <w:proofErr w:type="spellEnd"/>
      <w:r w:rsidRPr="00BA17F2">
        <w:rPr>
          <w:rFonts w:ascii="Verdana" w:hAnsi="Verdana"/>
          <w:sz w:val="18"/>
          <w:szCs w:val="18"/>
        </w:rPr>
        <w:t xml:space="preserve"> bambini a </w:t>
      </w:r>
      <w:proofErr w:type="spellStart"/>
      <w:r w:rsidRPr="00BA17F2">
        <w:rPr>
          <w:rFonts w:ascii="Verdana" w:hAnsi="Verdana"/>
          <w:sz w:val="18"/>
          <w:szCs w:val="18"/>
        </w:rPr>
        <w:t>sviluppo</w:t>
      </w:r>
      <w:proofErr w:type="spellEnd"/>
      <w:r w:rsidRPr="00BA17F2">
        <w:rPr>
          <w:rFonts w:ascii="Verdana" w:hAnsi="Verdana"/>
          <w:sz w:val="18"/>
          <w:szCs w:val="18"/>
        </w:rPr>
        <w:t xml:space="preserve"> </w:t>
      </w:r>
      <w:proofErr w:type="spellStart"/>
      <w:r w:rsidRPr="00BA17F2">
        <w:rPr>
          <w:rFonts w:ascii="Verdana" w:hAnsi="Verdana"/>
          <w:sz w:val="18"/>
          <w:szCs w:val="18"/>
        </w:rPr>
        <w:t>tipico</w:t>
      </w:r>
      <w:proofErr w:type="spellEnd"/>
      <w:r w:rsidRPr="00BA17F2">
        <w:rPr>
          <w:rFonts w:ascii="Verdana" w:hAnsi="Verdana"/>
          <w:sz w:val="18"/>
          <w:szCs w:val="18"/>
        </w:rPr>
        <w:t xml:space="preserve"> e con ASD, di </w:t>
      </w:r>
      <w:proofErr w:type="spellStart"/>
      <w:r w:rsidRPr="00BA17F2">
        <w:rPr>
          <w:rFonts w:ascii="Verdana" w:hAnsi="Verdana"/>
          <w:sz w:val="18"/>
          <w:szCs w:val="18"/>
        </w:rPr>
        <w:t>età</w:t>
      </w:r>
      <w:proofErr w:type="spellEnd"/>
      <w:r w:rsidRPr="00BA17F2">
        <w:rPr>
          <w:rFonts w:ascii="Verdana" w:hAnsi="Verdana"/>
          <w:sz w:val="18"/>
          <w:szCs w:val="18"/>
        </w:rPr>
        <w:t xml:space="preserve"> </w:t>
      </w:r>
      <w:proofErr w:type="spellStart"/>
      <w:r w:rsidRPr="00BA17F2">
        <w:rPr>
          <w:rFonts w:ascii="Verdana" w:hAnsi="Verdana"/>
          <w:sz w:val="18"/>
          <w:szCs w:val="18"/>
        </w:rPr>
        <w:t>inferiore</w:t>
      </w:r>
      <w:proofErr w:type="spellEnd"/>
      <w:r w:rsidRPr="00BA17F2">
        <w:rPr>
          <w:rFonts w:ascii="Verdana" w:hAnsi="Verdana"/>
          <w:sz w:val="18"/>
          <w:szCs w:val="18"/>
        </w:rPr>
        <w:t xml:space="preserve"> </w:t>
      </w:r>
      <w:proofErr w:type="spellStart"/>
      <w:r w:rsidRPr="00BA17F2">
        <w:rPr>
          <w:rFonts w:ascii="Verdana" w:hAnsi="Verdana"/>
          <w:sz w:val="18"/>
          <w:szCs w:val="18"/>
        </w:rPr>
        <w:t>ai</w:t>
      </w:r>
      <w:proofErr w:type="spellEnd"/>
      <w:r w:rsidRPr="00BA17F2">
        <w:rPr>
          <w:rFonts w:ascii="Verdana" w:hAnsi="Verdana"/>
          <w:sz w:val="18"/>
          <w:szCs w:val="18"/>
        </w:rPr>
        <w:t xml:space="preserve"> 60 </w:t>
      </w:r>
      <w:proofErr w:type="spellStart"/>
      <w:r w:rsidRPr="00BA17F2">
        <w:rPr>
          <w:rFonts w:ascii="Verdana" w:hAnsi="Verdana"/>
          <w:sz w:val="18"/>
          <w:szCs w:val="18"/>
        </w:rPr>
        <w:t>mesi</w:t>
      </w:r>
      <w:proofErr w:type="spellEnd"/>
      <w:r w:rsidRPr="00BA17F2">
        <w:rPr>
          <w:rFonts w:ascii="Verdana" w:hAnsi="Verdana"/>
          <w:sz w:val="18"/>
          <w:szCs w:val="18"/>
        </w:rPr>
        <w:t xml:space="preserve">. Lo </w:t>
      </w:r>
      <w:proofErr w:type="spellStart"/>
      <w:r w:rsidRPr="00BA17F2">
        <w:rPr>
          <w:rFonts w:ascii="Verdana" w:hAnsi="Verdana"/>
          <w:sz w:val="18"/>
          <w:szCs w:val="18"/>
        </w:rPr>
        <w:t>sviluppo</w:t>
      </w:r>
      <w:proofErr w:type="spellEnd"/>
      <w:r w:rsidRPr="00BA17F2">
        <w:rPr>
          <w:rFonts w:ascii="Verdana" w:hAnsi="Verdana"/>
          <w:sz w:val="18"/>
          <w:szCs w:val="18"/>
        </w:rPr>
        <w:t xml:space="preserve"> software </w:t>
      </w:r>
      <w:proofErr w:type="spellStart"/>
      <w:r w:rsidRPr="00BA17F2">
        <w:rPr>
          <w:rFonts w:ascii="Verdana" w:hAnsi="Verdana"/>
          <w:sz w:val="18"/>
          <w:szCs w:val="18"/>
        </w:rPr>
        <w:t>richiesto</w:t>
      </w:r>
      <w:proofErr w:type="spellEnd"/>
      <w:r w:rsidRPr="00BA17F2">
        <w:rPr>
          <w:rFonts w:ascii="Verdana" w:hAnsi="Verdana"/>
          <w:sz w:val="18"/>
          <w:szCs w:val="18"/>
        </w:rPr>
        <w:t xml:space="preserve"> </w:t>
      </w:r>
      <w:proofErr w:type="spellStart"/>
      <w:r w:rsidRPr="00BA17F2">
        <w:rPr>
          <w:rFonts w:ascii="Verdana" w:hAnsi="Verdana"/>
          <w:sz w:val="18"/>
          <w:szCs w:val="18"/>
        </w:rPr>
        <w:t>implicherà</w:t>
      </w:r>
      <w:proofErr w:type="spellEnd"/>
      <w:r w:rsidRPr="00BA17F2">
        <w:rPr>
          <w:rFonts w:ascii="Verdana" w:hAnsi="Verdana"/>
          <w:sz w:val="18"/>
          <w:szCs w:val="18"/>
        </w:rPr>
        <w:t xml:space="preserve"> la </w:t>
      </w:r>
      <w:proofErr w:type="spellStart"/>
      <w:r w:rsidRPr="00BA17F2">
        <w:rPr>
          <w:rFonts w:ascii="Verdana" w:hAnsi="Verdana"/>
          <w:sz w:val="18"/>
          <w:szCs w:val="18"/>
        </w:rPr>
        <w:t>progettazione</w:t>
      </w:r>
      <w:proofErr w:type="spellEnd"/>
      <w:r w:rsidRPr="00BA17F2">
        <w:rPr>
          <w:rFonts w:ascii="Verdana" w:hAnsi="Verdana"/>
          <w:sz w:val="18"/>
          <w:szCs w:val="18"/>
        </w:rPr>
        <w:t xml:space="preserve"> di </w:t>
      </w:r>
      <w:proofErr w:type="gramStart"/>
      <w:r w:rsidRPr="00BA17F2">
        <w:rPr>
          <w:rFonts w:ascii="Verdana" w:hAnsi="Verdana"/>
          <w:sz w:val="18"/>
          <w:szCs w:val="18"/>
        </w:rPr>
        <w:t>un</w:t>
      </w:r>
      <w:proofErr w:type="gramEnd"/>
      <w:r w:rsidRPr="00BA17F2">
        <w:rPr>
          <w:rFonts w:ascii="Verdana" w:hAnsi="Verdana"/>
          <w:sz w:val="18"/>
          <w:szCs w:val="18"/>
        </w:rPr>
        <w:t xml:space="preserve"> </w:t>
      </w:r>
      <w:proofErr w:type="spellStart"/>
      <w:r w:rsidRPr="00BA17F2">
        <w:rPr>
          <w:rFonts w:ascii="Verdana" w:hAnsi="Verdana"/>
          <w:sz w:val="18"/>
          <w:szCs w:val="18"/>
        </w:rPr>
        <w:t>sistema</w:t>
      </w:r>
      <w:proofErr w:type="spellEnd"/>
      <w:r w:rsidRPr="00BA17F2">
        <w:rPr>
          <w:rFonts w:ascii="Verdana" w:hAnsi="Verdana"/>
          <w:sz w:val="18"/>
          <w:szCs w:val="18"/>
        </w:rPr>
        <w:t xml:space="preserve"> di </w:t>
      </w:r>
      <w:proofErr w:type="spellStart"/>
      <w:r w:rsidRPr="00BA17F2">
        <w:rPr>
          <w:rFonts w:ascii="Verdana" w:hAnsi="Verdana"/>
          <w:sz w:val="18"/>
          <w:szCs w:val="18"/>
        </w:rPr>
        <w:t>comunicazione</w:t>
      </w:r>
      <w:proofErr w:type="spellEnd"/>
      <w:r w:rsidRPr="00BA17F2">
        <w:rPr>
          <w:rFonts w:ascii="Verdana" w:hAnsi="Verdana"/>
          <w:sz w:val="18"/>
          <w:szCs w:val="18"/>
        </w:rPr>
        <w:t xml:space="preserve"> wireless (</w:t>
      </w:r>
      <w:proofErr w:type="spellStart"/>
      <w:r w:rsidRPr="00BA17F2">
        <w:rPr>
          <w:rFonts w:ascii="Verdana" w:hAnsi="Verdana"/>
          <w:sz w:val="18"/>
          <w:szCs w:val="18"/>
        </w:rPr>
        <w:t>basato</w:t>
      </w:r>
      <w:proofErr w:type="spellEnd"/>
      <w:r w:rsidRPr="00BA17F2">
        <w:rPr>
          <w:rFonts w:ascii="Verdana" w:hAnsi="Verdana"/>
          <w:sz w:val="18"/>
          <w:szCs w:val="18"/>
        </w:rPr>
        <w:t xml:space="preserve"> </w:t>
      </w:r>
      <w:proofErr w:type="spellStart"/>
      <w:r w:rsidRPr="00BA17F2">
        <w:rPr>
          <w:rFonts w:ascii="Verdana" w:hAnsi="Verdana"/>
          <w:sz w:val="18"/>
          <w:szCs w:val="18"/>
        </w:rPr>
        <w:t>su</w:t>
      </w:r>
      <w:proofErr w:type="spellEnd"/>
      <w:r w:rsidRPr="00BA17F2">
        <w:rPr>
          <w:rFonts w:ascii="Verdana" w:hAnsi="Verdana"/>
          <w:sz w:val="18"/>
          <w:szCs w:val="18"/>
        </w:rPr>
        <w:t xml:space="preserve"> </w:t>
      </w:r>
      <w:proofErr w:type="spellStart"/>
      <w:r w:rsidRPr="00BA17F2">
        <w:rPr>
          <w:rFonts w:ascii="Verdana" w:hAnsi="Verdana"/>
          <w:sz w:val="18"/>
          <w:szCs w:val="18"/>
        </w:rPr>
        <w:t>tecnologia</w:t>
      </w:r>
      <w:proofErr w:type="spellEnd"/>
      <w:r w:rsidRPr="00BA17F2">
        <w:rPr>
          <w:rFonts w:ascii="Verdana" w:hAnsi="Verdana"/>
          <w:sz w:val="18"/>
          <w:szCs w:val="18"/>
        </w:rPr>
        <w:t xml:space="preserve"> Bluetooth e/o </w:t>
      </w:r>
      <w:proofErr w:type="spellStart"/>
      <w:r w:rsidRPr="00BA17F2">
        <w:rPr>
          <w:rFonts w:ascii="Verdana" w:hAnsi="Verdana"/>
          <w:sz w:val="18"/>
          <w:szCs w:val="18"/>
        </w:rPr>
        <w:t>protocolli</w:t>
      </w:r>
      <w:proofErr w:type="spellEnd"/>
      <w:r w:rsidRPr="00BA17F2">
        <w:rPr>
          <w:rFonts w:ascii="Verdana" w:hAnsi="Verdana"/>
          <w:sz w:val="18"/>
          <w:szCs w:val="18"/>
        </w:rPr>
        <w:t xml:space="preserve"> TCP/IP) </w:t>
      </w:r>
      <w:proofErr w:type="spellStart"/>
      <w:r w:rsidRPr="00BA17F2">
        <w:rPr>
          <w:rFonts w:ascii="Verdana" w:hAnsi="Verdana"/>
          <w:sz w:val="18"/>
          <w:szCs w:val="18"/>
        </w:rPr>
        <w:t>tra</w:t>
      </w:r>
      <w:proofErr w:type="spellEnd"/>
      <w:r w:rsidRPr="00BA17F2">
        <w:rPr>
          <w:rFonts w:ascii="Verdana" w:hAnsi="Verdana"/>
          <w:sz w:val="18"/>
          <w:szCs w:val="18"/>
        </w:rPr>
        <w:t xml:space="preserve"> </w:t>
      </w:r>
      <w:proofErr w:type="spellStart"/>
      <w:r w:rsidRPr="00BA17F2">
        <w:rPr>
          <w:rFonts w:ascii="Verdana" w:hAnsi="Verdana"/>
          <w:sz w:val="18"/>
          <w:szCs w:val="18"/>
        </w:rPr>
        <w:t>dispositivi</w:t>
      </w:r>
      <w:proofErr w:type="spellEnd"/>
      <w:r w:rsidRPr="00BA17F2">
        <w:rPr>
          <w:rFonts w:ascii="Verdana" w:hAnsi="Verdana"/>
          <w:sz w:val="18"/>
          <w:szCs w:val="18"/>
        </w:rPr>
        <w:t xml:space="preserve"> </w:t>
      </w:r>
      <w:proofErr w:type="spellStart"/>
      <w:r w:rsidRPr="00BA17F2">
        <w:rPr>
          <w:rFonts w:ascii="Verdana" w:hAnsi="Verdana"/>
          <w:sz w:val="18"/>
          <w:szCs w:val="18"/>
        </w:rPr>
        <w:t>differenti</w:t>
      </w:r>
      <w:proofErr w:type="spellEnd"/>
      <w:r w:rsidRPr="00BA17F2">
        <w:rPr>
          <w:rFonts w:ascii="Verdana" w:hAnsi="Verdana"/>
          <w:sz w:val="18"/>
          <w:szCs w:val="18"/>
        </w:rPr>
        <w:t xml:space="preserve">, </w:t>
      </w:r>
      <w:proofErr w:type="spellStart"/>
      <w:r w:rsidRPr="00BA17F2">
        <w:rPr>
          <w:rFonts w:ascii="Verdana" w:hAnsi="Verdana"/>
          <w:sz w:val="18"/>
          <w:szCs w:val="18"/>
        </w:rPr>
        <w:t>finalizzato</w:t>
      </w:r>
      <w:proofErr w:type="spellEnd"/>
      <w:r w:rsidRPr="00BA17F2">
        <w:rPr>
          <w:rFonts w:ascii="Verdana" w:hAnsi="Verdana"/>
          <w:sz w:val="18"/>
          <w:szCs w:val="18"/>
        </w:rPr>
        <w:t xml:space="preserve"> </w:t>
      </w:r>
      <w:proofErr w:type="spellStart"/>
      <w:r w:rsidRPr="00BA17F2">
        <w:rPr>
          <w:rFonts w:ascii="Verdana" w:hAnsi="Verdana"/>
          <w:sz w:val="18"/>
          <w:szCs w:val="18"/>
        </w:rPr>
        <w:t>alla</w:t>
      </w:r>
      <w:proofErr w:type="spellEnd"/>
      <w:r w:rsidRPr="00BA17F2">
        <w:rPr>
          <w:rFonts w:ascii="Verdana" w:hAnsi="Verdana"/>
          <w:sz w:val="18"/>
          <w:szCs w:val="18"/>
        </w:rPr>
        <w:t xml:space="preserve"> </w:t>
      </w:r>
      <w:proofErr w:type="spellStart"/>
      <w:r w:rsidRPr="00BA17F2">
        <w:rPr>
          <w:rFonts w:ascii="Verdana" w:hAnsi="Verdana"/>
          <w:sz w:val="18"/>
          <w:szCs w:val="18"/>
        </w:rPr>
        <w:t>gestione</w:t>
      </w:r>
      <w:proofErr w:type="spellEnd"/>
      <w:r w:rsidRPr="00BA17F2">
        <w:rPr>
          <w:rFonts w:ascii="Verdana" w:hAnsi="Verdana"/>
          <w:sz w:val="18"/>
          <w:szCs w:val="18"/>
        </w:rPr>
        <w:t xml:space="preserve"> </w:t>
      </w:r>
      <w:proofErr w:type="spellStart"/>
      <w:r w:rsidRPr="00BA17F2">
        <w:rPr>
          <w:rFonts w:ascii="Verdana" w:hAnsi="Verdana"/>
          <w:sz w:val="18"/>
          <w:szCs w:val="18"/>
        </w:rPr>
        <w:t>centralizzata</w:t>
      </w:r>
      <w:proofErr w:type="spellEnd"/>
      <w:r w:rsidRPr="00BA17F2">
        <w:rPr>
          <w:rFonts w:ascii="Verdana" w:hAnsi="Verdana"/>
          <w:sz w:val="18"/>
          <w:szCs w:val="18"/>
        </w:rPr>
        <w:t xml:space="preserve"> </w:t>
      </w:r>
      <w:proofErr w:type="spellStart"/>
      <w:r w:rsidRPr="00BA17F2">
        <w:rPr>
          <w:rFonts w:ascii="Verdana" w:hAnsi="Verdana"/>
          <w:sz w:val="18"/>
          <w:szCs w:val="18"/>
        </w:rPr>
        <w:t>dei</w:t>
      </w:r>
      <w:proofErr w:type="spellEnd"/>
      <w:r w:rsidRPr="00BA17F2">
        <w:rPr>
          <w:rFonts w:ascii="Verdana" w:hAnsi="Verdana"/>
          <w:sz w:val="18"/>
          <w:szCs w:val="18"/>
        </w:rPr>
        <w:t xml:space="preserve"> </w:t>
      </w:r>
      <w:proofErr w:type="spellStart"/>
      <w:r w:rsidRPr="00BA17F2">
        <w:rPr>
          <w:rFonts w:ascii="Verdana" w:hAnsi="Verdana"/>
          <w:sz w:val="18"/>
          <w:szCs w:val="18"/>
        </w:rPr>
        <w:t>dispositivi</w:t>
      </w:r>
      <w:proofErr w:type="spellEnd"/>
      <w:r w:rsidRPr="00BA17F2">
        <w:rPr>
          <w:rFonts w:ascii="Verdana" w:hAnsi="Verdana"/>
          <w:sz w:val="18"/>
          <w:szCs w:val="18"/>
        </w:rPr>
        <w:t xml:space="preserve"> </w:t>
      </w:r>
      <w:proofErr w:type="spellStart"/>
      <w:r w:rsidRPr="00BA17F2">
        <w:rPr>
          <w:rFonts w:ascii="Verdana" w:hAnsi="Verdana"/>
          <w:sz w:val="18"/>
          <w:szCs w:val="18"/>
        </w:rPr>
        <w:t>stessi</w:t>
      </w:r>
      <w:proofErr w:type="spellEnd"/>
      <w:r w:rsidRPr="00BA17F2">
        <w:rPr>
          <w:rFonts w:ascii="Verdana" w:hAnsi="Verdana"/>
          <w:sz w:val="18"/>
          <w:szCs w:val="18"/>
        </w:rPr>
        <w:t xml:space="preserve"> e </w:t>
      </w:r>
      <w:proofErr w:type="spellStart"/>
      <w:r w:rsidRPr="00BA17F2">
        <w:rPr>
          <w:rFonts w:ascii="Verdana" w:hAnsi="Verdana"/>
          <w:sz w:val="18"/>
          <w:szCs w:val="18"/>
        </w:rPr>
        <w:t>alla</w:t>
      </w:r>
      <w:proofErr w:type="spellEnd"/>
      <w:r w:rsidRPr="00BA17F2">
        <w:rPr>
          <w:rFonts w:ascii="Verdana" w:hAnsi="Verdana"/>
          <w:sz w:val="18"/>
          <w:szCs w:val="18"/>
        </w:rPr>
        <w:t xml:space="preserve"> </w:t>
      </w:r>
      <w:proofErr w:type="spellStart"/>
      <w:r w:rsidRPr="00BA17F2">
        <w:rPr>
          <w:rFonts w:ascii="Verdana" w:hAnsi="Verdana"/>
          <w:sz w:val="18"/>
          <w:szCs w:val="18"/>
        </w:rPr>
        <w:t>successiva</w:t>
      </w:r>
      <w:proofErr w:type="spellEnd"/>
      <w:r w:rsidRPr="00BA17F2">
        <w:rPr>
          <w:rFonts w:ascii="Verdana" w:hAnsi="Verdana"/>
          <w:sz w:val="18"/>
          <w:szCs w:val="18"/>
        </w:rPr>
        <w:t xml:space="preserve"> </w:t>
      </w:r>
      <w:proofErr w:type="spellStart"/>
      <w:r w:rsidRPr="00BA17F2">
        <w:rPr>
          <w:rFonts w:ascii="Verdana" w:hAnsi="Verdana"/>
          <w:sz w:val="18"/>
          <w:szCs w:val="18"/>
        </w:rPr>
        <w:t>raccolta</w:t>
      </w:r>
      <w:proofErr w:type="spellEnd"/>
      <w:r w:rsidRPr="00BA17F2">
        <w:rPr>
          <w:rFonts w:ascii="Verdana" w:hAnsi="Verdana"/>
          <w:sz w:val="18"/>
          <w:szCs w:val="18"/>
        </w:rPr>
        <w:t xml:space="preserve"> </w:t>
      </w:r>
      <w:proofErr w:type="spellStart"/>
      <w:r w:rsidRPr="00BA17F2">
        <w:rPr>
          <w:rFonts w:ascii="Verdana" w:hAnsi="Verdana"/>
          <w:sz w:val="18"/>
          <w:szCs w:val="18"/>
        </w:rPr>
        <w:t>dati</w:t>
      </w:r>
      <w:proofErr w:type="spellEnd"/>
      <w:r w:rsidRPr="00BA17F2">
        <w:rPr>
          <w:rFonts w:ascii="Verdana" w:hAnsi="Verdana"/>
          <w:sz w:val="18"/>
          <w:szCs w:val="18"/>
        </w:rPr>
        <w:t>.  </w:t>
      </w:r>
    </w:p>
    <w:p w14:paraId="48D2A076" w14:textId="77777777" w:rsidR="009A5BBF" w:rsidRPr="00BA17F2" w:rsidRDefault="009A5BBF" w:rsidP="00BA17F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24D02CE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avrà una durata di </w:t>
      </w:r>
      <w:r>
        <w:rPr>
          <w:rFonts w:ascii="Verdana" w:hAnsi="Verdana" w:cs="Verdana"/>
          <w:b/>
          <w:sz w:val="18"/>
          <w:szCs w:val="18"/>
        </w:rPr>
        <w:t>12 (dodici) mesi</w:t>
      </w:r>
      <w:r>
        <w:rPr>
          <w:rFonts w:ascii="Verdana" w:hAnsi="Verdana" w:cs="Verdana"/>
          <w:sz w:val="18"/>
          <w:szCs w:val="18"/>
        </w:rPr>
        <w:t xml:space="preserve"> e, a seguito di eventuali rinnovi, non potrà comunque avere una durata complessiva superiore a sei anni, come risultante dal combinato disposto dell’art. 22, comma </w:t>
      </w:r>
      <w:proofErr w:type="gramStart"/>
      <w:r>
        <w:rPr>
          <w:rFonts w:ascii="Verdana" w:hAnsi="Verdana" w:cs="Verdana"/>
          <w:sz w:val="18"/>
          <w:szCs w:val="18"/>
        </w:rPr>
        <w:t>3</w:t>
      </w:r>
      <w:proofErr w:type="gramEnd"/>
      <w:r>
        <w:rPr>
          <w:rFonts w:ascii="Verdana" w:hAnsi="Verdana" w:cs="Verdana"/>
          <w:sz w:val="18"/>
          <w:szCs w:val="18"/>
        </w:rPr>
        <w:t>, della legge 240/2010 e dell’art. 6, comma</w:t>
      </w:r>
      <w:proofErr w:type="gramStart"/>
      <w:r>
        <w:rPr>
          <w:rFonts w:ascii="Verdana" w:hAnsi="Verdana" w:cs="Verdana"/>
          <w:sz w:val="18"/>
          <w:szCs w:val="18"/>
        </w:rPr>
        <w:t xml:space="preserve">  </w:t>
      </w:r>
      <w:proofErr w:type="gramEnd"/>
      <w:r>
        <w:rPr>
          <w:rFonts w:ascii="Verdana" w:hAnsi="Verdana" w:cs="Verdana"/>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14:paraId="61568EB3" w14:textId="77777777" w:rsidR="00D7261A" w:rsidRPr="007411DC" w:rsidRDefault="00D7261A">
      <w:pPr>
        <w:autoSpaceDE w:val="0"/>
        <w:spacing w:line="360" w:lineRule="auto"/>
        <w:jc w:val="both"/>
        <w:rPr>
          <w:lang w:val="it-IT"/>
        </w:rPr>
      </w:pPr>
      <w:proofErr w:type="gramStart"/>
      <w:r>
        <w:rPr>
          <w:rFonts w:ascii="Verdana" w:hAnsi="Verdana" w:cs="Verdana"/>
          <w:sz w:val="18"/>
          <w:szCs w:val="18"/>
          <w:lang w:val="it-IT"/>
        </w:rPr>
        <w:t xml:space="preserve">La durata complessiva dei rapporti instaurati con il titolare dell’assegno e dei contratti di lavoro a tempo determinato subordinato di cui </w:t>
      </w:r>
      <w:proofErr w:type="gramEnd"/>
      <w:r>
        <w:rPr>
          <w:rFonts w:ascii="Verdana" w:hAnsi="Verdana" w:cs="Verdana"/>
          <w:sz w:val="18"/>
          <w:szCs w:val="18"/>
          <w:lang w:val="it-IT"/>
        </w:rPr>
        <w:t xml:space="preserve">all’art. 24 della L. 240/2010, intercorsi anche con Atenei diversi, statali, non statali o telematici, </w:t>
      </w:r>
      <w:proofErr w:type="gramStart"/>
      <w:r>
        <w:rPr>
          <w:rFonts w:ascii="Verdana" w:hAnsi="Verdana" w:cs="Verdana"/>
          <w:sz w:val="18"/>
          <w:szCs w:val="18"/>
          <w:lang w:val="it-IT"/>
        </w:rPr>
        <w:t>nonché</w:t>
      </w:r>
      <w:proofErr w:type="gramEnd"/>
      <w:r>
        <w:rPr>
          <w:rFonts w:ascii="Verdana" w:hAnsi="Verdana" w:cs="Verdana"/>
          <w:sz w:val="18"/>
          <w:szCs w:val="18"/>
          <w:lang w:val="it-IT"/>
        </w:rPr>
        <w:t xml:space="preserve"> con gli Enti di cui all’art. 22, comma </w:t>
      </w:r>
      <w:proofErr w:type="gramStart"/>
      <w:r>
        <w:rPr>
          <w:rFonts w:ascii="Verdana" w:hAnsi="Verdana" w:cs="Verdana"/>
          <w:sz w:val="18"/>
          <w:szCs w:val="18"/>
          <w:lang w:val="it-IT"/>
        </w:rPr>
        <w:t>1</w:t>
      </w:r>
      <w:proofErr w:type="gramEnd"/>
      <w:r>
        <w:rPr>
          <w:rFonts w:ascii="Verdana" w:hAnsi="Verdana" w:cs="Verdana"/>
          <w:sz w:val="18"/>
          <w:szCs w:val="18"/>
          <w:lang w:val="it-IT"/>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w:t>
      </w:r>
      <w:proofErr w:type="gramStart"/>
      <w:r>
        <w:rPr>
          <w:rFonts w:ascii="Verdana" w:hAnsi="Verdana" w:cs="Verdana"/>
          <w:sz w:val="18"/>
          <w:szCs w:val="18"/>
          <w:lang w:val="it-IT"/>
        </w:rPr>
        <w:t xml:space="preserve">di </w:t>
      </w:r>
      <w:proofErr w:type="gramEnd"/>
      <w:r>
        <w:rPr>
          <w:rFonts w:ascii="Verdana" w:hAnsi="Verdana" w:cs="Verdana"/>
          <w:sz w:val="18"/>
          <w:szCs w:val="18"/>
          <w:lang w:val="it-IT"/>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hAnsi="Verdana" w:cs="Verdana"/>
          <w:sz w:val="18"/>
          <w:szCs w:val="18"/>
          <w:lang w:val="it-IT"/>
        </w:rPr>
        <w:t>risulti</w:t>
      </w:r>
      <w:proofErr w:type="gramEnd"/>
      <w:r>
        <w:rPr>
          <w:rFonts w:ascii="Verdana" w:hAnsi="Verdana" w:cs="Verdana"/>
          <w:sz w:val="18"/>
          <w:szCs w:val="18"/>
          <w:lang w:val="it-IT"/>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hAnsi="Verdana" w:cs="Verdana"/>
          <w:sz w:val="18"/>
          <w:szCs w:val="18"/>
          <w:lang w:val="it-IT"/>
        </w:rPr>
        <w:lastRenderedPageBreak/>
        <w:t xml:space="preserve">dell’assegno per lo svolgimento </w:t>
      </w:r>
      <w:proofErr w:type="gramStart"/>
      <w:r>
        <w:rPr>
          <w:rFonts w:ascii="Verdana" w:hAnsi="Verdana" w:cs="Verdana"/>
          <w:sz w:val="18"/>
          <w:szCs w:val="18"/>
          <w:lang w:val="it-IT"/>
        </w:rPr>
        <w:t>di</w:t>
      </w:r>
      <w:proofErr w:type="gramEnd"/>
      <w:r>
        <w:rPr>
          <w:rFonts w:ascii="Verdana" w:hAnsi="Verdana" w:cs="Verdana"/>
          <w:sz w:val="18"/>
          <w:szCs w:val="18"/>
          <w:lang w:val="it-IT"/>
        </w:rPr>
        <w:t xml:space="preserve"> attività di ricerca è posticipato di un arco temporale pari al periodo di durata dell’interruzione.</w:t>
      </w:r>
    </w:p>
    <w:p w14:paraId="24DC2E70" w14:textId="2D9CDC1E"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L'importo dell'assegno di ricerca, corrisposto in </w:t>
      </w:r>
      <w:r>
        <w:rPr>
          <w:rFonts w:ascii="Verdana" w:hAnsi="Verdana" w:cs="Verdana"/>
          <w:b/>
          <w:sz w:val="18"/>
          <w:szCs w:val="18"/>
        </w:rPr>
        <w:t>12 (dodici)</w:t>
      </w:r>
      <w:r>
        <w:rPr>
          <w:rFonts w:ascii="Verdana" w:hAnsi="Verdana" w:cs="Verdana"/>
          <w:sz w:val="18"/>
          <w:szCs w:val="18"/>
        </w:rPr>
        <w:t xml:space="preserve"> rate mensili posticipate, è stabilito in euro </w:t>
      </w:r>
      <w:r w:rsidR="003B4E4F">
        <w:rPr>
          <w:rFonts w:ascii="Verdana" w:hAnsi="Verdana" w:cs="Verdana"/>
          <w:b/>
          <w:bCs/>
          <w:sz w:val="18"/>
          <w:szCs w:val="18"/>
        </w:rPr>
        <w:t>19.367</w:t>
      </w:r>
      <w:r w:rsidRPr="00CA1600">
        <w:rPr>
          <w:rFonts w:ascii="Verdana" w:hAnsi="Verdana" w:cs="Verdana"/>
          <w:b/>
          <w:bCs/>
          <w:sz w:val="18"/>
          <w:szCs w:val="18"/>
        </w:rPr>
        <w:t xml:space="preserve">,00 </w:t>
      </w:r>
      <w:r w:rsidRPr="00CA1600">
        <w:rPr>
          <w:rFonts w:ascii="Verdana" w:hAnsi="Verdana" w:cs="Verdana"/>
          <w:b/>
          <w:sz w:val="18"/>
          <w:szCs w:val="18"/>
        </w:rPr>
        <w:t>(</w:t>
      </w:r>
      <w:proofErr w:type="spellStart"/>
      <w:r w:rsidR="00B70176" w:rsidRPr="003E0C92">
        <w:rPr>
          <w:rFonts w:ascii="Verdana" w:hAnsi="Verdana" w:cs="Verdana"/>
          <w:b/>
          <w:sz w:val="18"/>
          <w:szCs w:val="18"/>
        </w:rPr>
        <w:t>diciannovemilatrecentosessantasette</w:t>
      </w:r>
      <w:proofErr w:type="spellEnd"/>
      <w:r w:rsidRPr="003E0C92">
        <w:rPr>
          <w:rFonts w:ascii="Verdana" w:hAnsi="Verdana" w:cs="Verdana"/>
          <w:b/>
          <w:sz w:val="18"/>
          <w:szCs w:val="18"/>
        </w:rPr>
        <w:t>/00)</w:t>
      </w:r>
      <w:r>
        <w:rPr>
          <w:rFonts w:ascii="Verdana" w:hAnsi="Verdana" w:cs="Verdana"/>
          <w:sz w:val="18"/>
          <w:szCs w:val="18"/>
        </w:rPr>
        <w:t xml:space="preserve"> al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w:t>
      </w:r>
      <w:proofErr w:type="gramStart"/>
      <w:r>
        <w:rPr>
          <w:rFonts w:ascii="Verdana" w:hAnsi="Verdana" w:cs="Verdana"/>
          <w:sz w:val="18"/>
          <w:szCs w:val="18"/>
          <w:lang w:val="it-IT"/>
        </w:rPr>
        <w:t>ricerca</w:t>
      </w:r>
      <w:proofErr w:type="gramEnd"/>
      <w:r>
        <w:rPr>
          <w:rFonts w:ascii="Verdana" w:hAnsi="Verdana" w:cs="Verdana"/>
          <w:sz w:val="18"/>
          <w:szCs w:val="18"/>
          <w:lang w:val="it-IT"/>
        </w:rPr>
        <w:t>,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Possono partecipare alla selezione i soggetti che, a prescindere dalla cittadinanza e dall’età, </w:t>
      </w:r>
      <w:proofErr w:type="gramStart"/>
      <w:r>
        <w:rPr>
          <w:rFonts w:ascii="Verdana" w:hAnsi="Verdana" w:cs="Verdana"/>
          <w:sz w:val="18"/>
          <w:szCs w:val="18"/>
        </w:rPr>
        <w:t>siano in possesso dei</w:t>
      </w:r>
      <w:proofErr w:type="gramEnd"/>
      <w:r>
        <w:rPr>
          <w:rFonts w:ascii="Verdana" w:hAnsi="Verdana" w:cs="Verdana"/>
          <w:sz w:val="18"/>
          <w:szCs w:val="18"/>
        </w:rPr>
        <w:t xml:space="preserve"> seguenti requisiti alla data di scadenza del termine per la presentazione delle domande di ammissione:</w:t>
      </w:r>
    </w:p>
    <w:p w14:paraId="1ECEE04F" w14:textId="77777777" w:rsidR="003B3C63" w:rsidRPr="00BA17F2" w:rsidRDefault="003B3C63" w:rsidP="00627057">
      <w:pPr>
        <w:pStyle w:val="Paragrafoelenco"/>
        <w:numPr>
          <w:ilvl w:val="0"/>
          <w:numId w:val="16"/>
        </w:numPr>
        <w:spacing w:line="360" w:lineRule="auto"/>
        <w:rPr>
          <w:rFonts w:ascii="Verdana" w:eastAsia="ヒラギノ角ゴ Pro W3" w:hAnsi="Verdana" w:cs="Verdana"/>
          <w:b/>
          <w:color w:val="000000"/>
          <w:sz w:val="18"/>
          <w:szCs w:val="18"/>
        </w:rPr>
      </w:pPr>
      <w:proofErr w:type="gramStart"/>
      <w:r w:rsidRPr="00BA17F2">
        <w:rPr>
          <w:rFonts w:ascii="Verdana" w:hAnsi="Verdana"/>
          <w:b/>
          <w:color w:val="000000"/>
          <w:sz w:val="18"/>
          <w:szCs w:val="18"/>
        </w:rPr>
        <w:t>E</w:t>
      </w:r>
      <w:r w:rsidRPr="00BA17F2">
        <w:rPr>
          <w:rFonts w:ascii="Verdana" w:hAnsi="Verdana"/>
          <w:b/>
          <w:color w:val="222222"/>
          <w:sz w:val="18"/>
          <w:szCs w:val="18"/>
        </w:rPr>
        <w:t>ssere titolari</w:t>
      </w:r>
      <w:proofErr w:type="gramEnd"/>
      <w:r w:rsidRPr="00BA17F2">
        <w:rPr>
          <w:rFonts w:ascii="Verdana" w:hAnsi="Verdana"/>
          <w:b/>
          <w:color w:val="222222"/>
          <w:sz w:val="18"/>
          <w:szCs w:val="18"/>
        </w:rPr>
        <w:t xml:space="preserve"> di diploma di laurea (ante D.M. 509/99) o laurea specialistica (D.M. 509/99) o laurea magistrale (D.M. 270/04) in una delle seguenti classi: </w:t>
      </w:r>
      <w:r w:rsidRPr="00BA17F2">
        <w:rPr>
          <w:rFonts w:ascii="Verdana" w:hAnsi="Verdana"/>
          <w:b/>
          <w:bCs/>
          <w:color w:val="222222"/>
          <w:sz w:val="18"/>
          <w:szCs w:val="18"/>
        </w:rPr>
        <w:t xml:space="preserve">LM-18 Informatica, LM-25 Ingegneria dell’Automazione, LM-29 Ingegneria Elettronica, LM-32 Ingegneria </w:t>
      </w:r>
      <w:proofErr w:type="gramStart"/>
      <w:r w:rsidRPr="00BA17F2">
        <w:rPr>
          <w:rFonts w:ascii="Verdana" w:hAnsi="Verdana"/>
          <w:b/>
          <w:bCs/>
          <w:color w:val="222222"/>
          <w:sz w:val="18"/>
          <w:szCs w:val="18"/>
        </w:rPr>
        <w:t>Informatica</w:t>
      </w:r>
      <w:r w:rsidRPr="00BA17F2">
        <w:rPr>
          <w:rFonts w:ascii="Verdana" w:hAnsi="Verdana"/>
          <w:b/>
          <w:color w:val="222222"/>
          <w:sz w:val="18"/>
          <w:szCs w:val="18"/>
        </w:rPr>
        <w:t>,</w:t>
      </w:r>
      <w:proofErr w:type="gramEnd"/>
      <w:r w:rsidRPr="00BA17F2">
        <w:rPr>
          <w:rFonts w:ascii="Verdana" w:hAnsi="Verdana"/>
          <w:b/>
          <w:color w:val="222222"/>
          <w:sz w:val="18"/>
          <w:szCs w:val="18"/>
        </w:rPr>
        <w:t xml:space="preserve"> di curriculum professionale idoneo allo svolgimento di attività di ricerca;</w:t>
      </w:r>
    </w:p>
    <w:p w14:paraId="0FE80A8A" w14:textId="017FFABD" w:rsidR="00627057" w:rsidRPr="00E35342"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3">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xml:space="preserve">). L'equivalenza dei predetti titoli conseguiti all'estero che non siano già stati riconosciuti in Italia con la prevista procedura formale predetta, </w:t>
      </w:r>
      <w:proofErr w:type="gramStart"/>
      <w:r w:rsidRPr="005F5F33">
        <w:rPr>
          <w:rFonts w:ascii="Verdana" w:eastAsia="ヒラギノ角ゴ Pro W3;MS Mincho" w:hAnsi="Verdana" w:cs="Verdana"/>
          <w:color w:val="000000"/>
          <w:sz w:val="18"/>
          <w:szCs w:val="18"/>
        </w:rPr>
        <w:t>verrà</w:t>
      </w:r>
      <w:proofErr w:type="gramEnd"/>
      <w:r w:rsidRPr="005F5F33">
        <w:rPr>
          <w:rFonts w:ascii="Verdana" w:eastAsia="ヒラギノ角ゴ Pro W3;MS Mincho" w:hAnsi="Verdana" w:cs="Verdana"/>
          <w:color w:val="000000"/>
          <w:sz w:val="18"/>
          <w:szCs w:val="18"/>
        </w:rPr>
        <w:t xml:space="preserve"> valutata, unicamente ai fini dell'ammissione del candidato alla presente selezione, dalla commissione giudicatrice costituita ai sensi dell’art. 6, comma </w:t>
      </w:r>
      <w:proofErr w:type="gramStart"/>
      <w:r w:rsidRPr="005F5F33">
        <w:rPr>
          <w:rFonts w:ascii="Verdana" w:eastAsia="ヒラギノ角ゴ Pro W3;MS Mincho" w:hAnsi="Verdana" w:cs="Verdana"/>
          <w:color w:val="000000"/>
          <w:sz w:val="18"/>
          <w:szCs w:val="18"/>
        </w:rPr>
        <w:t>1</w:t>
      </w:r>
      <w:proofErr w:type="gramEnd"/>
      <w:r w:rsidRPr="005F5F33">
        <w:rPr>
          <w:rFonts w:ascii="Verdana" w:eastAsia="ヒラギノ角ゴ Pro W3;MS Mincho" w:hAnsi="Verdana" w:cs="Verdana"/>
          <w:color w:val="000000"/>
          <w:sz w:val="18"/>
          <w:szCs w:val="18"/>
        </w:rPr>
        <w:t xml:space="preserve"> del Disciplinare.</w:t>
      </w:r>
    </w:p>
    <w:p w14:paraId="23BAE9DE" w14:textId="687CB650" w:rsidR="003B3C63" w:rsidRPr="00BA17F2" w:rsidRDefault="003B3C63" w:rsidP="003B3C63">
      <w:pPr>
        <w:numPr>
          <w:ilvl w:val="0"/>
          <w:numId w:val="16"/>
        </w:numPr>
        <w:suppressAutoHyphens w:val="0"/>
        <w:spacing w:line="360" w:lineRule="auto"/>
        <w:jc w:val="both"/>
        <w:textAlignment w:val="baseline"/>
        <w:rPr>
          <w:rFonts w:ascii="Verdana" w:hAnsi="Verdana"/>
          <w:color w:val="222222"/>
          <w:sz w:val="18"/>
          <w:szCs w:val="18"/>
          <w:lang w:val="it-IT" w:eastAsia="it-IT"/>
        </w:rPr>
      </w:pPr>
      <w:r w:rsidRPr="00BA17F2">
        <w:rPr>
          <w:rFonts w:ascii="Verdana" w:hAnsi="Verdana"/>
          <w:b/>
          <w:bCs/>
          <w:color w:val="222222"/>
          <w:sz w:val="18"/>
          <w:szCs w:val="18"/>
          <w:lang w:val="it-IT" w:eastAsia="it-IT"/>
        </w:rPr>
        <w:t xml:space="preserve">Conoscenza linguaggio di programmazione </w:t>
      </w:r>
      <w:proofErr w:type="spellStart"/>
      <w:r w:rsidRPr="00BA17F2">
        <w:rPr>
          <w:rFonts w:ascii="Verdana" w:hAnsi="Verdana"/>
          <w:b/>
          <w:bCs/>
          <w:color w:val="222222"/>
          <w:sz w:val="18"/>
          <w:szCs w:val="18"/>
          <w:lang w:val="it-IT" w:eastAsia="it-IT"/>
        </w:rPr>
        <w:t>Python</w:t>
      </w:r>
      <w:proofErr w:type="spellEnd"/>
      <w:r w:rsidRPr="00BA17F2">
        <w:rPr>
          <w:rFonts w:ascii="Verdana" w:hAnsi="Verdana"/>
          <w:b/>
          <w:bCs/>
          <w:color w:val="222222"/>
          <w:sz w:val="18"/>
          <w:szCs w:val="18"/>
          <w:lang w:val="it-IT" w:eastAsia="it-IT"/>
        </w:rPr>
        <w:t xml:space="preserve"> e C++;</w:t>
      </w:r>
    </w:p>
    <w:p w14:paraId="54AA9F39" w14:textId="0F3E2EAA" w:rsidR="003B3C63" w:rsidRPr="00BA17F2" w:rsidRDefault="003B3C63" w:rsidP="003B3C63">
      <w:pPr>
        <w:numPr>
          <w:ilvl w:val="0"/>
          <w:numId w:val="16"/>
        </w:numPr>
        <w:suppressAutoHyphens w:val="0"/>
        <w:spacing w:line="360" w:lineRule="auto"/>
        <w:jc w:val="both"/>
        <w:textAlignment w:val="baseline"/>
        <w:rPr>
          <w:rFonts w:ascii="Verdana" w:hAnsi="Verdana"/>
          <w:color w:val="222222"/>
          <w:sz w:val="18"/>
          <w:szCs w:val="18"/>
          <w:lang w:val="it-IT" w:eastAsia="it-IT"/>
        </w:rPr>
      </w:pPr>
      <w:r w:rsidRPr="00BA17F2">
        <w:rPr>
          <w:rFonts w:ascii="Verdana" w:hAnsi="Verdana"/>
          <w:b/>
          <w:bCs/>
          <w:color w:val="222222"/>
          <w:sz w:val="18"/>
          <w:szCs w:val="18"/>
          <w:lang w:val="it-IT" w:eastAsia="it-IT"/>
        </w:rPr>
        <w:t xml:space="preserve">Conoscenza dei concetti di </w:t>
      </w:r>
      <w:r w:rsidRPr="00BA17F2">
        <w:rPr>
          <w:rFonts w:ascii="Verdana" w:hAnsi="Verdana"/>
          <w:b/>
          <w:bCs/>
          <w:i/>
          <w:iCs/>
          <w:color w:val="222222"/>
          <w:sz w:val="18"/>
          <w:szCs w:val="18"/>
          <w:lang w:val="it-IT" w:eastAsia="it-IT"/>
        </w:rPr>
        <w:t xml:space="preserve">programmazione </w:t>
      </w:r>
      <w:proofErr w:type="gramStart"/>
      <w:r w:rsidRPr="00BA17F2">
        <w:rPr>
          <w:rFonts w:ascii="Verdana" w:hAnsi="Verdana"/>
          <w:b/>
          <w:bCs/>
          <w:i/>
          <w:iCs/>
          <w:color w:val="222222"/>
          <w:sz w:val="18"/>
          <w:szCs w:val="18"/>
          <w:lang w:val="it-IT" w:eastAsia="it-IT"/>
        </w:rPr>
        <w:t>ad</w:t>
      </w:r>
      <w:proofErr w:type="gramEnd"/>
      <w:r w:rsidRPr="00BA17F2">
        <w:rPr>
          <w:rFonts w:ascii="Verdana" w:hAnsi="Verdana"/>
          <w:b/>
          <w:bCs/>
          <w:i/>
          <w:iCs/>
          <w:color w:val="222222"/>
          <w:sz w:val="18"/>
          <w:szCs w:val="18"/>
          <w:lang w:val="it-IT" w:eastAsia="it-IT"/>
        </w:rPr>
        <w:t xml:space="preserve"> oggetti</w:t>
      </w:r>
      <w:r w:rsidRPr="00BA17F2">
        <w:rPr>
          <w:rFonts w:ascii="Verdana" w:hAnsi="Verdana"/>
          <w:b/>
          <w:bCs/>
          <w:color w:val="222222"/>
          <w:sz w:val="18"/>
          <w:szCs w:val="18"/>
          <w:lang w:val="it-IT" w:eastAsia="it-IT"/>
        </w:rPr>
        <w:t xml:space="preserve"> e </w:t>
      </w:r>
      <w:r w:rsidRPr="00BA17F2">
        <w:rPr>
          <w:rFonts w:ascii="Verdana" w:hAnsi="Verdana"/>
          <w:b/>
          <w:bCs/>
          <w:i/>
          <w:iCs/>
          <w:color w:val="222222"/>
          <w:sz w:val="18"/>
          <w:szCs w:val="18"/>
          <w:lang w:val="it-IT" w:eastAsia="it-IT"/>
        </w:rPr>
        <w:t xml:space="preserve">design </w:t>
      </w:r>
      <w:proofErr w:type="spellStart"/>
      <w:r w:rsidRPr="00BA17F2">
        <w:rPr>
          <w:rFonts w:ascii="Verdana" w:hAnsi="Verdana"/>
          <w:b/>
          <w:bCs/>
          <w:i/>
          <w:iCs/>
          <w:color w:val="222222"/>
          <w:sz w:val="18"/>
          <w:szCs w:val="18"/>
          <w:lang w:val="it-IT" w:eastAsia="it-IT"/>
        </w:rPr>
        <w:t>patterns</w:t>
      </w:r>
      <w:proofErr w:type="spellEnd"/>
      <w:r w:rsidRPr="00BA17F2">
        <w:rPr>
          <w:rFonts w:ascii="Verdana" w:hAnsi="Verdana"/>
          <w:b/>
          <w:bCs/>
          <w:color w:val="222222"/>
          <w:sz w:val="18"/>
          <w:szCs w:val="18"/>
          <w:lang w:val="it-IT" w:eastAsia="it-IT"/>
        </w:rPr>
        <w:t>;</w:t>
      </w:r>
    </w:p>
    <w:p w14:paraId="30AB22AD" w14:textId="52E0782F" w:rsidR="003B3C63" w:rsidRPr="00BA17F2" w:rsidRDefault="003B3C63" w:rsidP="003B3C63">
      <w:pPr>
        <w:numPr>
          <w:ilvl w:val="0"/>
          <w:numId w:val="16"/>
        </w:numPr>
        <w:suppressAutoHyphens w:val="0"/>
        <w:spacing w:line="360" w:lineRule="auto"/>
        <w:jc w:val="both"/>
        <w:textAlignment w:val="baseline"/>
        <w:rPr>
          <w:rFonts w:ascii="Verdana" w:hAnsi="Verdana"/>
          <w:color w:val="222222"/>
          <w:sz w:val="18"/>
          <w:szCs w:val="18"/>
          <w:lang w:val="it-IT" w:eastAsia="it-IT"/>
        </w:rPr>
      </w:pPr>
      <w:r w:rsidRPr="00BA17F2">
        <w:rPr>
          <w:rFonts w:ascii="Verdana" w:hAnsi="Verdana"/>
          <w:b/>
          <w:bCs/>
          <w:color w:val="222222"/>
          <w:sz w:val="18"/>
          <w:szCs w:val="18"/>
          <w:lang w:val="it-IT" w:eastAsia="it-IT"/>
        </w:rPr>
        <w:t>Conoscenza del linguaggio SQL per la gestione di database;</w:t>
      </w:r>
    </w:p>
    <w:p w14:paraId="305E1FF0" w14:textId="3C259FFE" w:rsidR="003B3C63" w:rsidRPr="00BA17F2" w:rsidRDefault="003B3C63" w:rsidP="003B3C63">
      <w:pPr>
        <w:numPr>
          <w:ilvl w:val="0"/>
          <w:numId w:val="16"/>
        </w:numPr>
        <w:suppressAutoHyphens w:val="0"/>
        <w:spacing w:line="360" w:lineRule="auto"/>
        <w:jc w:val="both"/>
        <w:textAlignment w:val="baseline"/>
        <w:rPr>
          <w:rFonts w:ascii="Verdana" w:hAnsi="Verdana"/>
          <w:color w:val="222222"/>
          <w:sz w:val="18"/>
          <w:szCs w:val="18"/>
          <w:lang w:val="it-IT" w:eastAsia="it-IT"/>
        </w:rPr>
      </w:pPr>
      <w:proofErr w:type="gramStart"/>
      <w:r w:rsidRPr="00BA17F2">
        <w:rPr>
          <w:rFonts w:ascii="Verdana" w:hAnsi="Verdana"/>
          <w:b/>
          <w:bCs/>
          <w:color w:val="222222"/>
          <w:sz w:val="18"/>
          <w:szCs w:val="18"/>
          <w:lang w:val="it-IT" w:eastAsia="it-IT"/>
        </w:rPr>
        <w:t>Conoscenza di protocolli di comunicazione wireless (basati su Bluetooth e/o TCP/IP);</w:t>
      </w:r>
      <w:proofErr w:type="gramEnd"/>
    </w:p>
    <w:p w14:paraId="30CFEC23" w14:textId="77777777" w:rsidR="00627057" w:rsidRPr="004F4377" w:rsidRDefault="00627057" w:rsidP="003B3C63">
      <w:pPr>
        <w:pStyle w:val="Paragrafoelenco"/>
        <w:numPr>
          <w:ilvl w:val="0"/>
          <w:numId w:val="16"/>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hAnsi="Verdana" w:cs="Verdana"/>
          <w:sz w:val="18"/>
          <w:szCs w:val="18"/>
        </w:rPr>
        <w:t>ad</w:t>
      </w:r>
      <w:proofErr w:type="gramEnd"/>
      <w:r>
        <w:rPr>
          <w:rFonts w:ascii="Verdana" w:hAnsi="Verdana" w:cs="Verdana"/>
          <w:sz w:val="18"/>
          <w:szCs w:val="18"/>
        </w:rPr>
        <w:t xml:space="preserve"> integrare </w:t>
      </w:r>
      <w:r>
        <w:rPr>
          <w:rFonts w:ascii="Verdana" w:hAnsi="Verdana" w:cs="Verdana"/>
          <w:sz w:val="18"/>
          <w:szCs w:val="18"/>
        </w:rPr>
        <w:lastRenderedPageBreak/>
        <w:t>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possono essere titolari di assegni di ricerca i dipendenti </w:t>
      </w:r>
      <w:proofErr w:type="gramStart"/>
      <w:r>
        <w:rPr>
          <w:rFonts w:ascii="Verdana" w:hAnsi="Verdana" w:cs="Verdana"/>
          <w:sz w:val="18"/>
          <w:szCs w:val="18"/>
        </w:rPr>
        <w:t>del</w:t>
      </w:r>
      <w:proofErr w:type="gramEnd"/>
      <w:r>
        <w:rPr>
          <w:rFonts w:ascii="Verdana" w:hAnsi="Verdana" w:cs="Verdana"/>
          <w:sz w:val="18"/>
          <w:szCs w:val="18"/>
        </w:rPr>
        <w:t xml:space="preserve"> CNR con contratto a tempo indeterminato ovvero determinato, il personale di ruolo in servizio presso gli altri soggetti di cui all'art. 22, comma </w:t>
      </w:r>
      <w:proofErr w:type="gramStart"/>
      <w:r>
        <w:rPr>
          <w:rFonts w:ascii="Verdana" w:hAnsi="Verdana" w:cs="Verdana"/>
          <w:sz w:val="18"/>
          <w:szCs w:val="18"/>
        </w:rPr>
        <w:t>1</w:t>
      </w:r>
      <w:proofErr w:type="gramEnd"/>
      <w:r>
        <w:rPr>
          <w:rFonts w:ascii="Verdana" w:hAnsi="Verdana" w:cs="Verdana"/>
          <w:sz w:val="18"/>
          <w:szCs w:val="18"/>
        </w:rPr>
        <w:t>,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Ai sensi dell’art. 22, comma </w:t>
      </w:r>
      <w:proofErr w:type="gramStart"/>
      <w:r>
        <w:rPr>
          <w:rFonts w:ascii="Verdana" w:hAnsi="Verdana" w:cs="Verdana"/>
          <w:sz w:val="18"/>
          <w:szCs w:val="18"/>
        </w:rPr>
        <w:t>3</w:t>
      </w:r>
      <w:proofErr w:type="gramEnd"/>
      <w:r>
        <w:rPr>
          <w:rFonts w:ascii="Verdana" w:hAnsi="Verdana" w:cs="Verdana"/>
          <w:sz w:val="18"/>
          <w:szCs w:val="18"/>
        </w:rPr>
        <w:t>,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 xml:space="preserve">Domande di ammissione e </w:t>
      </w:r>
      <w:proofErr w:type="gramStart"/>
      <w:r w:rsidRPr="6AE17BA8">
        <w:rPr>
          <w:rFonts w:ascii="Verdana" w:hAnsi="Verdana" w:cs="Verdana"/>
          <w:b/>
          <w:bCs/>
          <w:sz w:val="18"/>
          <w:szCs w:val="18"/>
        </w:rPr>
        <w:t>modalità</w:t>
      </w:r>
      <w:proofErr w:type="gramEnd"/>
      <w:r w:rsidRPr="6AE17BA8">
        <w:rPr>
          <w:rFonts w:ascii="Verdana" w:hAnsi="Verdana" w:cs="Verdana"/>
          <w:b/>
          <w:bCs/>
          <w:sz w:val="18"/>
          <w:szCs w:val="18"/>
        </w:rPr>
        <w:t xml:space="preserve">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75F03F4B" w14:textId="48D7A1D9"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4">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 </w:t>
      </w:r>
      <w:r w:rsidR="004F002C">
        <w:rPr>
          <w:rFonts w:ascii="Verdana" w:hAnsi="Verdana" w:cs="Verdana"/>
          <w:b/>
          <w:bCs/>
          <w:sz w:val="18"/>
          <w:szCs w:val="18"/>
        </w:rPr>
        <w:t>18 maggio 2022</w:t>
      </w:r>
      <w:r w:rsidRPr="6AE17BA8">
        <w:rPr>
          <w:rFonts w:ascii="Verdana" w:hAnsi="Verdana" w:cs="Verdana"/>
          <w:b/>
          <w:bCs/>
          <w:sz w:val="18"/>
          <w:szCs w:val="18"/>
        </w:rPr>
        <w:t xml:space="preserve">. </w:t>
      </w:r>
    </w:p>
    <w:p w14:paraId="1CB90A9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p>
    <w:p w14:paraId="01D7534B" w14:textId="7B8E0E2A" w:rsidR="00D7261A" w:rsidRPr="006A3D53" w:rsidRDefault="00D7261A" w:rsidP="006A3D53">
      <w:pPr>
        <w:widowControl w:val="0"/>
        <w:jc w:val="both"/>
        <w:rPr>
          <w:lang w:val="it-IT"/>
        </w:rPr>
      </w:pPr>
      <w:r w:rsidRPr="006A3D53">
        <w:rPr>
          <w:rFonts w:ascii="Verdana" w:hAnsi="Verdana" w:cs="Verdana"/>
          <w:b/>
          <w:bCs/>
          <w:sz w:val="18"/>
          <w:szCs w:val="18"/>
          <w:lang w:val="it-IT"/>
        </w:rPr>
        <w:t>Le Email devono riportare come oggetto:</w:t>
      </w:r>
      <w:r w:rsidRPr="006A3D53">
        <w:rPr>
          <w:rFonts w:ascii="Verdana" w:hAnsi="Verdana" w:cs="Verdana"/>
          <w:sz w:val="18"/>
          <w:szCs w:val="18"/>
          <w:lang w:val="it-IT"/>
        </w:rPr>
        <w:t xml:space="preserve"> Bando di selezione </w:t>
      </w:r>
      <w:r w:rsidRPr="003E0C92">
        <w:rPr>
          <w:rFonts w:ascii="Verdana" w:hAnsi="Verdana" w:cs="Verdana"/>
          <w:b/>
          <w:bCs/>
          <w:sz w:val="18"/>
          <w:szCs w:val="18"/>
          <w:lang w:val="it-IT"/>
        </w:rPr>
        <w:t xml:space="preserve">n. </w:t>
      </w:r>
      <w:proofErr w:type="gramStart"/>
      <w:r w:rsidRPr="003E0C92">
        <w:rPr>
          <w:rFonts w:ascii="Verdana" w:hAnsi="Verdana" w:cs="Verdana"/>
          <w:b/>
          <w:bCs/>
          <w:sz w:val="18"/>
          <w:szCs w:val="18"/>
          <w:lang w:val="it-IT"/>
        </w:rPr>
        <w:t>ISTC-AdR-</w:t>
      </w:r>
      <w:r w:rsidR="003E0C92" w:rsidRPr="003E0C92">
        <w:rPr>
          <w:rFonts w:ascii="Verdana" w:hAnsi="Verdana" w:cs="Verdana"/>
          <w:b/>
          <w:bCs/>
          <w:sz w:val="18"/>
          <w:szCs w:val="18"/>
          <w:lang w:val="it-IT"/>
        </w:rPr>
        <w:t>3</w:t>
      </w:r>
      <w:r w:rsidR="003416D2">
        <w:rPr>
          <w:rFonts w:ascii="Verdana" w:hAnsi="Verdana" w:cs="Verdana"/>
          <w:b/>
          <w:bCs/>
          <w:sz w:val="18"/>
          <w:szCs w:val="18"/>
          <w:lang w:val="it-IT"/>
        </w:rPr>
        <w:t>10</w:t>
      </w:r>
      <w:r w:rsidR="006A3D53" w:rsidRPr="003E0C92">
        <w:rPr>
          <w:rFonts w:ascii="Verdana" w:hAnsi="Verdana" w:cs="Verdana"/>
          <w:b/>
          <w:bCs/>
          <w:sz w:val="18"/>
          <w:szCs w:val="18"/>
          <w:lang w:val="it-IT"/>
        </w:rPr>
        <w:t>-202</w:t>
      </w:r>
      <w:r w:rsidR="003416D2">
        <w:rPr>
          <w:rFonts w:ascii="Verdana" w:hAnsi="Verdana" w:cs="Verdana"/>
          <w:b/>
          <w:bCs/>
          <w:sz w:val="18"/>
          <w:szCs w:val="18"/>
          <w:lang w:val="it-IT"/>
        </w:rPr>
        <w:t>2</w:t>
      </w:r>
      <w:r w:rsidR="006A3D53" w:rsidRPr="003E0C92">
        <w:rPr>
          <w:rFonts w:ascii="Verdana" w:hAnsi="Verdana" w:cs="Verdana"/>
          <w:b/>
          <w:bCs/>
          <w:sz w:val="18"/>
          <w:szCs w:val="18"/>
          <w:lang w:val="it-IT"/>
        </w:rPr>
        <w:t>-</w:t>
      </w:r>
      <w:r w:rsidR="003E0C92" w:rsidRPr="003E0C92">
        <w:rPr>
          <w:rFonts w:ascii="Verdana" w:hAnsi="Verdana" w:cs="Verdana"/>
          <w:b/>
          <w:bCs/>
          <w:sz w:val="18"/>
          <w:szCs w:val="18"/>
          <w:lang w:val="it-IT"/>
        </w:rPr>
        <w:t>RM</w:t>
      </w:r>
      <w:proofErr w:type="gramEnd"/>
      <w:r w:rsidR="003E0C92">
        <w:rPr>
          <w:rFonts w:ascii="Verdana" w:hAnsi="Verdana" w:cs="Verdana"/>
          <w:b/>
          <w:bCs/>
          <w:sz w:val="18"/>
          <w:szCs w:val="18"/>
          <w:lang w:val="it-IT"/>
        </w:rPr>
        <w:t xml:space="preserve"> </w:t>
      </w:r>
    </w:p>
    <w:p w14:paraId="3CA305F7" w14:textId="77777777" w:rsidR="00D7261A" w:rsidRPr="00B70176" w:rsidRDefault="00D7261A" w:rsidP="6AE17BA8">
      <w:pPr>
        <w:pStyle w:val="Corpotesto"/>
        <w:rPr>
          <w:lang w:val="it-IT"/>
        </w:rPr>
      </w:pPr>
    </w:p>
    <w:p w14:paraId="5528A488" w14:textId="77777777" w:rsidR="00D7261A" w:rsidRPr="00B70176" w:rsidRDefault="00D7261A" w:rsidP="6AE17BA8">
      <w:pPr>
        <w:pStyle w:val="Corpotesto"/>
        <w:rPr>
          <w:lang w:val="it-IT"/>
        </w:rPr>
      </w:pPr>
      <w:r w:rsidRPr="6AE17BA8">
        <w:rPr>
          <w:lang w:val="it-IT"/>
        </w:rPr>
        <w:t xml:space="preserve">Le domande inoltrate dopo il termine fissato e quelle che </w:t>
      </w:r>
      <w:proofErr w:type="gramStart"/>
      <w:r w:rsidRPr="6AE17BA8">
        <w:rPr>
          <w:lang w:val="it-IT"/>
        </w:rPr>
        <w:t>risultassero</w:t>
      </w:r>
      <w:proofErr w:type="gramEnd"/>
      <w:r w:rsidRPr="6AE17BA8">
        <w:rPr>
          <w:lang w:val="it-IT"/>
        </w:rPr>
        <w:t xml:space="preserve"> incomplete non verranno prese in considerazione.</w:t>
      </w:r>
    </w:p>
    <w:p w14:paraId="133CD10C" w14:textId="77777777" w:rsidR="00D7261A" w:rsidRPr="00B70176" w:rsidRDefault="00D7261A" w:rsidP="6AE17BA8">
      <w:pPr>
        <w:spacing w:line="360" w:lineRule="auto"/>
        <w:jc w:val="both"/>
        <w:rPr>
          <w:lang w:val="it-IT"/>
        </w:rPr>
      </w:pPr>
      <w:r w:rsidRPr="6AE17BA8">
        <w:rPr>
          <w:rFonts w:ascii="Verdana" w:hAnsi="Verdana" w:cs="Verdana"/>
          <w:sz w:val="18"/>
          <w:szCs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sidRPr="6AE17BA8">
        <w:rPr>
          <w:rFonts w:ascii="Verdana" w:hAnsi="Verdana" w:cs="Verdana"/>
          <w:sz w:val="18"/>
          <w:szCs w:val="18"/>
          <w:lang w:val="it-IT"/>
        </w:rPr>
        <w:t>relative all’</w:t>
      </w:r>
      <w:proofErr w:type="gramEnd"/>
      <w:r w:rsidRPr="6AE17BA8">
        <w:rPr>
          <w:rFonts w:ascii="Verdana" w:hAnsi="Verdana" w:cs="Verdana"/>
          <w:sz w:val="18"/>
          <w:szCs w:val="18"/>
          <w:lang w:val="it-IT"/>
        </w:rPr>
        <w:t>utenza personale di Posta Elettronica Certificata.</w:t>
      </w:r>
    </w:p>
    <w:p w14:paraId="1F2C7275" w14:textId="3F214020"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Per i cittadini stranieri</w:t>
      </w:r>
      <w:r w:rsidR="5D540564" w:rsidRPr="6AE17BA8">
        <w:rPr>
          <w:rFonts w:ascii="Verdana" w:hAnsi="Verdana" w:cs="Verdana"/>
          <w:sz w:val="18"/>
          <w:szCs w:val="18"/>
          <w:lang w:val="it-IT"/>
        </w:rPr>
        <w:t>, privi di PEC personale,</w:t>
      </w:r>
      <w:r w:rsidRPr="6AE17BA8">
        <w:rPr>
          <w:rFonts w:ascii="Verdana" w:hAnsi="Verdana" w:cs="Verdana"/>
          <w:sz w:val="18"/>
          <w:szCs w:val="18"/>
          <w:lang w:val="it-IT"/>
        </w:rPr>
        <w:t xml:space="preserve"> l’invio della domanda e delle dichiarazioni, potrà essere effettuato con posta elettronica ordinaria (all’indirizzo: </w:t>
      </w:r>
      <w:hyperlink r:id="rId15">
        <w:r w:rsidRPr="6AE17BA8">
          <w:rPr>
            <w:rStyle w:val="Collegamentoipertestuale"/>
            <w:rFonts w:ascii="Verdana" w:hAnsi="Verdana" w:cs="Verdana"/>
            <w:sz w:val="18"/>
            <w:szCs w:val="18"/>
            <w:lang w:val="it-IT"/>
          </w:rPr>
          <w:t>protocollo.roma@istc.cnr.it</w:t>
        </w:r>
      </w:hyperlink>
      <w:r w:rsidRPr="6AE17BA8">
        <w:rPr>
          <w:rFonts w:ascii="Verdana" w:hAnsi="Verdana" w:cs="Verdana"/>
          <w:sz w:val="18"/>
          <w:szCs w:val="18"/>
          <w:lang w:val="it-IT"/>
        </w:rPr>
        <w:t>)</w:t>
      </w:r>
      <w:r w:rsidR="3F289C62" w:rsidRPr="6AE17BA8">
        <w:rPr>
          <w:rFonts w:ascii="Verdana" w:hAnsi="Verdana" w:cs="Verdana"/>
          <w:sz w:val="18"/>
          <w:szCs w:val="18"/>
          <w:lang w:val="it-IT"/>
        </w:rPr>
        <w:t xml:space="preserve"> e,</w:t>
      </w:r>
      <w:r w:rsidRPr="6AE17BA8">
        <w:rPr>
          <w:rFonts w:ascii="Verdana" w:hAnsi="Verdana" w:cs="Verdana"/>
          <w:sz w:val="18"/>
          <w:szCs w:val="18"/>
          <w:lang w:val="it-IT"/>
        </w:rPr>
        <w:t xml:space="preserve"> ove non sia possibile sottoscrivere la domanda con firma digitale, il candidato straniero provvederà a validare la domanda stessa mediante sottoscrizione autografa </w:t>
      </w:r>
      <w:r w:rsidR="4DB10374" w:rsidRPr="6AE17BA8">
        <w:rPr>
          <w:rFonts w:ascii="Verdana" w:hAnsi="Verdana" w:cs="Verdana"/>
          <w:sz w:val="18"/>
          <w:szCs w:val="18"/>
          <w:lang w:val="it-IT"/>
        </w:rPr>
        <w:t xml:space="preserve">all’atto </w:t>
      </w:r>
      <w:r w:rsidRPr="6AE17BA8">
        <w:rPr>
          <w:rFonts w:ascii="Verdana" w:hAnsi="Verdana" w:cs="Verdana"/>
          <w:sz w:val="18"/>
          <w:szCs w:val="18"/>
          <w:lang w:val="it-IT"/>
        </w:rPr>
        <w:t>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 xml:space="preserve">Ai predetti candidati sarà inviata una mail di conferma dell’avvenuta ricezione </w:t>
      </w:r>
      <w:proofErr w:type="gramStart"/>
      <w:r w:rsidRPr="6AE17BA8">
        <w:rPr>
          <w:rFonts w:ascii="Verdana" w:hAnsi="Verdana" w:cs="Verdana"/>
          <w:sz w:val="18"/>
          <w:szCs w:val="18"/>
          <w:lang w:val="it-IT"/>
        </w:rPr>
        <w:t>della</w:t>
      </w:r>
      <w:proofErr w:type="gramEnd"/>
      <w:r w:rsidRPr="6AE17BA8">
        <w:rPr>
          <w:rFonts w:ascii="Verdana" w:hAnsi="Verdana" w:cs="Verdana"/>
          <w:sz w:val="18"/>
          <w:szCs w:val="18"/>
          <w:lang w:val="it-IT"/>
        </w:rPr>
        <w:t xml:space="preserve">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13C6718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w:t>
      </w:r>
      <w:proofErr w:type="gramStart"/>
      <w:r w:rsidR="1BB1A890" w:rsidRPr="00004617">
        <w:rPr>
          <w:rFonts w:ascii="Verdana" w:hAnsi="Verdana" w:cs="Verdana"/>
          <w:sz w:val="18"/>
          <w:szCs w:val="18"/>
          <w:lang w:val="it-IT"/>
        </w:rPr>
        <w:t>la</w:t>
      </w:r>
      <w:proofErr w:type="gramEnd"/>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r w:rsidR="00367834">
        <w:rPr>
          <w:rFonts w:ascii="Verdana" w:hAnsi="Verdana" w:cs="Verdana"/>
          <w:sz w:val="18"/>
          <w:szCs w:val="18"/>
          <w:lang w:val="it-IT"/>
        </w:rPr>
        <w:t xml:space="preserve">, </w:t>
      </w:r>
      <w:r w:rsidR="00367834" w:rsidRPr="003B3C63">
        <w:rPr>
          <w:rFonts w:ascii="Verdana" w:hAnsi="Verdana"/>
          <w:b/>
          <w:bCs/>
          <w:sz w:val="18"/>
          <w:szCs w:val="18"/>
          <w:lang w:val="it-IT"/>
        </w:rPr>
        <w:t>come documenti PDF separati</w:t>
      </w:r>
      <w:r w:rsidR="668EAADD" w:rsidRPr="00004617">
        <w:rPr>
          <w:rFonts w:ascii="Verdana" w:hAnsi="Verdana" w:cs="Verdana"/>
          <w:sz w:val="18"/>
          <w:szCs w:val="18"/>
          <w:lang w:val="it-IT"/>
        </w:rPr>
        <w:t>:</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w:t>
      </w:r>
      <w:proofErr w:type="gramStart"/>
      <w:r w:rsidR="725B6ACB" w:rsidRPr="00004617">
        <w:rPr>
          <w:rFonts w:ascii="Verdana" w:hAnsi="Verdana" w:cs="Verdana"/>
          <w:sz w:val="18"/>
          <w:szCs w:val="18"/>
          <w:lang w:val="it-IT"/>
        </w:rPr>
        <w:t>della</w:t>
      </w:r>
      <w:proofErr w:type="gramEnd"/>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proofErr w:type="gramStart"/>
      <w:r w:rsidRPr="00004617">
        <w:rPr>
          <w:rFonts w:ascii="Verdana" w:hAnsi="Verdana" w:cs="Verdana"/>
          <w:sz w:val="18"/>
          <w:szCs w:val="18"/>
          <w:lang w:val="it-IT"/>
        </w:rPr>
        <w:t>i</w:t>
      </w:r>
      <w:r w:rsidR="3E722FF6" w:rsidRPr="00004617">
        <w:rPr>
          <w:rFonts w:ascii="Verdana" w:hAnsi="Verdana" w:cs="Verdana"/>
          <w:sz w:val="18"/>
          <w:szCs w:val="18"/>
          <w:lang w:val="it-IT"/>
        </w:rPr>
        <w:t>l</w:t>
      </w:r>
      <w:proofErr w:type="gramEnd"/>
      <w:r w:rsidR="3E722FF6" w:rsidRPr="00004617">
        <w:rPr>
          <w:rFonts w:ascii="Verdana" w:hAnsi="Verdana" w:cs="Verdana"/>
          <w:sz w:val="18"/>
          <w:szCs w:val="18"/>
          <w:lang w:val="it-IT"/>
        </w:rPr>
        <w:t xml:space="preserve">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 xml:space="preserve">con gli studi compiuti, i titoli conseguiti, le pubblicazioni a stampa e/o brevetti, i servizi prestati, le funzioni svolte, gli incarichi ricoperti ed ogni altra attività scientifica, </w:t>
      </w:r>
      <w:r w:rsidR="20F0D134" w:rsidRPr="00004617">
        <w:rPr>
          <w:rFonts w:ascii="Verdana" w:hAnsi="Verdana" w:cs="Verdana"/>
          <w:sz w:val="18"/>
          <w:szCs w:val="18"/>
          <w:lang w:val="it-IT"/>
        </w:rPr>
        <w:lastRenderedPageBreak/>
        <w:t>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w:t>
      </w:r>
      <w:proofErr w:type="gramStart"/>
      <w:r w:rsidR="3E722FF6" w:rsidRPr="00004617">
        <w:rPr>
          <w:rFonts w:ascii="Verdana" w:hAnsi="Verdana" w:cs="Verdana"/>
          <w:sz w:val="18"/>
          <w:szCs w:val="18"/>
          <w:lang w:val="it-IT"/>
        </w:rPr>
        <w:t>46</w:t>
      </w:r>
      <w:proofErr w:type="gramEnd"/>
      <w:r w:rsidR="3E722FF6" w:rsidRPr="00004617">
        <w:rPr>
          <w:rFonts w:ascii="Verdana" w:hAnsi="Verdana" w:cs="Verdana"/>
          <w:sz w:val="18"/>
          <w:szCs w:val="18"/>
          <w:lang w:val="it-IT"/>
        </w:rPr>
        <w:t xml:space="preserve">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w:t>
      </w:r>
      <w:proofErr w:type="gramStart"/>
      <w:r w:rsidR="067401BB"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 xml:space="preserve">Tutte le notizie fornite in modo difforme alle </w:t>
      </w:r>
      <w:proofErr w:type="gramStart"/>
      <w:r w:rsidR="69E0587E" w:rsidRPr="00004617">
        <w:rPr>
          <w:rFonts w:ascii="Verdana" w:hAnsi="Verdana" w:cs="Verdana"/>
          <w:sz w:val="18"/>
          <w:szCs w:val="18"/>
          <w:lang w:val="it-IT"/>
        </w:rPr>
        <w:t>modalità</w:t>
      </w:r>
      <w:proofErr w:type="gramEnd"/>
      <w:r w:rsidR="69E0587E" w:rsidRPr="00004617">
        <w:rPr>
          <w:rFonts w:ascii="Verdana" w:hAnsi="Verdana" w:cs="Verdana"/>
          <w:sz w:val="18"/>
          <w:szCs w:val="18"/>
          <w:lang w:val="it-IT"/>
        </w:rPr>
        <w:t xml:space="preserve">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proofErr w:type="gramStart"/>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w:t>
      </w:r>
      <w:proofErr w:type="gramEnd"/>
      <w:r w:rsidRPr="00004617">
        <w:rPr>
          <w:rFonts w:ascii="Verdana" w:hAnsi="Verdana" w:cs="Verdana"/>
          <w:sz w:val="18"/>
          <w:szCs w:val="18"/>
          <w:lang w:val="it-IT"/>
        </w:rPr>
        <w:t>. 76 DPR445/2000</w:t>
      </w:r>
      <w:proofErr w:type="gramStart"/>
      <w:r w:rsidRPr="00004617">
        <w:rPr>
          <w:rFonts w:ascii="Verdana" w:hAnsi="Verdana" w:cs="Verdana"/>
          <w:sz w:val="18"/>
          <w:szCs w:val="18"/>
          <w:lang w:val="it-IT"/>
        </w:rPr>
        <w:t>).</w:t>
      </w:r>
      <w:proofErr w:type="gramEnd"/>
      <w:r w:rsidRPr="00004617">
        <w:rPr>
          <w:rFonts w:ascii="Verdana" w:hAnsi="Verdana" w:cs="Verdana"/>
          <w:sz w:val="18"/>
          <w:szCs w:val="18"/>
          <w:lang w:val="it-IT"/>
        </w:rPr>
        <w:t xml:space="preserve"> Tale documento in originale dovrà essere presentato per l’identificazione in occasione del colloquio di cui </w:t>
      </w:r>
      <w:proofErr w:type="gramStart"/>
      <w:r w:rsidRPr="00004617">
        <w:rPr>
          <w:rFonts w:ascii="Verdana" w:hAnsi="Verdana" w:cs="Verdana"/>
          <w:sz w:val="18"/>
          <w:szCs w:val="18"/>
          <w:lang w:val="it-IT"/>
        </w:rPr>
        <w:t>al successivo art</w:t>
      </w:r>
      <w:proofErr w:type="gramEnd"/>
      <w:r w:rsidRPr="00004617">
        <w:rPr>
          <w:rFonts w:ascii="Verdana" w:hAnsi="Verdana" w:cs="Verdana"/>
          <w:sz w:val="18"/>
          <w:szCs w:val="18"/>
          <w:lang w:val="it-IT"/>
        </w:rPr>
        <w:t xml:space="preserve">. </w:t>
      </w:r>
      <w:proofErr w:type="gramStart"/>
      <w:r w:rsidRPr="00004617">
        <w:rPr>
          <w:rFonts w:ascii="Verdana" w:hAnsi="Verdana" w:cs="Verdana"/>
          <w:sz w:val="18"/>
          <w:szCs w:val="18"/>
          <w:lang w:val="it-IT"/>
        </w:rPr>
        <w:t>7,</w:t>
      </w:r>
      <w:proofErr w:type="gramEnd"/>
      <w:r w:rsidRPr="00004617">
        <w:rPr>
          <w:rFonts w:ascii="Verdana" w:hAnsi="Verdana" w:cs="Verdana"/>
          <w:sz w:val="18"/>
          <w:szCs w:val="18"/>
          <w:lang w:val="it-IT"/>
        </w:rPr>
        <w:t xml:space="preserve">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Le autocertificazioni previste per i cittadini italiani si applicano ai </w:t>
      </w:r>
      <w:proofErr w:type="gramStart"/>
      <w:r w:rsidRPr="6AE17BA8">
        <w:rPr>
          <w:rFonts w:ascii="Verdana" w:hAnsi="Verdana" w:cs="Verdana"/>
          <w:sz w:val="18"/>
          <w:szCs w:val="18"/>
          <w:lang w:val="it-IT"/>
        </w:rPr>
        <w:t>cittadini</w:t>
      </w:r>
      <w:proofErr w:type="gramEnd"/>
      <w:r w:rsidRPr="6AE17BA8">
        <w:rPr>
          <w:rFonts w:ascii="Verdana" w:hAnsi="Verdana" w:cs="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L'Amministrazione procede </w:t>
      </w:r>
      <w:proofErr w:type="gramStart"/>
      <w:r w:rsidRPr="6AE17BA8">
        <w:rPr>
          <w:rFonts w:ascii="Verdana" w:hAnsi="Verdana" w:cs="Verdana"/>
          <w:sz w:val="18"/>
          <w:szCs w:val="18"/>
          <w:lang w:val="it-IT"/>
        </w:rPr>
        <w:t>ad</w:t>
      </w:r>
      <w:proofErr w:type="gramEnd"/>
      <w:r w:rsidRPr="6AE17BA8">
        <w:rPr>
          <w:rFonts w:ascii="Verdana" w:hAnsi="Verdana" w:cs="Verdana"/>
          <w:sz w:val="18"/>
          <w:szCs w:val="18"/>
          <w:lang w:val="it-IT"/>
        </w:rPr>
        <w:t xml:space="preserve">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I candidati diversamente abili, </w:t>
      </w:r>
      <w:proofErr w:type="gramStart"/>
      <w:r w:rsidRPr="6AE17BA8">
        <w:rPr>
          <w:rFonts w:ascii="Verdana" w:hAnsi="Verdana" w:cs="Verdana"/>
          <w:sz w:val="18"/>
          <w:szCs w:val="18"/>
          <w:lang w:val="it-IT"/>
        </w:rPr>
        <w:t>in relazione alla</w:t>
      </w:r>
      <w:proofErr w:type="gramEnd"/>
      <w:r w:rsidRPr="6AE17BA8">
        <w:rPr>
          <w:rFonts w:ascii="Verdana" w:hAnsi="Verdana" w:cs="Verdana"/>
          <w:sz w:val="18"/>
          <w:szCs w:val="18"/>
          <w:lang w:val="it-IT"/>
        </w:rPr>
        <w:t xml:space="preserve">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w:t>
      </w:r>
      <w:proofErr w:type="gramStart"/>
      <w:r w:rsidR="0FD77694" w:rsidRPr="6AE17BA8">
        <w:rPr>
          <w:rFonts w:ascii="Verdana" w:hAnsi="Verdana" w:cs="Verdana"/>
          <w:sz w:val="18"/>
          <w:szCs w:val="18"/>
          <w:lang w:val="it-IT"/>
        </w:rPr>
        <w:t>dalla</w:t>
      </w:r>
      <w:proofErr w:type="gramEnd"/>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w:t>
      </w:r>
      <w:proofErr w:type="gramStart"/>
      <w:r w:rsidR="62FA10CD" w:rsidRPr="6AE17BA8">
        <w:rPr>
          <w:rFonts w:ascii="Verdana" w:hAnsi="Verdana" w:cs="Verdana"/>
          <w:b/>
          <w:bCs/>
          <w:sz w:val="18"/>
          <w:szCs w:val="18"/>
          <w:lang w:val="it-IT"/>
        </w:rPr>
        <w:t>la</w:t>
      </w:r>
      <w:proofErr w:type="gramEnd"/>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 xml:space="preserve">Ai sensi dell’art. 15 della Legge 183/2011 è fatto divieto di esibire alle pubbliche amministrazioni </w:t>
      </w:r>
      <w:proofErr w:type="gramStart"/>
      <w:r w:rsidRPr="6AE17BA8">
        <w:rPr>
          <w:rFonts w:ascii="Verdana" w:hAnsi="Verdana" w:cs="Verdana"/>
          <w:i/>
          <w:iCs/>
          <w:sz w:val="18"/>
          <w:szCs w:val="18"/>
          <w:lang w:val="it-IT"/>
        </w:rPr>
        <w:t>ed</w:t>
      </w:r>
      <w:proofErr w:type="gramEnd"/>
      <w:r w:rsidRPr="6AE17BA8">
        <w:rPr>
          <w:rFonts w:ascii="Verdana" w:hAnsi="Verdana" w:cs="Verdana"/>
          <w:i/>
          <w:iCs/>
          <w:sz w:val="18"/>
          <w:szCs w:val="18"/>
          <w:lang w:val="it-IT"/>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sidRPr="6AE17BA8">
        <w:rPr>
          <w:rFonts w:ascii="Verdana" w:hAnsi="Verdana" w:cs="Verdana"/>
          <w:i/>
          <w:iCs/>
          <w:sz w:val="18"/>
          <w:szCs w:val="18"/>
          <w:lang w:val="it-IT"/>
        </w:rPr>
        <w:t>D.P.R</w:t>
      </w:r>
      <w:proofErr w:type="gramEnd"/>
      <w:r w:rsidRPr="6AE17BA8">
        <w:rPr>
          <w:rFonts w:ascii="Verdana" w:hAnsi="Verdana" w:cs="Verdana"/>
          <w:i/>
          <w:iCs/>
          <w:sz w:val="18"/>
          <w:szCs w:val="18"/>
          <w:lang w:val="it-IT"/>
        </w:rPr>
        <w:t xml:space="preserve">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lastRenderedPageBreak/>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rFonts w:hint="eastAsia"/>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L'esclusione dalla selezione per difetto dei requisiti può essere disposta in ogni momento con provvedimento motivato del Direttore dell’Istituto. L’esclusione </w:t>
      </w:r>
      <w:proofErr w:type="gramStart"/>
      <w:r>
        <w:rPr>
          <w:rFonts w:ascii="Verdana" w:hAnsi="Verdana" w:cs="Verdana"/>
          <w:sz w:val="18"/>
          <w:szCs w:val="18"/>
        </w:rPr>
        <w:t>verrà</w:t>
      </w:r>
      <w:proofErr w:type="gramEnd"/>
      <w:r>
        <w:rPr>
          <w:rFonts w:ascii="Verdana" w:hAnsi="Verdana" w:cs="Verdana"/>
          <w:sz w:val="18"/>
          <w:szCs w:val="18"/>
        </w:rPr>
        <w:t xml:space="preserve">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La Commissione giudicatrice è nominata con provvedimento del direttore dell’Istituto interessato ed è composta </w:t>
      </w:r>
      <w:proofErr w:type="gramStart"/>
      <w:r>
        <w:rPr>
          <w:rFonts w:ascii="Verdana" w:hAnsi="Verdana" w:cs="Verdana"/>
          <w:sz w:val="18"/>
          <w:szCs w:val="18"/>
          <w:lang w:val="it-IT"/>
        </w:rPr>
        <w:t>da</w:t>
      </w:r>
      <w:proofErr w:type="gramEnd"/>
      <w:r>
        <w:rPr>
          <w:rFonts w:ascii="Verdana" w:hAnsi="Verdana" w:cs="Verdana"/>
          <w:sz w:val="18"/>
          <w:szCs w:val="18"/>
          <w:lang w:val="it-IT"/>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hAnsi="Verdana" w:cs="Verdana"/>
          <w:sz w:val="18"/>
          <w:szCs w:val="18"/>
          <w:lang w:val="it-IT"/>
        </w:rPr>
        <w:t>Disciplinare,</w:t>
      </w:r>
      <w:proofErr w:type="gramEnd"/>
      <w:r>
        <w:rPr>
          <w:rFonts w:ascii="Verdana" w:hAnsi="Verdana" w:cs="Verdana"/>
          <w:sz w:val="18"/>
          <w:szCs w:val="18"/>
          <w:lang w:val="it-IT"/>
        </w:rPr>
        <w:t xml:space="preserve"> potrà nominare, tra componenti, un professore universitario. Le funzioni di segretario potranno essere svolte anche da un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 xml:space="preserve">Nella prima riunione, la commissione elegge al proprio interno il Presidente, e stabilisce, all’occorrenza, il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 xml:space="preserve">La Commissione può svolgere il procedimento anche con </w:t>
      </w:r>
      <w:proofErr w:type="gramStart"/>
      <w:r>
        <w:rPr>
          <w:rFonts w:ascii="Verdana" w:hAnsi="Verdana" w:cs="Verdana"/>
          <w:sz w:val="18"/>
          <w:szCs w:val="18"/>
          <w:lang w:val="it-IT"/>
        </w:rPr>
        <w:t>modalità</w:t>
      </w:r>
      <w:proofErr w:type="gramEnd"/>
      <w:r>
        <w:rPr>
          <w:rFonts w:ascii="Verdana" w:hAnsi="Verdana" w:cs="Verdana"/>
          <w:sz w:val="18"/>
          <w:szCs w:val="18"/>
          <w:lang w:val="it-IT"/>
        </w:rPr>
        <w:t xml:space="preserve">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w:t>
      </w:r>
      <w:proofErr w:type="gramStart"/>
      <w:r>
        <w:rPr>
          <w:rFonts w:ascii="Verdana" w:hAnsi="Verdana" w:cs="Verdana"/>
          <w:sz w:val="18"/>
          <w:szCs w:val="18"/>
        </w:rPr>
        <w:t>conclude</w:t>
      </w:r>
      <w:proofErr w:type="gramEnd"/>
      <w:r>
        <w:rPr>
          <w:rFonts w:ascii="Verdana" w:hAnsi="Verdana" w:cs="Verdana"/>
          <w:sz w:val="18"/>
          <w:szCs w:val="18"/>
        </w:rPr>
        <w:t xml:space="preserv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proofErr w:type="gramStart"/>
      <w:r>
        <w:rPr>
          <w:rFonts w:ascii="Verdana" w:hAnsi="Verdana" w:cs="Verdana"/>
          <w:b/>
          <w:sz w:val="18"/>
          <w:szCs w:val="18"/>
        </w:rPr>
        <w:t>Modalità</w:t>
      </w:r>
      <w:proofErr w:type="gramEnd"/>
      <w:r>
        <w:rPr>
          <w:rFonts w:ascii="Verdana" w:hAnsi="Verdana" w:cs="Verdana"/>
          <w:b/>
          <w:sz w:val="18"/>
          <w:szCs w:val="18"/>
        </w:rPr>
        <w:t xml:space="preserve"> di selezione e graduatoria</w:t>
      </w:r>
    </w:p>
    <w:p w14:paraId="15508697" w14:textId="39AB23F2"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w:t>
      </w:r>
      <w:proofErr w:type="gramStart"/>
      <w:r>
        <w:rPr>
          <w:rFonts w:ascii="Verdana" w:hAnsi="Verdana" w:cs="Verdana"/>
          <w:sz w:val="18"/>
          <w:szCs w:val="18"/>
        </w:rPr>
        <w:t>70</w:t>
      </w:r>
      <w:proofErr w:type="gramEnd"/>
      <w:r>
        <w:rPr>
          <w:rFonts w:ascii="Verdana" w:hAnsi="Verdana" w:cs="Verdana"/>
          <w:sz w:val="18"/>
          <w:szCs w:val="18"/>
        </w:rPr>
        <w:t xml:space="preserve"> punti per la valutazione dei titoli e 30 punti per il colloquio. </w:t>
      </w:r>
      <w:proofErr w:type="gramStart"/>
      <w:r>
        <w:t>(</w:t>
      </w:r>
      <w:proofErr w:type="gramEnd"/>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3B3C63" w:rsidRPr="00BA17F2">
        <w:rPr>
          <w:rFonts w:ascii="Verdana" w:hAnsi="Verdana" w:cs="Verdana"/>
          <w:b/>
          <w:bCs/>
          <w:sz w:val="18"/>
          <w:szCs w:val="18"/>
        </w:rPr>
        <w:t>30</w:t>
      </w:r>
      <w:r w:rsidRPr="00BA17F2">
        <w:rPr>
          <w:rFonts w:ascii="Verdana" w:hAnsi="Verdana" w:cs="Verdana"/>
          <w:b/>
          <w:bCs/>
          <w:sz w:val="18"/>
          <w:szCs w:val="18"/>
        </w:rPr>
        <w:t>/70</w:t>
      </w:r>
      <w:r w:rsidRPr="00AA1B88">
        <w:rPr>
          <w:rFonts w:ascii="Verdana" w:hAnsi="Verdana" w:cs="Verdana"/>
          <w:b/>
          <w:bCs/>
          <w:sz w:val="18"/>
          <w:szCs w:val="18"/>
        </w:rPr>
        <w:t xml:space="preserve">. </w:t>
      </w:r>
      <w:r w:rsidRPr="00AA1B88">
        <w:rPr>
          <w:rFonts w:ascii="Verdana" w:hAnsi="Verdana" w:cs="Verdana"/>
          <w:sz w:val="18"/>
          <w:szCs w:val="18"/>
        </w:rPr>
        <w:t xml:space="preserve">Il colloquio </w:t>
      </w:r>
      <w:proofErr w:type="gramStart"/>
      <w:r w:rsidRPr="00AA1B88">
        <w:rPr>
          <w:rFonts w:ascii="Verdana" w:hAnsi="Verdana" w:cs="Verdana"/>
          <w:sz w:val="18"/>
          <w:szCs w:val="18"/>
        </w:rPr>
        <w:t xml:space="preserve">si </w:t>
      </w:r>
      <w:proofErr w:type="gramEnd"/>
      <w:r w:rsidRPr="00AA1B88">
        <w:rPr>
          <w:rFonts w:ascii="Verdana" w:hAnsi="Verdana" w:cs="Verdana"/>
          <w:sz w:val="18"/>
          <w:szCs w:val="18"/>
        </w:rPr>
        <w:t xml:space="preserve">intenderà superato se il candidato avrà riportato un </w:t>
      </w:r>
      <w:r w:rsidRPr="00AA1B88">
        <w:rPr>
          <w:rFonts w:ascii="Verdana" w:hAnsi="Verdana" w:cs="Verdana"/>
          <w:b/>
          <w:bCs/>
          <w:sz w:val="18"/>
          <w:szCs w:val="18"/>
        </w:rPr>
        <w:t xml:space="preserve">punteggio minimo non inferiore a </w:t>
      </w:r>
      <w:r w:rsidRPr="00367834">
        <w:rPr>
          <w:rFonts w:ascii="Verdana" w:hAnsi="Verdana" w:cs="Verdana"/>
          <w:b/>
          <w:bCs/>
          <w:sz w:val="18"/>
          <w:szCs w:val="18"/>
        </w:rPr>
        <w:t>25/30)</w:t>
      </w:r>
      <w:r w:rsidRPr="00367834">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hAnsi="Verdana" w:cs="Verdana"/>
          <w:sz w:val="18"/>
          <w:szCs w:val="18"/>
        </w:rPr>
        <w:t>requisiti richiesti</w:t>
      </w:r>
      <w:proofErr w:type="gramEnd"/>
      <w:r>
        <w:rPr>
          <w:rFonts w:ascii="Verdana" w:hAnsi="Verdana" w:cs="Verdana"/>
          <w:sz w:val="18"/>
          <w:szCs w:val="18"/>
        </w:rPr>
        <w:t xml:space="preserve">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28DBE5A9" w14:textId="77777777" w:rsidR="004F002C" w:rsidRDefault="004F002C" w:rsidP="004F002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rPr>
        <w:t>L'avviso di esclusione o convocazione al colloquio è inviato ai candidati mediante PEC</w:t>
      </w:r>
      <w:r>
        <w:rPr>
          <w:rFonts w:ascii="Verdana" w:hAnsi="Verdana" w:cs="Verdana"/>
          <w:sz w:val="18"/>
        </w:rPr>
        <w:t xml:space="preserve">, o posta elettronica ordinaria se stranieri, almeno quindici giorni prima di quello in cui il colloquio medesimo dovrà </w:t>
      </w:r>
      <w:r>
        <w:rPr>
          <w:rFonts w:ascii="Verdana" w:hAnsi="Verdana" w:cs="Verdana"/>
          <w:sz w:val="18"/>
        </w:rPr>
        <w:lastRenderedPageBreak/>
        <w:t>essere sostenuto. Nella convocazione medesima sarà fornita indicazione del punteggio riportato nella valutazione dei titoli.</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potrà </w:t>
      </w:r>
      <w:proofErr w:type="gramStart"/>
      <w:r>
        <w:rPr>
          <w:rFonts w:ascii="Verdana" w:hAnsi="Verdana" w:cs="Verdana"/>
          <w:sz w:val="18"/>
          <w:szCs w:val="18"/>
        </w:rPr>
        <w:t>effettuare</w:t>
      </w:r>
      <w:proofErr w:type="gramEnd"/>
      <w:r>
        <w:rPr>
          <w:rFonts w:ascii="Verdana" w:hAnsi="Verdana" w:cs="Verdana"/>
          <w:sz w:val="18"/>
          <w:szCs w:val="18"/>
        </w:rPr>
        <w:t xml:space="preserv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Al termine della seduta </w:t>
      </w:r>
      <w:proofErr w:type="gramStart"/>
      <w:r>
        <w:rPr>
          <w:rFonts w:ascii="Verdana" w:hAnsi="Verdana" w:cs="Verdana"/>
          <w:sz w:val="18"/>
          <w:szCs w:val="18"/>
        </w:rPr>
        <w:t>relativa al</w:t>
      </w:r>
      <w:proofErr w:type="gramEnd"/>
      <w:r>
        <w:rPr>
          <w:rFonts w:ascii="Verdana" w:hAnsi="Verdana" w:cs="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 xml:space="preserve">Per essere ammessi al colloquio i candidati devono presentare un valido documento </w:t>
      </w:r>
      <w:proofErr w:type="gramStart"/>
      <w:r>
        <w:rPr>
          <w:rFonts w:ascii="Verdana" w:hAnsi="Verdana" w:cs="Verdana"/>
          <w:sz w:val="18"/>
          <w:szCs w:val="18"/>
          <w:u w:val="single"/>
        </w:rPr>
        <w:t xml:space="preserve">di </w:t>
      </w:r>
      <w:proofErr w:type="gramEnd"/>
      <w:r>
        <w:rPr>
          <w:rFonts w:ascii="Verdana" w:hAnsi="Verdana" w:cs="Verdana"/>
          <w:sz w:val="18"/>
          <w:szCs w:val="18"/>
          <w:u w:val="single"/>
        </w:rPr>
        <w:t>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hAnsi="Verdana" w:cs="Verdana"/>
          <w:sz w:val="18"/>
          <w:szCs w:val="18"/>
        </w:rPr>
        <w:t>ed</w:t>
      </w:r>
      <w:proofErr w:type="gramEnd"/>
      <w:r>
        <w:rPr>
          <w:rFonts w:ascii="Verdana" w:hAnsi="Verdana" w:cs="Verdana"/>
          <w:sz w:val="18"/>
          <w:szCs w:val="18"/>
        </w:rPr>
        <w:t xml:space="preserve">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7"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8"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è consentita </w:t>
      </w:r>
      <w:proofErr w:type="gramStart"/>
      <w:r>
        <w:rPr>
          <w:rFonts w:ascii="Verdana" w:hAnsi="Verdana" w:cs="Verdana"/>
          <w:sz w:val="18"/>
          <w:szCs w:val="18"/>
        </w:rPr>
        <w:t xml:space="preserve">la </w:t>
      </w:r>
      <w:proofErr w:type="gramEnd"/>
      <w:r>
        <w:rPr>
          <w:rFonts w:ascii="Verdana" w:hAnsi="Verdana" w:cs="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3549DCE3" w14:textId="77777777" w:rsidR="00BA17F2" w:rsidRDefault="00BA17F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07923F9B" w:rsidR="00D7261A" w:rsidRDefault="00BA17F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w:t>
      </w:r>
      <w:r w:rsidR="00D7261A">
        <w:rPr>
          <w:rFonts w:ascii="Verdana" w:hAnsi="Verdana" w:cs="Verdana"/>
          <w:b/>
          <w:sz w:val="18"/>
          <w:szCs w:val="18"/>
        </w:rPr>
        <w:t>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t xml:space="preserve">Entro </w:t>
      </w:r>
      <w:proofErr w:type="gramStart"/>
      <w:r w:rsidRPr="6AE17BA8">
        <w:rPr>
          <w:rFonts w:ascii="Verdana" w:hAnsi="Verdana" w:cs="Verdana"/>
          <w:sz w:val="18"/>
          <w:szCs w:val="18"/>
        </w:rPr>
        <w:t>15</w:t>
      </w:r>
      <w:proofErr w:type="gramEnd"/>
      <w:r w:rsidRPr="6AE17BA8">
        <w:rPr>
          <w:rFonts w:ascii="Verdana" w:hAnsi="Verdana" w:cs="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sidRPr="6AE17BA8">
        <w:rPr>
          <w:rFonts w:ascii="Verdana" w:hAnsi="Verdana" w:cs="Verdana"/>
          <w:sz w:val="18"/>
          <w:szCs w:val="18"/>
        </w:rPr>
        <w:t>15</w:t>
      </w:r>
      <w:proofErr w:type="gramEnd"/>
      <w:r w:rsidRPr="6AE17BA8">
        <w:rPr>
          <w:rFonts w:ascii="Verdana" w:hAnsi="Verdana" w:cs="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w:t>
      </w:r>
      <w:r w:rsidRPr="6AE17BA8">
        <w:rPr>
          <w:rFonts w:ascii="Verdana" w:hAnsi="Verdana" w:cs="Verdana"/>
          <w:sz w:val="18"/>
          <w:szCs w:val="18"/>
        </w:rPr>
        <w:lastRenderedPageBreak/>
        <w:t xml:space="preserve">giustificati soltanto per i casi previsti dall'art. </w:t>
      </w:r>
      <w:proofErr w:type="gramStart"/>
      <w:r w:rsidRPr="6AE17BA8">
        <w:rPr>
          <w:rFonts w:ascii="Verdana" w:hAnsi="Verdana" w:cs="Verdana"/>
          <w:sz w:val="18"/>
          <w:szCs w:val="18"/>
        </w:rPr>
        <w:t>2 del presente avviso di selezione o per cause di forza maggiore debitamente comprovate.</w:t>
      </w:r>
      <w:proofErr w:type="gramEnd"/>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autocertificazione</w:t>
      </w:r>
      <w:proofErr w:type="gramEnd"/>
      <w:r>
        <w:rPr>
          <w:rFonts w:ascii="Verdana" w:hAnsi="Verdana" w:cs="Verdana"/>
          <w:sz w:val="18"/>
          <w:szCs w:val="18"/>
        </w:rPr>
        <w:t xml:space="preserv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dichiarazione sostitutiva dell’atto di notorietà, in carta semplice, di non avere altri rapporti </w:t>
      </w:r>
      <w:proofErr w:type="gramStart"/>
      <w:r>
        <w:rPr>
          <w:rFonts w:ascii="Verdana" w:hAnsi="Verdana" w:cs="Verdana"/>
          <w:sz w:val="18"/>
          <w:szCs w:val="18"/>
        </w:rPr>
        <w:t xml:space="preserve">di </w:t>
      </w:r>
      <w:proofErr w:type="gramEnd"/>
      <w:r>
        <w:rPr>
          <w:rFonts w:ascii="Verdana" w:hAnsi="Verdana" w:cs="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fotocopia</w:t>
      </w:r>
      <w:proofErr w:type="gramEnd"/>
      <w:r>
        <w:rPr>
          <w:rFonts w:ascii="Verdana" w:hAnsi="Verdana" w:cs="Verdana"/>
          <w:sz w:val="18"/>
          <w:szCs w:val="18"/>
        </w:rPr>
        <w:t xml:space="preserve">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hAnsi="Verdana" w:cs="Verdana"/>
          <w:sz w:val="18"/>
          <w:szCs w:val="18"/>
        </w:rPr>
        <w:t>aspettativa</w:t>
      </w:r>
      <w:proofErr w:type="gramEnd"/>
      <w:r>
        <w:rPr>
          <w:rFonts w:ascii="Verdana" w:hAnsi="Verdana" w:cs="Verdana"/>
          <w:sz w:val="18"/>
          <w:szCs w:val="18"/>
        </w:rPr>
        <w:t xml:space="preserve">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 documenti rilasciati dalle competenti autorità dello Stato di cui lo straniero è cittadino </w:t>
      </w:r>
      <w:proofErr w:type="gramStart"/>
      <w:r>
        <w:rPr>
          <w:rFonts w:ascii="Verdana" w:hAnsi="Verdana" w:cs="Verdana"/>
          <w:sz w:val="18"/>
          <w:szCs w:val="18"/>
        </w:rPr>
        <w:t>debbono</w:t>
      </w:r>
      <w:proofErr w:type="gramEnd"/>
      <w:r>
        <w:rPr>
          <w:rFonts w:ascii="Verdana" w:hAnsi="Verdana" w:cs="Verdana"/>
          <w:sz w:val="18"/>
          <w:szCs w:val="18"/>
        </w:rPr>
        <w:t xml:space="preserve">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hAnsi="Verdana" w:cs="Verdana"/>
          <w:sz w:val="18"/>
          <w:szCs w:val="18"/>
        </w:rPr>
        <w:t>dia</w:t>
      </w:r>
      <w:proofErr w:type="gramEnd"/>
      <w:r>
        <w:rPr>
          <w:rFonts w:ascii="Verdana" w:hAnsi="Verdana" w:cs="Verdana"/>
          <w:sz w:val="18"/>
          <w:szCs w:val="18"/>
        </w:rPr>
        <w:t xml:space="preserve"> prova di non possedere sufficiente attitudine, può essere dichiarato decaduto, con motivato provvedimento del Direttore dell’Istituto, dall'ulteriore fruizione dell'assegno.</w:t>
      </w:r>
    </w:p>
    <w:p w14:paraId="724C187D" w14:textId="65A61592"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2B81FC89" w:rsidR="00D7261A" w:rsidRDefault="00CC0C2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Il responsabile della ricerca e l'assegnista trasmettono al Direttore dell’Istituto prima della scadenza del contratto, una documentata relazione da cui </w:t>
      </w:r>
      <w:proofErr w:type="gramStart"/>
      <w:r>
        <w:rPr>
          <w:rFonts w:ascii="Verdana" w:hAnsi="Verdana" w:cs="Verdana"/>
          <w:sz w:val="18"/>
          <w:szCs w:val="18"/>
        </w:rPr>
        <w:t>risulti</w:t>
      </w:r>
      <w:proofErr w:type="gramEnd"/>
      <w:r>
        <w:rPr>
          <w:rFonts w:ascii="Verdana" w:hAnsi="Verdana" w:cs="Verdana"/>
          <w:sz w:val="18"/>
          <w:szCs w:val="18"/>
        </w:rPr>
        <w:t xml:space="preserve"> lo stato di avanzamento della ricerca.</w:t>
      </w:r>
    </w:p>
    <w:p w14:paraId="2086E97A" w14:textId="48793D32" w:rsidR="00367834" w:rsidRDefault="00D7261A" w:rsidP="003678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t xml:space="preserve">Il Direttore valuterà la relazione con giudizio motivato </w:t>
      </w:r>
      <w:proofErr w:type="gramStart"/>
      <w:r>
        <w:rPr>
          <w:rFonts w:ascii="Verdana" w:hAnsi="Verdana" w:cs="Verdana"/>
          <w:sz w:val="18"/>
          <w:szCs w:val="18"/>
        </w:rPr>
        <w:t>ed</w:t>
      </w:r>
      <w:proofErr w:type="gramEnd"/>
      <w:r>
        <w:rPr>
          <w:rFonts w:ascii="Verdana" w:hAnsi="Verdana" w:cs="Verdana"/>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hAnsi="Verdana" w:cs="Verdana"/>
          <w:sz w:val="18"/>
          <w:szCs w:val="18"/>
        </w:rPr>
        <w:t>di</w:t>
      </w:r>
      <w:proofErr w:type="gramEnd"/>
      <w:r>
        <w:rPr>
          <w:rFonts w:ascii="Verdana" w:hAnsi="Verdana" w:cs="Verdana"/>
          <w:sz w:val="18"/>
          <w:szCs w:val="18"/>
        </w:rPr>
        <w:t xml:space="preserve"> cui al presente avviso di selezione. </w:t>
      </w:r>
      <w:proofErr w:type="gramStart"/>
      <w:r>
        <w:rPr>
          <w:rFonts w:ascii="Verdana" w:hAnsi="Verdana" w:cs="Verdana"/>
          <w:sz w:val="18"/>
          <w:szCs w:val="18"/>
        </w:rPr>
        <w:t>(</w:t>
      </w:r>
      <w:proofErr w:type="gramEnd"/>
      <w:r>
        <w:rPr>
          <w:rFonts w:ascii="Verdana" w:hAnsi="Verdana" w:cs="Verdana"/>
          <w:sz w:val="18"/>
          <w:szCs w:val="18"/>
        </w:rPr>
        <w:t>Art. 9 c. 5 del Disciplinare</w:t>
      </w:r>
      <w:proofErr w:type="gramStart"/>
      <w:r>
        <w:rPr>
          <w:rFonts w:ascii="Verdana" w:hAnsi="Verdana" w:cs="Verdana"/>
          <w:sz w:val="18"/>
          <w:szCs w:val="18"/>
        </w:rPr>
        <w:t>).</w:t>
      </w:r>
      <w:proofErr w:type="gramEnd"/>
    </w:p>
    <w:p w14:paraId="6254333F" w14:textId="77777777" w:rsidR="001632E7" w:rsidRDefault="001632E7"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bCs/>
          <w:sz w:val="18"/>
          <w:szCs w:val="18"/>
        </w:rPr>
      </w:pPr>
    </w:p>
    <w:p w14:paraId="533EE55B" w14:textId="77777777" w:rsidR="001632E7" w:rsidRDefault="001632E7"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bCs/>
          <w:sz w:val="18"/>
          <w:szCs w:val="18"/>
        </w:rPr>
      </w:pPr>
    </w:p>
    <w:p w14:paraId="2EF1BC5C" w14:textId="77777777" w:rsidR="001632E7" w:rsidRDefault="001632E7"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bCs/>
          <w:sz w:val="18"/>
          <w:szCs w:val="18"/>
        </w:rPr>
      </w:pPr>
    </w:p>
    <w:p w14:paraId="40CCA32D" w14:textId="77777777" w:rsidR="00D7261A" w:rsidRPr="00B70176" w:rsidRDefault="00D7261A"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sidRPr="6AE17BA8">
        <w:rPr>
          <w:rFonts w:ascii="Verdana" w:hAnsi="Verdana" w:cs="Verdana"/>
          <w:b/>
          <w:bCs/>
          <w:sz w:val="18"/>
          <w:szCs w:val="18"/>
        </w:rPr>
        <w:lastRenderedPageBreak/>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Trattamento dei dati personali</w:t>
      </w:r>
    </w:p>
    <w:p w14:paraId="6C019364" w14:textId="1706405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selezione ivi compreso l’eventuale utilizzo di graduatorie e per il successivo eventuale conferimento dell’assegno, come specificatamente indicato nell’informativa contenuta nel modulo di cui all’allegato </w:t>
      </w:r>
      <w:r w:rsidR="7ABC284E" w:rsidRPr="6AE17BA8">
        <w:rPr>
          <w:rFonts w:ascii="Verdana" w:hAnsi="Verdana" w:cs="Verdana"/>
          <w:sz w:val="18"/>
          <w:szCs w:val="18"/>
          <w:lang w:val="it-IT"/>
        </w:rPr>
        <w:t>D</w:t>
      </w:r>
      <w:r w:rsidRPr="6AE17BA8">
        <w:rPr>
          <w:rFonts w:ascii="Verdana" w:hAnsi="Verdana" w:cs="Verdana"/>
          <w:sz w:val="18"/>
          <w:szCs w:val="18"/>
          <w:lang w:val="it-IT"/>
        </w:rPr>
        <w:t>.</w:t>
      </w:r>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w:t>
      </w:r>
      <w:proofErr w:type="gramStart"/>
      <w:r w:rsidRPr="6AE17BA8">
        <w:rPr>
          <w:rFonts w:ascii="Verdana" w:hAnsi="Verdana" w:cs="Verdana"/>
          <w:sz w:val="18"/>
          <w:szCs w:val="18"/>
          <w:lang w:val="it-IT"/>
        </w:rPr>
        <w:t>in qualità di</w:t>
      </w:r>
      <w:proofErr w:type="gramEnd"/>
      <w:r w:rsidRPr="6AE17BA8">
        <w:rPr>
          <w:rFonts w:ascii="Verdana" w:hAnsi="Verdana" w:cs="Verdana"/>
          <w:sz w:val="18"/>
          <w:szCs w:val="18"/>
          <w:lang w:val="it-IT"/>
        </w:rPr>
        <w:t xml:space="preserve">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 xml:space="preserve">via San Martino della Battaglia </w:t>
      </w:r>
      <w:proofErr w:type="gramStart"/>
      <w:r w:rsidR="40CBC6CB" w:rsidRPr="6AE17BA8">
        <w:rPr>
          <w:rFonts w:ascii="Verdana" w:hAnsi="Verdana" w:cs="Verdana"/>
          <w:sz w:val="18"/>
          <w:szCs w:val="18"/>
          <w:lang w:val="it-IT"/>
        </w:rPr>
        <w:t>44</w:t>
      </w:r>
      <w:proofErr w:type="gramEnd"/>
      <w:r w:rsidR="40CBC6CB" w:rsidRPr="6AE17BA8">
        <w:rPr>
          <w:rFonts w:ascii="Verdana" w:hAnsi="Verdana" w:cs="Verdana"/>
          <w:sz w:val="18"/>
          <w:szCs w:val="18"/>
          <w:lang w:val="it-IT"/>
        </w:rPr>
        <w:t>,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Il conferimento dei dati è obbligatorio ai fini della valutazione dei requisiti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w:t>
      </w:r>
      <w:proofErr w:type="gramStart"/>
      <w:r w:rsidRPr="6AE17BA8">
        <w:rPr>
          <w:rFonts w:ascii="Verdana" w:hAnsi="Verdana" w:cs="Verdana"/>
          <w:sz w:val="18"/>
          <w:szCs w:val="18"/>
          <w:lang w:val="it-IT"/>
        </w:rPr>
        <w:t>gode dei</w:t>
      </w:r>
      <w:proofErr w:type="gramEnd"/>
      <w:r w:rsidRPr="6AE17BA8">
        <w:rPr>
          <w:rFonts w:ascii="Verdana" w:hAnsi="Verdana" w:cs="Verdana"/>
          <w:sz w:val="18"/>
          <w:szCs w:val="18"/>
          <w:lang w:val="it-IT"/>
        </w:rPr>
        <w:t xml:space="preserve">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34C1E452" w14:textId="77777777" w:rsidR="00CC0C21"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7CCFDEA" w:rsidR="00D7261A" w:rsidRPr="007411DC" w:rsidRDefault="00CC0C21"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9"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20"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Per quanto non esplicitamente previsto nel presente avviso, per le parti compatibili, si applicano le disposizioni previste dal Disciplinare </w:t>
      </w:r>
      <w:proofErr w:type="gramStart"/>
      <w:r>
        <w:rPr>
          <w:rFonts w:ascii="Verdana" w:hAnsi="Verdana" w:cs="Verdana"/>
          <w:sz w:val="18"/>
          <w:szCs w:val="18"/>
        </w:rPr>
        <w:t>attualmente</w:t>
      </w:r>
      <w:proofErr w:type="gramEnd"/>
      <w:r>
        <w:rPr>
          <w:rFonts w:ascii="Verdana" w:hAnsi="Verdana" w:cs="Verdana"/>
          <w:sz w:val="18"/>
          <w:szCs w:val="18"/>
        </w:rPr>
        <w:t xml:space="preserve"> in vigore, relativo al conferimento degli assegni per lo svolgimento di attività di ricerca, nonché, per quanto compatibile, la normativa vigente in materia di concorsi pubblici.</w:t>
      </w:r>
    </w:p>
    <w:p w14:paraId="6E35E680" w14:textId="77777777" w:rsidR="00CC0C21" w:rsidRDefault="00CC0C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1B8E60D2"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Roma  </w:t>
      </w:r>
      <w:r w:rsidR="005A0DAF">
        <w:rPr>
          <w:rFonts w:ascii="Verdana" w:hAnsi="Verdana" w:cs="Verdana"/>
          <w:sz w:val="18"/>
          <w:szCs w:val="18"/>
        </w:rPr>
        <w:t>18-03-2022</w:t>
      </w:r>
      <w:bookmarkStart w:id="0" w:name="_GoBack"/>
      <w:bookmarkEnd w:id="0"/>
    </w:p>
    <w:p w14:paraId="7151A4AD" w14:textId="570FFDF4"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  </w:t>
      </w:r>
      <w:r w:rsidR="005A0DAF">
        <w:rPr>
          <w:rFonts w:ascii="Verdana" w:hAnsi="Verdana" w:cs="Verdana"/>
          <w:sz w:val="18"/>
          <w:szCs w:val="18"/>
        </w:rPr>
        <w:t>613</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577FE793" w14:textId="77777777" w:rsidR="00D7261A" w:rsidRDefault="00D7261A" w:rsidP="611B5481">
      <w:pPr>
        <w:jc w:val="both"/>
        <w:rPr>
          <w:rFonts w:ascii="Verdana" w:hAnsi="Verdana" w:cs="Verdana"/>
          <w:sz w:val="18"/>
          <w:szCs w:val="18"/>
          <w:lang w:val="it-IT"/>
        </w:rPr>
      </w:pP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roofErr w:type="gramStart"/>
      <w:r w:rsidRPr="611B5481">
        <w:rPr>
          <w:rFonts w:ascii="Verdana" w:hAnsi="Verdana" w:cs="Verdana"/>
          <w:sz w:val="18"/>
          <w:szCs w:val="18"/>
          <w:lang w:val="it-IT"/>
        </w:rPr>
        <w:t>della</w:t>
      </w:r>
      <w:proofErr w:type="gramEnd"/>
      <w:r w:rsidRPr="611B5481">
        <w:rPr>
          <w:rFonts w:ascii="Verdana" w:hAnsi="Verdana" w:cs="Verdana"/>
          <w:sz w:val="18"/>
          <w:szCs w:val="18"/>
          <w:lang w:val="it-IT"/>
        </w:rPr>
        <w:t xml:space="preserve">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 xml:space="preserve">Via San Martino della Battaglia </w:t>
      </w:r>
      <w:proofErr w:type="gramStart"/>
      <w:r w:rsidRPr="611B5481">
        <w:rPr>
          <w:rFonts w:ascii="Verdana" w:hAnsi="Verdana" w:cs="Verdana"/>
          <w:sz w:val="18"/>
          <w:szCs w:val="18"/>
          <w:lang w:val="it-IT"/>
        </w:rPr>
        <w:t>44</w:t>
      </w:r>
      <w:proofErr w:type="gramEnd"/>
      <w:r w:rsidRPr="611B5481">
        <w:rPr>
          <w:rFonts w:ascii="Verdana" w:hAnsi="Verdana" w:cs="Verdana"/>
          <w:sz w:val="18"/>
          <w:szCs w:val="18"/>
          <w:lang w:val="it-IT"/>
        </w:rPr>
        <w:t>,</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7EFC21B0" w14:textId="546F56CC" w:rsidR="00D7261A" w:rsidRDefault="00D7261A" w:rsidP="611B5481">
      <w:pPr>
        <w:jc w:val="both"/>
        <w:rPr>
          <w:rFonts w:ascii="Verdana" w:hAnsi="Verdana" w:cs="Verdana"/>
          <w:b/>
          <w:bCs/>
          <w:sz w:val="18"/>
          <w:szCs w:val="18"/>
          <w:lang w:val="it-IT"/>
        </w:rPr>
      </w:pPr>
      <w:r w:rsidRPr="611B5481">
        <w:rPr>
          <w:rFonts w:ascii="Verdana" w:hAnsi="Verdana" w:cs="Verdana"/>
          <w:sz w:val="18"/>
          <w:szCs w:val="18"/>
          <w:lang w:val="it-IT"/>
        </w:rPr>
        <w:t xml:space="preserve">Oggetto: Bando di selezione </w:t>
      </w:r>
      <w:r w:rsidR="00253C54">
        <w:rPr>
          <w:rFonts w:ascii="Verdana" w:hAnsi="Verdana" w:cs="Verdana"/>
          <w:sz w:val="18"/>
          <w:szCs w:val="18"/>
          <w:lang w:val="it-IT"/>
        </w:rPr>
        <w:t xml:space="preserve">n. </w:t>
      </w:r>
      <w:r w:rsidR="00253C54" w:rsidRPr="6AE17BA8">
        <w:rPr>
          <w:rFonts w:ascii="Verdana" w:hAnsi="Verdana" w:cs="Verdana"/>
          <w:b/>
          <w:bCs/>
          <w:sz w:val="18"/>
          <w:szCs w:val="18"/>
          <w:lang w:val="it-IT"/>
        </w:rPr>
        <w:t>ISTC-AdR-</w:t>
      </w:r>
      <w:r w:rsidR="00253C54">
        <w:rPr>
          <w:rFonts w:ascii="Verdana" w:hAnsi="Verdana" w:cs="Verdana"/>
          <w:b/>
          <w:bCs/>
          <w:sz w:val="18"/>
          <w:szCs w:val="18"/>
          <w:lang w:val="it-IT"/>
        </w:rPr>
        <w:t>310</w:t>
      </w:r>
      <w:r w:rsidR="00253C54" w:rsidRPr="00367834">
        <w:rPr>
          <w:rFonts w:ascii="Verdana" w:hAnsi="Verdana" w:cs="Verdana"/>
          <w:b/>
          <w:bCs/>
          <w:sz w:val="18"/>
          <w:szCs w:val="18"/>
          <w:lang w:val="it-IT"/>
        </w:rPr>
        <w:t>-2022-RM</w:t>
      </w:r>
      <w:proofErr w:type="gramStart"/>
      <w:r w:rsidR="00253C54" w:rsidRPr="00367834">
        <w:rPr>
          <w:rFonts w:ascii="Verdana" w:hAnsi="Verdana" w:cs="Verdana"/>
          <w:b/>
          <w:bCs/>
          <w:sz w:val="18"/>
          <w:szCs w:val="18"/>
          <w:lang w:val="it-IT"/>
        </w:rPr>
        <w:t xml:space="preserve">  </w:t>
      </w:r>
      <w:proofErr w:type="gramEnd"/>
    </w:p>
    <w:p w14:paraId="130225C3" w14:textId="77777777" w:rsidR="00253C54" w:rsidRDefault="00253C54" w:rsidP="611B5481">
      <w:pPr>
        <w:jc w:val="both"/>
        <w:rPr>
          <w:rFonts w:ascii="Verdana" w:hAnsi="Verdana" w:cs="Verdana"/>
          <w:b/>
          <w:bCs/>
          <w:sz w:val="18"/>
          <w:szCs w:val="18"/>
          <w:lang w:val="it-IT"/>
        </w:rPr>
      </w:pPr>
    </w:p>
    <w:p w14:paraId="29A56515" w14:textId="77777777"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proofErr w:type="gramStart"/>
      <w:r w:rsidRPr="611B5481">
        <w:rPr>
          <w:rFonts w:ascii="Verdana" w:hAnsi="Verdana" w:cs="Verdana"/>
          <w:sz w:val="18"/>
          <w:szCs w:val="18"/>
          <w:lang w:val="it-IT"/>
        </w:rPr>
        <w:t>)</w:t>
      </w:r>
      <w:proofErr w:type="gramEnd"/>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w:t>
      </w:r>
      <w:proofErr w:type="gramStart"/>
      <w:r w:rsidRPr="611B5481">
        <w:rPr>
          <w:rFonts w:ascii="Verdana" w:hAnsi="Verdana" w:cs="Verdana"/>
          <w:sz w:val="18"/>
          <w:szCs w:val="18"/>
          <w:lang w:val="it-IT"/>
        </w:rPr>
        <w:t xml:space="preserve">   </w:t>
      </w:r>
      <w:proofErr w:type="gramEnd"/>
      <w:r w:rsidRPr="611B5481">
        <w:rPr>
          <w:rFonts w:ascii="Verdana" w:hAnsi="Verdana" w:cs="Verdana"/>
          <w:sz w:val="18"/>
          <w:szCs w:val="18"/>
          <w:lang w:val="it-IT"/>
        </w:rPr>
        <w:t>…............................................…</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xml:space="preserve">. .............. </w:t>
      </w:r>
      <w:proofErr w:type="gramStart"/>
      <w:r w:rsidRPr="611B5481">
        <w:rPr>
          <w:rFonts w:ascii="Verdana" w:hAnsi="Verdana" w:cs="Verdana"/>
          <w:sz w:val="18"/>
          <w:szCs w:val="18"/>
          <w:lang w:val="it-IT"/>
        </w:rPr>
        <w:t>i</w:t>
      </w:r>
      <w:proofErr w:type="gramEnd"/>
      <w:r w:rsidRPr="611B5481">
        <w:rPr>
          <w:rFonts w:ascii="Verdana" w:hAnsi="Verdana" w:cs="Verdana"/>
          <w:sz w:val="18"/>
          <w:szCs w:val="18"/>
          <w:lang w:val="it-IT"/>
        </w:rPr>
        <w:t>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roofErr w:type="gramStart"/>
      <w:r w:rsidRPr="611B5481">
        <w:rPr>
          <w:rFonts w:ascii="Verdana" w:hAnsi="Verdana" w:cs="Verdana"/>
          <w:sz w:val="18"/>
          <w:szCs w:val="18"/>
          <w:lang w:val="it-IT"/>
        </w:rPr>
        <w:t>.</w:t>
      </w:r>
    </w:p>
    <w:p w14:paraId="4F4D0AA8" w14:textId="77777777" w:rsidR="00D7261A" w:rsidRPr="007411DC" w:rsidRDefault="00D7261A" w:rsidP="611B5481">
      <w:pPr>
        <w:spacing w:before="120"/>
        <w:jc w:val="both"/>
        <w:rPr>
          <w:lang w:val="it-IT"/>
        </w:rPr>
      </w:pPr>
      <w:proofErr w:type="gramEnd"/>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D042F24" w14:textId="77777777" w:rsidR="00D7261A" w:rsidRDefault="00D7261A" w:rsidP="611B5481">
      <w:pPr>
        <w:spacing w:line="360" w:lineRule="auto"/>
        <w:jc w:val="both"/>
        <w:rPr>
          <w:rFonts w:ascii="Verdana" w:hAnsi="Verdana" w:cs="Verdana"/>
          <w:sz w:val="18"/>
          <w:szCs w:val="18"/>
          <w:lang w:val="it-IT"/>
        </w:rPr>
      </w:pPr>
    </w:p>
    <w:p w14:paraId="34914BA0" w14:textId="0945F582" w:rsidR="00D7261A" w:rsidRPr="007411DC"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6AE17BA8">
        <w:rPr>
          <w:rFonts w:ascii="Verdana" w:hAnsi="Verdana" w:cs="Verdana"/>
          <w:sz w:val="18"/>
          <w:szCs w:val="18"/>
        </w:rPr>
        <w:t>chiede</w:t>
      </w:r>
      <w:proofErr w:type="gramEnd"/>
      <w:r w:rsidRPr="6AE17BA8">
        <w:rPr>
          <w:rFonts w:ascii="Verdana" w:hAnsi="Verdana" w:cs="Verdana"/>
          <w:sz w:val="18"/>
          <w:szCs w:val="18"/>
        </w:rPr>
        <w:t xml:space="preserve">, ai sensi dell'art. 22 della L. 240 del 30/12/2010 di essere ammesso a sostenere la selezione pubblica, per titoli e colloquio, per il </w:t>
      </w:r>
      <w:r w:rsidRPr="00BA17F2">
        <w:rPr>
          <w:rFonts w:ascii="Verdana" w:hAnsi="Verdana"/>
          <w:sz w:val="18"/>
          <w:szCs w:val="18"/>
        </w:rPr>
        <w:t xml:space="preserve">conferimento di n° 1 assegno per lo svolgimento di attività di ricerca nell'ambito del programma di ricerca </w:t>
      </w:r>
      <w:r w:rsidR="003B3C63" w:rsidRPr="00BA17F2">
        <w:rPr>
          <w:rFonts w:ascii="Verdana" w:hAnsi="Verdana"/>
          <w:sz w:val="18"/>
          <w:szCs w:val="18"/>
        </w:rPr>
        <w:t xml:space="preserve"> “IM-TWIN: from </w:t>
      </w:r>
      <w:proofErr w:type="spellStart"/>
      <w:r w:rsidR="003B3C63" w:rsidRPr="00BA17F2">
        <w:rPr>
          <w:rFonts w:ascii="Verdana" w:hAnsi="Verdana"/>
          <w:sz w:val="18"/>
          <w:szCs w:val="18"/>
        </w:rPr>
        <w:t>Intrinsic</w:t>
      </w:r>
      <w:proofErr w:type="spellEnd"/>
      <w:r w:rsidR="003B3C63" w:rsidRPr="00BA17F2">
        <w:rPr>
          <w:rFonts w:ascii="Verdana" w:hAnsi="Verdana"/>
          <w:sz w:val="18"/>
          <w:szCs w:val="18"/>
        </w:rPr>
        <w:t xml:space="preserve"> </w:t>
      </w:r>
      <w:proofErr w:type="spellStart"/>
      <w:r w:rsidR="003B3C63" w:rsidRPr="00BA17F2">
        <w:rPr>
          <w:rFonts w:ascii="Verdana" w:hAnsi="Verdana"/>
          <w:sz w:val="18"/>
          <w:szCs w:val="18"/>
        </w:rPr>
        <w:t>Motivations</w:t>
      </w:r>
      <w:proofErr w:type="spellEnd"/>
      <w:r w:rsidR="003B3C63" w:rsidRPr="00BA17F2">
        <w:rPr>
          <w:rFonts w:ascii="Verdana" w:hAnsi="Verdana"/>
          <w:sz w:val="18"/>
          <w:szCs w:val="18"/>
        </w:rPr>
        <w:t xml:space="preserve"> to </w:t>
      </w:r>
      <w:proofErr w:type="spellStart"/>
      <w:r w:rsidR="003B3C63" w:rsidRPr="00BA17F2">
        <w:rPr>
          <w:rFonts w:ascii="Verdana" w:hAnsi="Verdana"/>
          <w:sz w:val="18"/>
          <w:szCs w:val="18"/>
        </w:rPr>
        <w:t>Transitional</w:t>
      </w:r>
      <w:proofErr w:type="spellEnd"/>
      <w:r w:rsidR="003B3C63" w:rsidRPr="00BA17F2">
        <w:rPr>
          <w:rFonts w:ascii="Verdana" w:hAnsi="Verdana"/>
          <w:sz w:val="18"/>
          <w:szCs w:val="18"/>
        </w:rPr>
        <w:t xml:space="preserve"> </w:t>
      </w:r>
      <w:proofErr w:type="spellStart"/>
      <w:r w:rsidR="003B3C63" w:rsidRPr="00BA17F2">
        <w:rPr>
          <w:rFonts w:ascii="Verdana" w:hAnsi="Verdana"/>
          <w:sz w:val="18"/>
          <w:szCs w:val="18"/>
        </w:rPr>
        <w:t>Wearable</w:t>
      </w:r>
      <w:proofErr w:type="spellEnd"/>
      <w:r w:rsidR="003B3C63" w:rsidRPr="00BA17F2">
        <w:rPr>
          <w:rFonts w:ascii="Verdana" w:hAnsi="Verdana"/>
          <w:sz w:val="18"/>
          <w:szCs w:val="18"/>
        </w:rPr>
        <w:t xml:space="preserve"> </w:t>
      </w:r>
      <w:proofErr w:type="spellStart"/>
      <w:r w:rsidR="003B3C63" w:rsidRPr="00BA17F2">
        <w:rPr>
          <w:rFonts w:ascii="Verdana" w:hAnsi="Verdana"/>
          <w:sz w:val="18"/>
          <w:szCs w:val="18"/>
        </w:rPr>
        <w:t>INtelligent</w:t>
      </w:r>
      <w:proofErr w:type="spellEnd"/>
      <w:r w:rsidR="003B3C63" w:rsidRPr="00BA17F2">
        <w:rPr>
          <w:rFonts w:ascii="Verdana" w:hAnsi="Verdana"/>
          <w:sz w:val="18"/>
          <w:szCs w:val="18"/>
        </w:rPr>
        <w:t xml:space="preserve"> </w:t>
      </w:r>
      <w:proofErr w:type="spellStart"/>
      <w:r w:rsidR="003B3C63" w:rsidRPr="00BA17F2">
        <w:rPr>
          <w:rFonts w:ascii="Verdana" w:hAnsi="Verdana"/>
          <w:sz w:val="18"/>
          <w:szCs w:val="18"/>
        </w:rPr>
        <w:t>companions</w:t>
      </w:r>
      <w:proofErr w:type="spellEnd"/>
      <w:r w:rsidR="003B3C63" w:rsidRPr="00BA17F2">
        <w:rPr>
          <w:rFonts w:ascii="Verdana" w:hAnsi="Verdana"/>
          <w:sz w:val="18"/>
          <w:szCs w:val="18"/>
        </w:rPr>
        <w:t xml:space="preserve"> for </w:t>
      </w:r>
      <w:proofErr w:type="spellStart"/>
      <w:r w:rsidR="003B3C63" w:rsidRPr="00BA17F2">
        <w:rPr>
          <w:rFonts w:ascii="Verdana" w:hAnsi="Verdana"/>
          <w:sz w:val="18"/>
          <w:szCs w:val="18"/>
        </w:rPr>
        <w:t>autism</w:t>
      </w:r>
      <w:proofErr w:type="spellEnd"/>
      <w:r w:rsidR="003B3C63" w:rsidRPr="00BA17F2">
        <w:rPr>
          <w:rFonts w:ascii="Verdana" w:hAnsi="Verdana"/>
          <w:sz w:val="18"/>
          <w:szCs w:val="18"/>
        </w:rPr>
        <w:t xml:space="preserve"> </w:t>
      </w:r>
      <w:proofErr w:type="spellStart"/>
      <w:r w:rsidR="003B3C63" w:rsidRPr="00BA17F2">
        <w:rPr>
          <w:rFonts w:ascii="Verdana" w:hAnsi="Verdana"/>
          <w:sz w:val="18"/>
          <w:szCs w:val="18"/>
        </w:rPr>
        <w:t>spectrum</w:t>
      </w:r>
      <w:proofErr w:type="spellEnd"/>
      <w:r w:rsidR="003B3C63" w:rsidRPr="00BA17F2">
        <w:rPr>
          <w:rFonts w:ascii="Verdana" w:hAnsi="Verdana"/>
          <w:sz w:val="18"/>
          <w:szCs w:val="18"/>
        </w:rPr>
        <w:t xml:space="preserve"> </w:t>
      </w:r>
      <w:proofErr w:type="spellStart"/>
      <w:r w:rsidR="003B3C63" w:rsidRPr="00BA17F2">
        <w:rPr>
          <w:rFonts w:ascii="Verdana" w:hAnsi="Verdana"/>
          <w:sz w:val="18"/>
          <w:szCs w:val="18"/>
        </w:rPr>
        <w:t>disorder</w:t>
      </w:r>
      <w:proofErr w:type="spellEnd"/>
      <w:r w:rsidR="003B3C63" w:rsidRPr="00BA17F2">
        <w:rPr>
          <w:rFonts w:ascii="Verdana" w:hAnsi="Verdana"/>
          <w:sz w:val="18"/>
          <w:szCs w:val="18"/>
        </w:rPr>
        <w:t>”</w:t>
      </w:r>
      <w:r w:rsidRPr="00BA17F2">
        <w:rPr>
          <w:rFonts w:ascii="Verdana" w:hAnsi="Verdana"/>
          <w:sz w:val="18"/>
          <w:szCs w:val="18"/>
        </w:rPr>
        <w:t xml:space="preserve"> sotto la responsabilità scientifica del dott. </w:t>
      </w:r>
      <w:r w:rsidR="003B3C63" w:rsidRPr="00BA17F2">
        <w:rPr>
          <w:rFonts w:ascii="Verdana" w:hAnsi="Verdana"/>
          <w:sz w:val="18"/>
          <w:szCs w:val="18"/>
        </w:rPr>
        <w:t>Gianluca Baldassarre</w:t>
      </w:r>
      <w:r w:rsidR="6B216042" w:rsidRPr="00BA17F2">
        <w:rPr>
          <w:rFonts w:ascii="Verdana" w:hAnsi="Verdana"/>
          <w:sz w:val="18"/>
          <w:szCs w:val="18"/>
        </w:rPr>
        <w:t>(</w:t>
      </w:r>
      <w:r w:rsidR="003B3C63" w:rsidRPr="00BA17F2">
        <w:rPr>
          <w:rFonts w:ascii="Verdana" w:hAnsi="Verdana"/>
          <w:sz w:val="18"/>
          <w:szCs w:val="18"/>
        </w:rPr>
        <w:t>gianluca.baldassarre</w:t>
      </w:r>
      <w:hyperlink r:id="rId21">
        <w:r w:rsidR="6B216042" w:rsidRPr="00BA17F2">
          <w:rPr>
            <w:rStyle w:val="Collegamentoipertestuale"/>
            <w:rFonts w:ascii="Verdana" w:hAnsi="Verdana"/>
            <w:sz w:val="18"/>
            <w:szCs w:val="18"/>
          </w:rPr>
          <w:t>@istc.cnr.it</w:t>
        </w:r>
      </w:hyperlink>
      <w:r w:rsidR="6B216042" w:rsidRPr="00BA17F2">
        <w:rPr>
          <w:rFonts w:ascii="Verdana" w:hAnsi="Verdana"/>
          <w:sz w:val="18"/>
          <w:szCs w:val="18"/>
        </w:rPr>
        <w:t xml:space="preserve">, </w:t>
      </w:r>
      <w:proofErr w:type="spellStart"/>
      <w:r w:rsidR="6B216042" w:rsidRPr="00BA17F2">
        <w:rPr>
          <w:rFonts w:ascii="Verdana" w:hAnsi="Verdana"/>
          <w:sz w:val="18"/>
          <w:szCs w:val="18"/>
        </w:rPr>
        <w:t>tel</w:t>
      </w:r>
      <w:proofErr w:type="spellEnd"/>
      <w:r w:rsidR="6B216042" w:rsidRPr="00BA17F2">
        <w:rPr>
          <w:rFonts w:ascii="Verdana" w:hAnsi="Verdana"/>
          <w:sz w:val="18"/>
          <w:szCs w:val="18"/>
        </w:rPr>
        <w:t xml:space="preserve">: </w:t>
      </w:r>
      <w:r w:rsidR="003B3C63" w:rsidRPr="00BA17F2">
        <w:rPr>
          <w:rFonts w:ascii="Verdana" w:hAnsi="Verdana"/>
          <w:sz w:val="18"/>
          <w:szCs w:val="18"/>
        </w:rPr>
        <w:t>+39 0644595231</w:t>
      </w:r>
      <w:r w:rsidR="650C4C84" w:rsidRPr="6AE17BA8">
        <w:rPr>
          <w:rFonts w:ascii="Verdana" w:eastAsia="Verdana" w:hAnsi="Verdana" w:cs="Verdana"/>
          <w:sz w:val="18"/>
          <w:szCs w:val="18"/>
        </w:rPr>
        <w:t>)</w:t>
      </w:r>
      <w:r w:rsidR="6B216042" w:rsidRPr="6AE17BA8">
        <w:rPr>
          <w:rFonts w:ascii="Verdana" w:eastAsia="Verdana" w:hAnsi="Verdana" w:cs="Verdana"/>
          <w:sz w:val="18"/>
          <w:szCs w:val="18"/>
        </w:rPr>
        <w:t xml:space="preserve"> </w:t>
      </w:r>
      <w:r w:rsidRPr="6AE17BA8">
        <w:rPr>
          <w:rFonts w:ascii="Verdana" w:hAnsi="Verdana" w:cs="Verdana"/>
          <w:sz w:val="18"/>
          <w:szCs w:val="18"/>
        </w:rPr>
        <w:t xml:space="preserve">da svolgersi presso la sede dell’Istituto di Scienze e Tecnologie della Cognizione di </w:t>
      </w:r>
      <w:r w:rsidR="00CC0C21">
        <w:rPr>
          <w:rFonts w:ascii="Verdana" w:hAnsi="Verdana" w:cs="Verdana"/>
          <w:sz w:val="18"/>
          <w:szCs w:val="18"/>
        </w:rPr>
        <w:t>Roma</w:t>
      </w:r>
      <w:r w:rsidRPr="6AE17BA8">
        <w:rPr>
          <w:rFonts w:ascii="Verdana" w:hAnsi="Verdana" w:cs="Verdana"/>
          <w:sz w:val="18"/>
          <w:szCs w:val="18"/>
        </w:rPr>
        <w:t>.</w:t>
      </w:r>
    </w:p>
    <w:p w14:paraId="450F00E8"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proofErr w:type="gramStart"/>
      <w:r w:rsidRPr="611B5481">
        <w:rPr>
          <w:rFonts w:ascii="Verdana" w:hAnsi="Verdana" w:cs="Verdana"/>
          <w:sz w:val="18"/>
          <w:szCs w:val="18"/>
        </w:rPr>
        <w:t>di</w:t>
      </w:r>
      <w:proofErr w:type="gramEnd"/>
      <w:r w:rsidRPr="611B5481">
        <w:rPr>
          <w:rFonts w:ascii="Verdana" w:hAnsi="Verdana" w:cs="Verdana"/>
          <w:sz w:val="18"/>
          <w:szCs w:val="18"/>
        </w:rPr>
        <w:t xml:space="preserve">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aver/non aver usufruito di altri assegni di ricerca dal 01/05/2011 al ……………. </w:t>
      </w:r>
      <w:proofErr w:type="gramStart"/>
      <w:r w:rsidRPr="611B5481">
        <w:rPr>
          <w:rFonts w:ascii="Verdana" w:hAnsi="Verdana" w:cs="Verdana"/>
          <w:sz w:val="18"/>
          <w:szCs w:val="18"/>
          <w:lang w:val="it-IT"/>
        </w:rPr>
        <w:t>e</w:t>
      </w:r>
      <w:proofErr w:type="gramEnd"/>
      <w:r w:rsidRPr="611B5481">
        <w:rPr>
          <w:rFonts w:ascii="Verdana" w:hAnsi="Verdana" w:cs="Verdana"/>
          <w:sz w:val="18"/>
          <w:szCs w:val="18"/>
          <w:lang w:val="it-IT"/>
        </w:rPr>
        <w:t xml:space="preserve"> di aver/non aver usufruito delle tipologie di rapporti di lavoro di cui all’art. 2 dell’avviso di selezione, intercorsi con ……………………………………</w:t>
      </w:r>
    </w:p>
    <w:p w14:paraId="797EAD24" w14:textId="4F9E5414"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r w:rsidR="00367834">
        <w:rPr>
          <w:rFonts w:ascii="Verdana" w:hAnsi="Verdana" w:cs="Verdana"/>
          <w:sz w:val="18"/>
          <w:szCs w:val="18"/>
          <w:lang w:val="it-IT"/>
        </w:rPr>
        <w:t xml:space="preserve">, </w:t>
      </w:r>
      <w:r w:rsidR="00367834" w:rsidRPr="003B3C63">
        <w:rPr>
          <w:rFonts w:ascii="Verdana" w:hAnsi="Verdana"/>
          <w:b/>
          <w:bCs/>
          <w:sz w:val="18"/>
          <w:szCs w:val="18"/>
          <w:lang w:val="it-IT"/>
        </w:rPr>
        <w:t>come documenti PDF separati</w:t>
      </w:r>
      <w:r w:rsidRPr="611B5481">
        <w:rPr>
          <w:rFonts w:ascii="Verdana" w:hAnsi="Verdana" w:cs="Verdana"/>
          <w:sz w:val="18"/>
          <w:szCs w:val="18"/>
          <w:lang w:val="it-IT"/>
        </w:rPr>
        <w:t>:</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w:t>
      </w:r>
      <w:proofErr w:type="gramStart"/>
      <w:r w:rsidRPr="6AE17BA8">
        <w:rPr>
          <w:rFonts w:ascii="Verdana" w:hAnsi="Verdana" w:cs="Verdana"/>
          <w:sz w:val="18"/>
          <w:szCs w:val="18"/>
          <w:lang w:val="it-IT"/>
        </w:rPr>
        <w:t>ai sensi degli art</w:t>
      </w:r>
      <w:proofErr w:type="gramEnd"/>
      <w:r w:rsidRPr="6AE17BA8">
        <w:rPr>
          <w:rFonts w:ascii="Verdana" w:hAnsi="Verdana" w:cs="Verdana"/>
          <w:sz w:val="18"/>
          <w:szCs w:val="18"/>
          <w:lang w:val="it-IT"/>
        </w:rPr>
        <w:t xml:space="preserve">. 46 e </w:t>
      </w:r>
      <w:proofErr w:type="gramStart"/>
      <w:r w:rsidRPr="6AE17BA8">
        <w:rPr>
          <w:rFonts w:ascii="Verdana" w:hAnsi="Verdana" w:cs="Verdana"/>
          <w:sz w:val="18"/>
          <w:szCs w:val="18"/>
          <w:lang w:val="it-IT"/>
        </w:rPr>
        <w:t>47</w:t>
      </w:r>
      <w:proofErr w:type="gramEnd"/>
      <w:r w:rsidRPr="6AE17BA8">
        <w:rPr>
          <w:rFonts w:ascii="Verdana" w:hAnsi="Verdana" w:cs="Verdana"/>
          <w:sz w:val="18"/>
          <w:szCs w:val="18"/>
          <w:lang w:val="it-IT"/>
        </w:rPr>
        <w:t xml:space="preserve">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proofErr w:type="gramStart"/>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w:t>
      </w:r>
      <w:proofErr w:type="gramEnd"/>
      <w:r w:rsidR="00D7261A" w:rsidRPr="6AE17BA8">
        <w:rPr>
          <w:rFonts w:ascii="Verdana" w:hAnsi="Verdana" w:cs="Verdana"/>
          <w:sz w:val="18"/>
          <w:szCs w:val="18"/>
          <w:lang w:val="it-IT"/>
        </w:rPr>
        <w:t>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w:t>
      </w:r>
      <w:proofErr w:type="gramStart"/>
      <w:r w:rsidRPr="00526EF3">
        <w:rPr>
          <w:rFonts w:ascii="Verdana" w:hAnsi="Verdana" w:cs="Verdana"/>
          <w:b/>
          <w:bCs/>
          <w:sz w:val="18"/>
          <w:szCs w:val="18"/>
          <w:lang w:val="it-IT"/>
        </w:rPr>
        <w:t>)</w:t>
      </w:r>
      <w:proofErr w:type="gramEnd"/>
      <w:r w:rsidRPr="00526EF3">
        <w:rPr>
          <w:rFonts w:ascii="Verdana" w:hAnsi="Verdana" w:cs="Verdana"/>
          <w:b/>
          <w:bCs/>
          <w:sz w:val="18"/>
          <w:szCs w:val="18"/>
          <w:lang w:val="it-IT"/>
        </w:rPr>
        <w:t xml:space="preserve">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46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47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roofErr w:type="gramStart"/>
      <w:r w:rsidRPr="00004617">
        <w:rPr>
          <w:rFonts w:ascii="Verdana" w:hAnsi="Verdana" w:cs="Verdana"/>
          <w:sz w:val="18"/>
          <w:szCs w:val="18"/>
          <w:lang w:val="it-IT"/>
        </w:rPr>
        <w:t>)</w:t>
      </w:r>
      <w:proofErr w:type="gramEnd"/>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Vista la Legge 12 novembre 2011, n. 183 </w:t>
      </w:r>
      <w:proofErr w:type="gramStart"/>
      <w:r w:rsidRPr="00004617">
        <w:rPr>
          <w:rFonts w:ascii="Verdana" w:eastAsia="Calibri" w:hAnsi="Verdana" w:cs="Calibri"/>
          <w:color w:val="000000" w:themeColor="text1"/>
          <w:sz w:val="18"/>
          <w:szCs w:val="18"/>
          <w:lang w:val="it-IT"/>
        </w:rPr>
        <w:t>ed</w:t>
      </w:r>
      <w:proofErr w:type="gramEnd"/>
      <w:r w:rsidRPr="00004617">
        <w:rPr>
          <w:rFonts w:ascii="Verdana" w:eastAsia="Calibri" w:hAnsi="Verdana" w:cs="Calibri"/>
          <w:color w:val="000000" w:themeColor="text1"/>
          <w:sz w:val="18"/>
          <w:szCs w:val="18"/>
          <w:lang w:val="it-IT"/>
        </w:rPr>
        <w:t xml:space="preserve"> in particolare l’art. </w:t>
      </w:r>
      <w:proofErr w:type="gramStart"/>
      <w:r w:rsidRPr="00004617">
        <w:rPr>
          <w:rFonts w:ascii="Verdana" w:eastAsia="Calibri" w:hAnsi="Verdana" w:cs="Calibri"/>
          <w:color w:val="000000" w:themeColor="text1"/>
          <w:sz w:val="18"/>
          <w:szCs w:val="18"/>
          <w:lang w:val="it-IT"/>
        </w:rPr>
        <w:t>15 concernente</w:t>
      </w:r>
      <w:proofErr w:type="gramEnd"/>
      <w:r w:rsidRPr="00004617">
        <w:rPr>
          <w:rFonts w:ascii="Verdana" w:eastAsia="Calibri" w:hAnsi="Verdana" w:cs="Calibri"/>
          <w:color w:val="000000" w:themeColor="text1"/>
          <w:sz w:val="18"/>
          <w:szCs w:val="18"/>
          <w:lang w:val="it-IT"/>
        </w:rPr>
        <w:t xml:space="preserv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w:t>
      </w:r>
      <w:proofErr w:type="gramStart"/>
      <w:r w:rsidRPr="00004617">
        <w:rPr>
          <w:rFonts w:ascii="Verdana" w:eastAsia="Calibri" w:hAnsi="Verdana" w:cs="Calibri"/>
          <w:color w:val="000000" w:themeColor="text1"/>
          <w:sz w:val="18"/>
          <w:szCs w:val="18"/>
          <w:lang w:val="it-IT"/>
        </w:rPr>
        <w:t>76</w:t>
      </w:r>
      <w:proofErr w:type="gramEnd"/>
      <w:r w:rsidRPr="00004617">
        <w:rPr>
          <w:rFonts w:ascii="Verdana" w:eastAsia="Calibri" w:hAnsi="Verdana" w:cs="Calibri"/>
          <w:color w:val="000000" w:themeColor="text1"/>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che</w:t>
      </w:r>
      <w:proofErr w:type="gramEnd"/>
      <w:r w:rsidRPr="00004617">
        <w:rPr>
          <w:rFonts w:ascii="Verdana" w:eastAsia="Calibri" w:hAnsi="Verdana" w:cs="Calibri"/>
          <w:b/>
          <w:bCs/>
          <w:i/>
          <w:iCs/>
          <w:color w:val="000000" w:themeColor="text1"/>
          <w:sz w:val="18"/>
          <w:szCs w:val="18"/>
          <w:u w:val="single"/>
          <w:lang w:val="it-IT"/>
        </w:rPr>
        <w:t xml:space="preserv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comprensivo</w:t>
      </w:r>
      <w:proofErr w:type="gramEnd"/>
      <w:r w:rsidRPr="00004617">
        <w:rPr>
          <w:rFonts w:ascii="Verdana" w:eastAsia="Calibri" w:hAnsi="Verdana" w:cs="Calibri"/>
          <w:b/>
          <w:bCs/>
          <w:i/>
          <w:iCs/>
          <w:color w:val="000000" w:themeColor="text1"/>
          <w:sz w:val="18"/>
          <w:szCs w:val="18"/>
          <w:u w:val="single"/>
          <w:lang w:val="it-IT"/>
        </w:rPr>
        <w:t xml:space="preserve">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proofErr w:type="gramStart"/>
      <w:r w:rsidRPr="00004617">
        <w:rPr>
          <w:rFonts w:ascii="Verdana" w:eastAsia="Calibri" w:hAnsi="Verdana" w:cs="Calibri"/>
          <w:b/>
          <w:bCs/>
          <w:i/>
          <w:iCs/>
          <w:color w:val="000000" w:themeColor="text1"/>
          <w:sz w:val="18"/>
          <w:szCs w:val="18"/>
          <w:u w:val="single"/>
          <w:lang w:val="it-IT"/>
        </w:rPr>
        <w:t>corrisponde</w:t>
      </w:r>
      <w:proofErr w:type="gramEnd"/>
      <w:r w:rsidRPr="00004617">
        <w:rPr>
          <w:rFonts w:ascii="Verdana" w:eastAsia="Calibri" w:hAnsi="Verdana" w:cs="Calibri"/>
          <w:b/>
          <w:bCs/>
          <w:i/>
          <w:iCs/>
          <w:color w:val="000000" w:themeColor="text1"/>
          <w:sz w:val="18"/>
          <w:szCs w:val="18"/>
          <w:u w:val="single"/>
          <w:lang w:val="it-IT"/>
        </w:rPr>
        <w:t xml:space="preserv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w:t>
      </w:r>
      <w:proofErr w:type="gramStart"/>
      <w:r w:rsidRPr="00004617">
        <w:rPr>
          <w:rFonts w:ascii="Verdana" w:eastAsia="Calibri" w:hAnsi="Verdana" w:cs="Calibri"/>
          <w:color w:val="000000" w:themeColor="text1"/>
          <w:sz w:val="18"/>
          <w:szCs w:val="18"/>
        </w:rPr>
        <w:t>fotocopia</w:t>
      </w:r>
      <w:proofErr w:type="gramEnd"/>
      <w:r w:rsidRPr="00004617">
        <w:rPr>
          <w:rFonts w:ascii="Verdana" w:eastAsia="Calibri" w:hAnsi="Verdana" w:cs="Calibri"/>
          <w:color w:val="000000" w:themeColor="text1"/>
          <w:sz w:val="18"/>
          <w:szCs w:val="18"/>
        </w:rPr>
        <w:t xml:space="preserve">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proofErr w:type="gramStart"/>
      <w:r w:rsidRPr="00004617">
        <w:rPr>
          <w:rFonts w:ascii="Verdana" w:eastAsia="Calibri" w:hAnsi="Verdana" w:cs="Calibri"/>
          <w:color w:val="000000" w:themeColor="text1"/>
          <w:sz w:val="18"/>
          <w:szCs w:val="18"/>
          <w:lang w:val="it-IT"/>
        </w:rPr>
        <w:t>firma</w:t>
      </w:r>
      <w:proofErr w:type="gramEnd"/>
      <w:r w:rsidRPr="00004617">
        <w:rPr>
          <w:rFonts w:ascii="Verdana" w:eastAsia="Calibri" w:hAnsi="Verdana" w:cs="Calibri"/>
          <w:color w:val="000000" w:themeColor="text1"/>
          <w:sz w:val="18"/>
          <w:szCs w:val="18"/>
          <w:lang w:val="it-IT"/>
        </w:rPr>
        <w:t xml:space="preserve"> ................................................................</w:t>
      </w:r>
    </w:p>
    <w:p w14:paraId="25E86025" w14:textId="77777777" w:rsidR="00004617" w:rsidRDefault="00004617" w:rsidP="6AE17BA8">
      <w:pPr>
        <w:spacing w:after="160" w:line="259" w:lineRule="auto"/>
        <w:rPr>
          <w:rFonts w:ascii="Verdana" w:eastAsia="Calibri" w:hAnsi="Verdana" w:cs="Calibri"/>
          <w:color w:val="000000" w:themeColor="text1"/>
          <w:sz w:val="18"/>
          <w:szCs w:val="18"/>
        </w:rPr>
      </w:pPr>
    </w:p>
    <w:p w14:paraId="10C9A0AD" w14:textId="77777777" w:rsidR="003416D2" w:rsidRDefault="003416D2" w:rsidP="6AE17BA8">
      <w:pPr>
        <w:spacing w:after="160" w:line="259" w:lineRule="auto"/>
        <w:rPr>
          <w:rFonts w:ascii="Verdana" w:eastAsia="Calibri" w:hAnsi="Verdana" w:cs="Calibri"/>
          <w:color w:val="000000" w:themeColor="text1"/>
          <w:sz w:val="18"/>
          <w:szCs w:val="18"/>
        </w:rPr>
      </w:pPr>
    </w:p>
    <w:p w14:paraId="2225B935" w14:textId="77777777" w:rsidR="003416D2" w:rsidRPr="00004617" w:rsidRDefault="003416D2" w:rsidP="6AE17BA8">
      <w:pPr>
        <w:spacing w:after="160" w:line="259" w:lineRule="auto"/>
        <w:rPr>
          <w:rFonts w:ascii="Verdana" w:eastAsia="Calibri" w:hAnsi="Verdana" w:cs="Calibri"/>
          <w:color w:val="000000" w:themeColor="text1"/>
          <w:sz w:val="18"/>
          <w:szCs w:val="18"/>
        </w:rPr>
      </w:pPr>
    </w:p>
    <w:p w14:paraId="4E61B4DA" w14:textId="77777777" w:rsidR="00253C54" w:rsidRDefault="00253C54" w:rsidP="6AE17BA8">
      <w:pPr>
        <w:spacing w:after="160" w:line="259" w:lineRule="auto"/>
        <w:rPr>
          <w:rFonts w:ascii="Verdana" w:eastAsia="Calibri" w:hAnsi="Verdana" w:cs="Calibri"/>
          <w:b/>
          <w:bCs/>
          <w:color w:val="000000" w:themeColor="text1"/>
          <w:sz w:val="18"/>
          <w:szCs w:val="18"/>
          <w:lang w:val="it-IT"/>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lastRenderedPageBreak/>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proofErr w:type="gramStart"/>
      <w:r w:rsidRPr="00004617">
        <w:rPr>
          <w:rFonts w:ascii="Verdana" w:eastAsia="Calibri" w:hAnsi="Verdana" w:cs="Calibri"/>
          <w:color w:val="000000" w:themeColor="text1"/>
          <w:sz w:val="18"/>
          <w:szCs w:val="18"/>
        </w:rPr>
        <w:t>(*</w:t>
      </w:r>
      <w:proofErr w:type="gramEnd"/>
      <w:r w:rsidRPr="00004617">
        <w:rPr>
          <w:rFonts w:ascii="Verdana" w:eastAsia="Calibri" w:hAnsi="Verdana" w:cs="Calibri"/>
          <w:color w:val="000000" w:themeColor="text1"/>
          <w:sz w:val="18"/>
          <w:szCs w:val="18"/>
        </w:rPr>
        <w:t xml:space="preserve">) ai sensi dell’art. 15, comma </w:t>
      </w:r>
      <w:proofErr w:type="gramStart"/>
      <w:r w:rsidRPr="00004617">
        <w:rPr>
          <w:rFonts w:ascii="Verdana" w:eastAsia="Calibri" w:hAnsi="Verdana" w:cs="Calibri"/>
          <w:color w:val="000000" w:themeColor="text1"/>
          <w:sz w:val="18"/>
          <w:szCs w:val="18"/>
        </w:rPr>
        <w:t>1</w:t>
      </w:r>
      <w:proofErr w:type="gramEnd"/>
      <w:r w:rsidRPr="00004617">
        <w:rPr>
          <w:rFonts w:ascii="Verdana" w:eastAsia="Calibri" w:hAnsi="Verdana" w:cs="Calibri"/>
          <w:color w:val="000000" w:themeColor="text1"/>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Il CNR, ai sensi dell'art. 71 e per gli effetti degli artt. </w:t>
      </w:r>
      <w:proofErr w:type="gramStart"/>
      <w:r w:rsidRPr="00004617">
        <w:rPr>
          <w:rFonts w:ascii="Verdana" w:eastAsia="Calibri" w:hAnsi="Verdana" w:cs="Calibri"/>
          <w:color w:val="000000" w:themeColor="text1"/>
          <w:sz w:val="18"/>
          <w:szCs w:val="18"/>
        </w:rPr>
        <w:t>75</w:t>
      </w:r>
      <w:proofErr w:type="gramEnd"/>
      <w:r w:rsidRPr="00004617">
        <w:rPr>
          <w:rFonts w:ascii="Verdana" w:eastAsia="Calibri" w:hAnsi="Verdana" w:cs="Calibri"/>
          <w:color w:val="000000" w:themeColor="text1"/>
          <w:sz w:val="18"/>
          <w:szCs w:val="18"/>
        </w:rPr>
        <w:t xml:space="preserve">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 cittadini di Stati non appartenenti all'Unione, regolarmente soggiornanti in Italia, possono utilizzare le dichiarazioni sostitutive di cui agli artt. </w:t>
      </w:r>
      <w:proofErr w:type="gramStart"/>
      <w:r w:rsidRPr="00004617">
        <w:rPr>
          <w:rFonts w:ascii="Verdana" w:eastAsia="Calibri" w:hAnsi="Verdana" w:cs="Calibri"/>
          <w:color w:val="000000" w:themeColor="text1"/>
          <w:sz w:val="18"/>
          <w:szCs w:val="18"/>
        </w:rPr>
        <w:t>46</w:t>
      </w:r>
      <w:proofErr w:type="gramEnd"/>
      <w:r w:rsidRPr="00004617">
        <w:rPr>
          <w:rFonts w:ascii="Verdana" w:eastAsia="Calibri" w:hAnsi="Verdana" w:cs="Calibri"/>
          <w:color w:val="000000" w:themeColor="text1"/>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465BCB1C" wp14:editId="043EF115">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" fillcolor="white [3201]" strokeweight=".5pt">
                <v:textbo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w:t>
      </w:r>
      <w:proofErr w:type="gramStart"/>
      <w:r w:rsidR="3CBF803A" w:rsidRPr="00004617">
        <w:rPr>
          <w:rFonts w:ascii="Verdana" w:eastAsia="Calibri" w:hAnsi="Verdana" w:cs="Calibri"/>
          <w:i/>
          <w:iCs/>
          <w:color w:val="000000" w:themeColor="text1"/>
          <w:sz w:val="18"/>
          <w:szCs w:val="18"/>
          <w:lang w:val="it-IT"/>
        </w:rPr>
        <w:t>rende noto</w:t>
      </w:r>
      <w:proofErr w:type="gramEnd"/>
      <w:r w:rsidR="3CBF803A" w:rsidRPr="00004617">
        <w:rPr>
          <w:rFonts w:ascii="Verdana" w:eastAsia="Calibri" w:hAnsi="Verdana" w:cs="Calibri"/>
          <w:i/>
          <w:iCs/>
          <w:color w:val="000000" w:themeColor="text1"/>
          <w:sz w:val="18"/>
          <w:szCs w:val="18"/>
          <w:lang w:val="it-IT"/>
        </w:rPr>
        <w:t xml:space="preserve">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w:t>
      </w:r>
      <w:proofErr w:type="gramStart"/>
      <w:r w:rsidRPr="00004617">
        <w:rPr>
          <w:rFonts w:ascii="Verdana" w:eastAsia="Calibri" w:hAnsi="Verdana" w:cs="Calibri"/>
          <w:b/>
          <w:bCs/>
          <w:color w:val="000000" w:themeColor="text1"/>
          <w:sz w:val="22"/>
          <w:szCs w:val="22"/>
          <w:u w:val="single"/>
          <w:lang w:val="it-IT"/>
        </w:rPr>
        <w:t>di</w:t>
      </w:r>
      <w:proofErr w:type="gramEnd"/>
      <w:r w:rsidRPr="00004617">
        <w:rPr>
          <w:rFonts w:ascii="Verdana" w:eastAsia="Calibri" w:hAnsi="Verdana" w:cs="Calibri"/>
          <w:b/>
          <w:bCs/>
          <w:color w:val="000000" w:themeColor="text1"/>
          <w:sz w:val="22"/>
          <w:szCs w:val="22"/>
          <w:u w:val="single"/>
          <w:lang w:val="it-IT"/>
        </w:rPr>
        <w:t xml:space="preserve">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studi</w:t>
      </w:r>
      <w:proofErr w:type="gramEnd"/>
      <w:r w:rsidRPr="00004617">
        <w:rPr>
          <w:rFonts w:ascii="Verdana" w:eastAsia="Calibri" w:hAnsi="Verdana" w:cs="Calibri"/>
          <w:color w:val="000000" w:themeColor="text1"/>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 xml:space="preserve">Ai sensi dell'art. 13 del predetto Regolamento, La </w:t>
      </w:r>
      <w:proofErr w:type="gramStart"/>
      <w:r w:rsidRPr="6AE17BA8">
        <w:rPr>
          <w:sz w:val="17"/>
          <w:szCs w:val="17"/>
          <w:lang w:val="it-IT"/>
        </w:rPr>
        <w:t>informiamo</w:t>
      </w:r>
      <w:proofErr w:type="gramEnd"/>
      <w:r w:rsidRPr="6AE17BA8">
        <w:rPr>
          <w:sz w:val="17"/>
          <w:szCs w:val="17"/>
          <w:lang w:val="it-IT"/>
        </w:rPr>
        <w:t xml:space="preserve">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suoi dati personali </w:t>
      </w:r>
      <w:proofErr w:type="gramStart"/>
      <w:r w:rsidRPr="6AE17BA8">
        <w:rPr>
          <w:sz w:val="17"/>
          <w:szCs w:val="17"/>
          <w:lang w:val="it-IT"/>
        </w:rPr>
        <w:t>verranno</w:t>
      </w:r>
      <w:proofErr w:type="gramEnd"/>
      <w:r w:rsidRPr="6AE17BA8">
        <w:rPr>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6AE17BA8">
        <w:rPr>
          <w:sz w:val="17"/>
          <w:szCs w:val="17"/>
          <w:lang w:val="it-IT"/>
        </w:rPr>
        <w:t>successivamente</w:t>
      </w:r>
      <w:proofErr w:type="gramEnd"/>
      <w:r w:rsidRPr="6AE17BA8">
        <w:rPr>
          <w:sz w:val="17"/>
          <w:szCs w:val="17"/>
          <w:lang w:val="it-IT"/>
        </w:rPr>
        <w:t xml:space="preserv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dati </w:t>
      </w:r>
      <w:proofErr w:type="gramStart"/>
      <w:r w:rsidRPr="6AE17BA8">
        <w:rPr>
          <w:sz w:val="17"/>
          <w:szCs w:val="17"/>
          <w:lang w:val="it-IT"/>
        </w:rPr>
        <w:t>verranno</w:t>
      </w:r>
      <w:proofErr w:type="gramEnd"/>
      <w:r w:rsidRPr="6AE17BA8">
        <w:rPr>
          <w:sz w:val="17"/>
          <w:szCs w:val="17"/>
          <w:lang w:val="it-IT"/>
        </w:rPr>
        <w:t xml:space="preserve">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w:t>
      </w:r>
      <w:proofErr w:type="gramStart"/>
      <w:r w:rsidRPr="6AE17BA8">
        <w:rPr>
          <w:sz w:val="17"/>
          <w:szCs w:val="17"/>
          <w:lang w:val="it-IT"/>
        </w:rPr>
        <w:t>venire a conoscenza</w:t>
      </w:r>
      <w:proofErr w:type="gramEnd"/>
      <w:r w:rsidRPr="6AE17BA8">
        <w:rPr>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22">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3">
        <w:r w:rsidRPr="6AE17BA8">
          <w:rPr>
            <w:rStyle w:val="Collegamentoipertestuale"/>
            <w:sz w:val="17"/>
            <w:szCs w:val="17"/>
            <w:lang w:val="it-IT"/>
          </w:rPr>
          <w:t>rpd@cnr.it</w:t>
        </w:r>
      </w:hyperlink>
      <w:r w:rsidRPr="6AE17BA8">
        <w:rPr>
          <w:sz w:val="17"/>
          <w:szCs w:val="17"/>
          <w:lang w:val="it-IT"/>
        </w:rPr>
        <w:t xml:space="preserve">; PEC: </w:t>
      </w:r>
      <w:hyperlink r:id="rId24">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La graduatoria finale di merito </w:t>
      </w:r>
      <w:proofErr w:type="gramStart"/>
      <w:r w:rsidRPr="6AE17BA8">
        <w:rPr>
          <w:sz w:val="17"/>
          <w:szCs w:val="17"/>
          <w:lang w:val="it-IT"/>
        </w:rPr>
        <w:t>verrà</w:t>
      </w:r>
      <w:proofErr w:type="gramEnd"/>
      <w:r w:rsidRPr="6AE17BA8">
        <w:rPr>
          <w:sz w:val="17"/>
          <w:szCs w:val="17"/>
          <w:lang w:val="it-IT"/>
        </w:rPr>
        <w:t xml:space="preserve"> pubblicata con le modalità indicate nell’art. 7 del bando di selezione, rubricato “</w:t>
      </w:r>
      <w:proofErr w:type="gramStart"/>
      <w:r w:rsidRPr="6AE17BA8">
        <w:rPr>
          <w:sz w:val="17"/>
          <w:szCs w:val="17"/>
          <w:lang w:val="it-IT"/>
        </w:rPr>
        <w:t>Modalità</w:t>
      </w:r>
      <w:proofErr w:type="gramEnd"/>
      <w:r w:rsidRPr="6AE17BA8">
        <w:rPr>
          <w:sz w:val="17"/>
          <w:szCs w:val="17"/>
          <w:lang w:val="it-IT"/>
        </w:rPr>
        <w:t xml:space="preserve">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w:t>
      </w:r>
      <w:proofErr w:type="gramStart"/>
      <w:r w:rsidRPr="6AE17BA8">
        <w:rPr>
          <w:sz w:val="17"/>
          <w:szCs w:val="17"/>
          <w:lang w:val="it-IT"/>
        </w:rPr>
        <w:t xml:space="preserve">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w:t>
      </w:r>
      <w:proofErr w:type="gramEnd"/>
      <w:r w:rsidRPr="6AE17BA8">
        <w:rPr>
          <w:sz w:val="17"/>
          <w:szCs w:val="17"/>
          <w:lang w:val="it-IT"/>
        </w:rPr>
        <w:t xml:space="preserve">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6AE17BA8">
        <w:rPr>
          <w:sz w:val="17"/>
          <w:szCs w:val="17"/>
          <w:lang w:val="it-IT"/>
        </w:rPr>
        <w:t>nonché</w:t>
      </w:r>
      <w:proofErr w:type="gramEnd"/>
      <w:r w:rsidRPr="6AE17BA8">
        <w:rPr>
          <w:sz w:val="17"/>
          <w:szCs w:val="17"/>
          <w:lang w:val="it-IT"/>
        </w:rPr>
        <w:t xml:space="preserve">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proofErr w:type="gramStart"/>
      <w:r w:rsidRPr="6AE17BA8">
        <w:rPr>
          <w:spacing w:val="-1"/>
          <w:w w:val="105"/>
          <w:sz w:val="17"/>
          <w:szCs w:val="17"/>
          <w:lang w:val="it-IT"/>
        </w:rPr>
        <w:t>residente</w:t>
      </w:r>
      <w:proofErr w:type="gramEnd"/>
      <w:r w:rsidRPr="6AE17BA8">
        <w:rPr>
          <w:spacing w:val="-1"/>
          <w:w w:val="105"/>
          <w:sz w:val="17"/>
          <w:szCs w:val="17"/>
          <w:lang w:val="it-IT"/>
        </w:rPr>
        <w:t xml:space="preserv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5"/>
      <w:headerReference w:type="default" r:id="rId26"/>
      <w:footerReference w:type="even" r:id="rId27"/>
      <w:footerReference w:type="default" r:id="rId28"/>
      <w:headerReference w:type="first" r:id="rId29"/>
      <w:footerReference w:type="first" r:id="rId3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D6FF6" w14:textId="77777777" w:rsidR="002177E3" w:rsidRDefault="002177E3">
      <w:r>
        <w:separator/>
      </w:r>
    </w:p>
  </w:endnote>
  <w:endnote w:type="continuationSeparator" w:id="0">
    <w:p w14:paraId="28690585" w14:textId="77777777" w:rsidR="002177E3" w:rsidRDefault="0021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5A0DAF">
      <w:rPr>
        <w:noProof/>
        <w:sz w:val="18"/>
      </w:rPr>
      <w:t>8</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5A0DAF">
      <w:rPr>
        <w:noProof/>
        <w:sz w:val="18"/>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5A0DAF">
      <w:rPr>
        <w:noProof/>
        <w:sz w:val="18"/>
      </w:rPr>
      <w:t>9</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5A0DAF">
      <w:rPr>
        <w:noProof/>
        <w:sz w:val="18"/>
      </w:rPr>
      <w:t>15</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CA1B4" w14:textId="77777777" w:rsidR="002177E3" w:rsidRDefault="002177E3">
      <w:r>
        <w:separator/>
      </w:r>
    </w:p>
  </w:footnote>
  <w:footnote w:type="continuationSeparator" w:id="0">
    <w:p w14:paraId="2F2F0399" w14:textId="77777777" w:rsidR="002177E3" w:rsidRDefault="00217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nsid w:val="44971FAD"/>
    <w:multiLevelType w:val="multilevel"/>
    <w:tmpl w:val="CFAE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3">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4">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5">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6">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13"/>
  </w:num>
  <w:num w:numId="4">
    <w:abstractNumId w:val="8"/>
  </w:num>
  <w:num w:numId="5">
    <w:abstractNumId w:val="10"/>
  </w:num>
  <w:num w:numId="6">
    <w:abstractNumId w:val="18"/>
  </w:num>
  <w:num w:numId="7">
    <w:abstractNumId w:val="14"/>
  </w:num>
  <w:num w:numId="8">
    <w:abstractNumId w:val="6"/>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9"/>
  </w:num>
  <w:num w:numId="17">
    <w:abstractNumId w:val="7"/>
  </w:num>
  <w:num w:numId="18">
    <w:abstractNumId w:val="20"/>
  </w:num>
  <w:num w:numId="19">
    <w:abstractNumId w:val="21"/>
  </w:num>
  <w:num w:numId="20">
    <w:abstractNumId w:val="17"/>
  </w:num>
  <w:num w:numId="21">
    <w:abstractNumId w:val="19"/>
  </w:num>
  <w:num w:numId="22">
    <w:abstractNumId w:val="16"/>
  </w:num>
  <w:num w:numId="23">
    <w:abstractNumId w:val="1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360F4"/>
    <w:rsid w:val="000E7258"/>
    <w:rsid w:val="000F2972"/>
    <w:rsid w:val="0010258B"/>
    <w:rsid w:val="001632E7"/>
    <w:rsid w:val="001A541E"/>
    <w:rsid w:val="001B0856"/>
    <w:rsid w:val="001B2DD2"/>
    <w:rsid w:val="001F7489"/>
    <w:rsid w:val="002177E3"/>
    <w:rsid w:val="00253C54"/>
    <w:rsid w:val="002E3531"/>
    <w:rsid w:val="00312DD3"/>
    <w:rsid w:val="003416D2"/>
    <w:rsid w:val="00363270"/>
    <w:rsid w:val="00367834"/>
    <w:rsid w:val="00381969"/>
    <w:rsid w:val="003B3C63"/>
    <w:rsid w:val="003B4E4F"/>
    <w:rsid w:val="003E0C92"/>
    <w:rsid w:val="00461C7A"/>
    <w:rsid w:val="004E01EC"/>
    <w:rsid w:val="004F002C"/>
    <w:rsid w:val="00526EF3"/>
    <w:rsid w:val="00533858"/>
    <w:rsid w:val="005A0DAF"/>
    <w:rsid w:val="00622972"/>
    <w:rsid w:val="00627057"/>
    <w:rsid w:val="0067207C"/>
    <w:rsid w:val="006A3D53"/>
    <w:rsid w:val="007411DC"/>
    <w:rsid w:val="00790E33"/>
    <w:rsid w:val="007B0EDE"/>
    <w:rsid w:val="007D417B"/>
    <w:rsid w:val="00822BE0"/>
    <w:rsid w:val="00845B19"/>
    <w:rsid w:val="008A1E36"/>
    <w:rsid w:val="008A28D6"/>
    <w:rsid w:val="0094608B"/>
    <w:rsid w:val="00964CB7"/>
    <w:rsid w:val="009A5BBF"/>
    <w:rsid w:val="009C4B87"/>
    <w:rsid w:val="009E3CD0"/>
    <w:rsid w:val="009F751C"/>
    <w:rsid w:val="00A03CD8"/>
    <w:rsid w:val="00A128B1"/>
    <w:rsid w:val="00A208C2"/>
    <w:rsid w:val="00AA1B88"/>
    <w:rsid w:val="00AB596F"/>
    <w:rsid w:val="00B04641"/>
    <w:rsid w:val="00B70176"/>
    <w:rsid w:val="00BA17F2"/>
    <w:rsid w:val="00BC1403"/>
    <w:rsid w:val="00BE29CD"/>
    <w:rsid w:val="00CA1600"/>
    <w:rsid w:val="00CC0C21"/>
    <w:rsid w:val="00CD72E3"/>
    <w:rsid w:val="00D141D5"/>
    <w:rsid w:val="00D2590F"/>
    <w:rsid w:val="00D478B2"/>
    <w:rsid w:val="00D7261A"/>
    <w:rsid w:val="00D84625"/>
    <w:rsid w:val="00D9479C"/>
    <w:rsid w:val="00DC75E8"/>
    <w:rsid w:val="00DE2544"/>
    <w:rsid w:val="00EC2304"/>
    <w:rsid w:val="00EC2656"/>
    <w:rsid w:val="00ED69A8"/>
    <w:rsid w:val="00F06042"/>
    <w:rsid w:val="01F019BE"/>
    <w:rsid w:val="02E676FF"/>
    <w:rsid w:val="03D8D92A"/>
    <w:rsid w:val="041E6A2B"/>
    <w:rsid w:val="0461266C"/>
    <w:rsid w:val="067401BB"/>
    <w:rsid w:val="071079EC"/>
    <w:rsid w:val="0955B883"/>
    <w:rsid w:val="0960B805"/>
    <w:rsid w:val="098B2F70"/>
    <w:rsid w:val="0A1A04E5"/>
    <w:rsid w:val="0A294D18"/>
    <w:rsid w:val="0A481AAE"/>
    <w:rsid w:val="0A8DE5E6"/>
    <w:rsid w:val="0B7DD3A7"/>
    <w:rsid w:val="0BF5C39D"/>
    <w:rsid w:val="0C32A29B"/>
    <w:rsid w:val="0CDD26F7"/>
    <w:rsid w:val="0EB57469"/>
    <w:rsid w:val="0F8BE560"/>
    <w:rsid w:val="0FD77694"/>
    <w:rsid w:val="106B410D"/>
    <w:rsid w:val="1107847B"/>
    <w:rsid w:val="1267CB08"/>
    <w:rsid w:val="12B29EC4"/>
    <w:rsid w:val="138532EB"/>
    <w:rsid w:val="156418F4"/>
    <w:rsid w:val="1745D706"/>
    <w:rsid w:val="17CE043B"/>
    <w:rsid w:val="18180142"/>
    <w:rsid w:val="1833AF4B"/>
    <w:rsid w:val="18CFD492"/>
    <w:rsid w:val="18EA9569"/>
    <w:rsid w:val="1BA0CB06"/>
    <w:rsid w:val="1BB1A890"/>
    <w:rsid w:val="1BCDF6F1"/>
    <w:rsid w:val="1C194829"/>
    <w:rsid w:val="1EEC3E4F"/>
    <w:rsid w:val="1F7F4A5B"/>
    <w:rsid w:val="20F0D134"/>
    <w:rsid w:val="2142032A"/>
    <w:rsid w:val="22D1EFB2"/>
    <w:rsid w:val="22D715F0"/>
    <w:rsid w:val="236500D6"/>
    <w:rsid w:val="2450D643"/>
    <w:rsid w:val="2492723A"/>
    <w:rsid w:val="24E0146A"/>
    <w:rsid w:val="25299EE0"/>
    <w:rsid w:val="25CD05F0"/>
    <w:rsid w:val="263BE60A"/>
    <w:rsid w:val="26862597"/>
    <w:rsid w:val="26C56F41"/>
    <w:rsid w:val="28100703"/>
    <w:rsid w:val="2A2EF2DF"/>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D7E313"/>
    <w:rsid w:val="42D55576"/>
    <w:rsid w:val="4310E868"/>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7D0900"/>
    <w:rsid w:val="53F14526"/>
    <w:rsid w:val="54BF2CD9"/>
    <w:rsid w:val="55C50923"/>
    <w:rsid w:val="56263D3A"/>
    <w:rsid w:val="5694F4A7"/>
    <w:rsid w:val="59AEB677"/>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5B6ACB"/>
    <w:rsid w:val="72FDDC9B"/>
    <w:rsid w:val="73E4087F"/>
    <w:rsid w:val="786E387F"/>
    <w:rsid w:val="7A626B0A"/>
    <w:rsid w:val="7ABC284E"/>
    <w:rsid w:val="7B07CB23"/>
    <w:rsid w:val="7B1265FE"/>
    <w:rsid w:val="7B1829D8"/>
    <w:rsid w:val="7B20F380"/>
    <w:rsid w:val="7C8C967E"/>
    <w:rsid w:val="7CDE1645"/>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
    <w:name w:val="Unresolved Mention"/>
    <w:basedOn w:val="Carpredefinitoparagrafo"/>
    <w:uiPriority w:val="99"/>
    <w:semiHidden/>
    <w:unhideWhenUsed/>
    <w:rsid w:val="00D9479C"/>
    <w:rPr>
      <w:color w:val="605E5C"/>
      <w:shd w:val="clear" w:color="auto" w:fill="E1DFDD"/>
    </w:rPr>
  </w:style>
  <w:style w:type="paragraph" w:styleId="Nessunaspaziatura">
    <w:name w:val="No Spacing"/>
    <w:uiPriority w:val="1"/>
    <w:qFormat/>
    <w:rsid w:val="001F7489"/>
    <w:pPr>
      <w:suppressAutoHyphens/>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
    <w:name w:val="Unresolved Mention"/>
    <w:basedOn w:val="Carpredefinitoparagrafo"/>
    <w:uiPriority w:val="99"/>
    <w:semiHidden/>
    <w:unhideWhenUsed/>
    <w:rsid w:val="00D9479C"/>
    <w:rPr>
      <w:color w:val="605E5C"/>
      <w:shd w:val="clear" w:color="auto" w:fill="E1DFDD"/>
    </w:rPr>
  </w:style>
  <w:style w:type="paragraph" w:styleId="Nessunaspaziatura">
    <w:name w:val="No Spacing"/>
    <w:uiPriority w:val="1"/>
    <w:qFormat/>
    <w:rsid w:val="001F7489"/>
    <w:pPr>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684479501">
      <w:bodyDiv w:val="1"/>
      <w:marLeft w:val="0"/>
      <w:marRight w:val="0"/>
      <w:marTop w:val="0"/>
      <w:marBottom w:val="0"/>
      <w:divBdr>
        <w:top w:val="none" w:sz="0" w:space="0" w:color="auto"/>
        <w:left w:val="none" w:sz="0" w:space="0" w:color="auto"/>
        <w:bottom w:val="none" w:sz="0" w:space="0" w:color="auto"/>
        <w:right w:val="none" w:sz="0" w:space="0" w:color="auto"/>
      </w:divBdr>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236554">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171332748">
      <w:bodyDiv w:val="1"/>
      <w:marLeft w:val="0"/>
      <w:marRight w:val="0"/>
      <w:marTop w:val="0"/>
      <w:marBottom w:val="0"/>
      <w:divBdr>
        <w:top w:val="none" w:sz="0" w:space="0" w:color="auto"/>
        <w:left w:val="none" w:sz="0" w:space="0" w:color="auto"/>
        <w:bottom w:val="none" w:sz="0" w:space="0" w:color="auto"/>
        <w:right w:val="none" w:sz="0" w:space="0" w:color="auto"/>
      </w:divBdr>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ur.it/" TargetMode="External"/><Relationship Id="rId18" Type="http://schemas.openxmlformats.org/officeDocument/2006/relationships/hyperlink" Target="http://www.istc.cnr.i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andrea.nuzzolese@istc.cnr.it" TargetMode="External"/><Relationship Id="rId7" Type="http://schemas.microsoft.com/office/2007/relationships/stylesWithEffects" Target="stylesWithEffects.xml"/><Relationship Id="rId12" Type="http://schemas.openxmlformats.org/officeDocument/2006/relationships/hyperlink" Target="https://im-twin.eu/overview/" TargetMode="External"/><Relationship Id="rId17" Type="http://schemas.openxmlformats.org/officeDocument/2006/relationships/hyperlink" Target="http://www.urp.cnr.it/" TargetMode="External"/><Relationship Id="rId25" Type="http://schemas.openxmlformats.org/officeDocument/2006/relationships/header" Target="header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http://www.urp.cnr.i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protocollo-ammcen@pec.cnr.i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tocollo.roma@istc.cnr.it" TargetMode="External"/><Relationship Id="rId23" Type="http://schemas.openxmlformats.org/officeDocument/2006/relationships/hyperlink" Target="mailto:rpd@cnr.it"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stc.cnr.i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istc@pec.cnr.it" TargetMode="External"/><Relationship Id="rId22" Type="http://schemas.openxmlformats.org/officeDocument/2006/relationships/hyperlink" Target="mailto:protocollo-ammcen@pec.cnr.it" TargetMode="External"/><Relationship Id="rId27" Type="http://schemas.openxmlformats.org/officeDocument/2006/relationships/footer" Target="footer1.xml"/><Relationship Id="rId30"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35ACC53C138F84F895A425449CA6518" ma:contentTypeVersion="4" ma:contentTypeDescription="Creare un nuovo documento." ma:contentTypeScope="" ma:versionID="780eed2e3f17cd12c976e6471316b55d">
  <xsd:schema xmlns:xsd="http://www.w3.org/2001/XMLSchema" xmlns:xs="http://www.w3.org/2001/XMLSchema" xmlns:p="http://schemas.microsoft.com/office/2006/metadata/properties" xmlns:ns2="0398cfd2-662c-4928-b5a0-62ed2fe3b05a" targetNamespace="http://schemas.microsoft.com/office/2006/metadata/properties" ma:root="true" ma:fieldsID="89dd5cb5e30d7b61453fc7882744f543" ns2:_="">
    <xsd:import namespace="0398cfd2-662c-4928-b5a0-62ed2fe3b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fd2-662c-4928-b5a0-62ed2fe3b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D30D6-98D8-4F8A-BCFD-F236F445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cfd2-662c-4928-b5a0-62ed2fe3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4.xml><?xml version="1.0" encoding="utf-8"?>
<ds:datastoreItem xmlns:ds="http://schemas.openxmlformats.org/officeDocument/2006/customXml" ds:itemID="{C0496DEF-D69C-4AAA-A7C2-0BB713E6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15</Pages>
  <Words>5964</Words>
  <Characters>33999</Characters>
  <Application>Microsoft Office Word</Application>
  <DocSecurity>0</DocSecurity>
  <Lines>283</Lines>
  <Paragraphs>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39884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36</cp:revision>
  <cp:lastPrinted>1995-11-21T16:41:00Z</cp:lastPrinted>
  <dcterms:created xsi:type="dcterms:W3CDTF">2021-04-01T12:03:00Z</dcterms:created>
  <dcterms:modified xsi:type="dcterms:W3CDTF">2022-03-21T12:21:00Z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