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2C22764" w14:textId="14D8C2F2" w:rsidR="00D7261A" w:rsidRPr="00567071" w:rsidRDefault="00D7261A" w:rsidP="00567071">
      <w:pPr>
        <w:widowControl w:val="0"/>
        <w:jc w:val="both"/>
        <w:rPr>
          <w:lang w:val="it-IT"/>
        </w:rPr>
      </w:pPr>
      <w:r>
        <w:rPr>
          <w:rFonts w:ascii="Verdana" w:hAnsi="Verdana" w:cs="Verdana"/>
          <w:b/>
          <w:iCs/>
          <w:sz w:val="18"/>
          <w:szCs w:val="18"/>
          <w:lang w:val="it-IT"/>
        </w:rPr>
        <w:t>Bando di selezione n</w:t>
      </w:r>
      <w:r w:rsidRPr="00F1298D">
        <w:rPr>
          <w:rFonts w:ascii="Verdana" w:hAnsi="Verdana" w:cs="Verdana"/>
          <w:b/>
          <w:iCs/>
          <w:sz w:val="18"/>
          <w:szCs w:val="18"/>
          <w:lang w:val="it-IT"/>
        </w:rPr>
        <w:t>° ISTC</w:t>
      </w:r>
      <w:r w:rsidRPr="00F1298D">
        <w:rPr>
          <w:rFonts w:ascii="Verdana" w:hAnsi="Verdana" w:cs="Verdana"/>
          <w:b/>
          <w:bCs/>
          <w:sz w:val="18"/>
          <w:szCs w:val="18"/>
          <w:lang w:val="it-IT"/>
        </w:rPr>
        <w:t>-AdR-</w:t>
      </w:r>
      <w:r w:rsidR="00F1298D">
        <w:rPr>
          <w:rFonts w:ascii="Verdana" w:hAnsi="Verdana" w:cs="Verdana"/>
          <w:b/>
          <w:bCs/>
          <w:sz w:val="18"/>
          <w:szCs w:val="18"/>
          <w:lang w:val="it-IT"/>
        </w:rPr>
        <w:t>36</w:t>
      </w:r>
      <w:r w:rsidR="00E2285C">
        <w:rPr>
          <w:rFonts w:ascii="Verdana" w:hAnsi="Verdana" w:cs="Verdana"/>
          <w:b/>
          <w:bCs/>
          <w:sz w:val="18"/>
          <w:szCs w:val="18"/>
          <w:lang w:val="it-IT"/>
        </w:rPr>
        <w:t>7</w:t>
      </w:r>
      <w:r w:rsidRPr="00F1298D">
        <w:rPr>
          <w:rFonts w:ascii="Verdana" w:hAnsi="Verdana" w:cs="Verdana"/>
          <w:b/>
          <w:iCs/>
          <w:sz w:val="18"/>
          <w:szCs w:val="18"/>
          <w:lang w:val="it-IT"/>
        </w:rPr>
        <w:t>-</w:t>
      </w:r>
      <w:r w:rsidR="00567071" w:rsidRPr="00F1298D">
        <w:rPr>
          <w:rFonts w:ascii="Verdana" w:hAnsi="Verdana" w:cs="Verdana"/>
          <w:b/>
          <w:iCs/>
          <w:sz w:val="18"/>
          <w:szCs w:val="18"/>
          <w:lang w:val="it-IT"/>
        </w:rPr>
        <w:t>2023</w:t>
      </w:r>
      <w:r w:rsidRPr="00F1298D">
        <w:rPr>
          <w:rFonts w:ascii="Verdana" w:hAnsi="Verdana" w:cs="Verdana"/>
          <w:b/>
          <w:iCs/>
          <w:sz w:val="18"/>
          <w:szCs w:val="18"/>
          <w:lang w:val="it-IT"/>
        </w:rPr>
        <w:t xml:space="preserve">-RM  </w:t>
      </w:r>
      <w:r w:rsidRPr="00F1298D">
        <w:rPr>
          <w:rFonts w:ascii="Verdana" w:hAnsi="Verdana" w:cs="Verdana"/>
          <w:b/>
          <w:sz w:val="18"/>
          <w:szCs w:val="18"/>
          <w:lang w:val="it-IT"/>
        </w:rPr>
        <w:t xml:space="preserve">del </w:t>
      </w:r>
      <w:r w:rsidR="002F6C82">
        <w:rPr>
          <w:rFonts w:ascii="Verdana" w:hAnsi="Verdana" w:cs="Verdana"/>
          <w:b/>
          <w:sz w:val="18"/>
          <w:szCs w:val="18"/>
          <w:lang w:val="it-IT"/>
        </w:rPr>
        <w:t>1</w:t>
      </w:r>
      <w:r w:rsidR="00F266F0">
        <w:rPr>
          <w:rFonts w:ascii="Verdana" w:hAnsi="Verdana" w:cs="Verdana"/>
          <w:b/>
          <w:sz w:val="18"/>
          <w:szCs w:val="18"/>
          <w:lang w:val="it-IT"/>
        </w:rPr>
        <w:t>3</w:t>
      </w:r>
      <w:r w:rsidRPr="00F1298D">
        <w:rPr>
          <w:rFonts w:ascii="Verdana" w:hAnsi="Verdana" w:cs="Verdana"/>
          <w:b/>
          <w:sz w:val="18"/>
          <w:szCs w:val="18"/>
          <w:lang w:val="it-IT"/>
        </w:rPr>
        <w:t>/</w:t>
      </w:r>
      <w:r w:rsidR="00F1298D">
        <w:rPr>
          <w:rFonts w:ascii="Verdana" w:hAnsi="Verdana" w:cs="Verdana"/>
          <w:b/>
          <w:sz w:val="18"/>
          <w:szCs w:val="18"/>
          <w:lang w:val="it-IT"/>
        </w:rPr>
        <w:t>0</w:t>
      </w:r>
      <w:r w:rsidR="002F6C82">
        <w:rPr>
          <w:rFonts w:ascii="Verdana" w:hAnsi="Verdana" w:cs="Verdana"/>
          <w:b/>
          <w:sz w:val="18"/>
          <w:szCs w:val="18"/>
          <w:lang w:val="it-IT"/>
        </w:rPr>
        <w:t>9</w:t>
      </w:r>
      <w:r w:rsidRPr="00F1298D">
        <w:rPr>
          <w:rFonts w:ascii="Verdana" w:hAnsi="Verdana" w:cs="Verdana"/>
          <w:b/>
          <w:sz w:val="18"/>
          <w:szCs w:val="18"/>
          <w:lang w:val="it-IT"/>
        </w:rPr>
        <w:t>/20</w:t>
      </w:r>
      <w:r w:rsidR="00567071" w:rsidRPr="00F1298D">
        <w:rPr>
          <w:rFonts w:ascii="Verdana" w:hAnsi="Verdana" w:cs="Verdana"/>
          <w:b/>
          <w:sz w:val="18"/>
          <w:szCs w:val="18"/>
          <w:lang w:val="it-IT"/>
        </w:rPr>
        <w:t>23</w:t>
      </w: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1644B1F1" w14:textId="1508F3F7" w:rsidR="00D7261A" w:rsidRDefault="1452419E" w:rsidP="03CE1C2C">
      <w:pPr>
        <w:jc w:val="both"/>
        <w:rPr>
          <w:rFonts w:ascii="Verdana" w:hAnsi="Verdana" w:cs="Verdana"/>
          <w:sz w:val="18"/>
          <w:szCs w:val="18"/>
          <w:highlight w:val="cyan"/>
        </w:rPr>
      </w:pPr>
      <w:r w:rsidRPr="03CE1C2C">
        <w:rPr>
          <w:rFonts w:ascii="Verdana" w:hAnsi="Verdana" w:cs="Verdana"/>
          <w:sz w:val="18"/>
          <w:szCs w:val="18"/>
        </w:rPr>
        <w:t xml:space="preserve">PUBBLICA SELEZIONE PER IL CONFERIMENTO DI N° 1 (uno) ASSEGNO PER LO SVOLGIMENTO DI ATTIVITA’ DI RICERCA NELL’AMBITO DEL PROGRAMMA DI RICERCA </w:t>
      </w:r>
      <w:r w:rsidR="2A73617D" w:rsidRPr="002F6C82">
        <w:rPr>
          <w:rFonts w:ascii="Verdana" w:eastAsia="Verdana" w:hAnsi="Verdana" w:cs="Verdana"/>
          <w:color w:val="000000" w:themeColor="text1"/>
          <w:sz w:val="18"/>
          <w:szCs w:val="18"/>
          <w:lang w:val="it-IT"/>
        </w:rPr>
        <w:t>“Free energy principle and the brain: neuronal and phylogenetic mechanisms of Bayesian inference” PRIN 2020</w:t>
      </w:r>
    </w:p>
    <w:p w14:paraId="4F8AD802" w14:textId="1043A7F1" w:rsidR="324C5285" w:rsidRDefault="324C5285" w:rsidP="324C528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750E31D8"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w:t>
      </w:r>
      <w:bookmarkStart w:id="0" w:name="_GoBack"/>
      <w:bookmarkEnd w:id="0"/>
      <w:r>
        <w:rPr>
          <w:rFonts w:ascii="Verdana" w:hAnsi="Verdana" w:cs="Verdana"/>
          <w:sz w:val="18"/>
          <w:szCs w:val="18"/>
        </w:rPr>
        <w:t xml:space="preserve">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DE2506">
        <w:rPr>
          <w:rFonts w:ascii="Verdana" w:hAnsi="Verdana" w:cs="Verdana"/>
          <w:b/>
          <w:bCs/>
          <w:sz w:val="18"/>
          <w:szCs w:val="18"/>
        </w:rPr>
        <w:t>p</w:t>
      </w:r>
      <w:r w:rsidR="00177D4F">
        <w:rPr>
          <w:rFonts w:ascii="Verdana" w:hAnsi="Verdana" w:cs="Verdana"/>
          <w:b/>
          <w:bCs/>
          <w:sz w:val="18"/>
          <w:szCs w:val="18"/>
        </w:rPr>
        <w:t>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D.Lgs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F1298D" w:rsidRDefault="006F57A8" w:rsidP="006F57A8">
      <w:pPr>
        <w:spacing w:before="60"/>
        <w:jc w:val="both"/>
        <w:rPr>
          <w:rFonts w:ascii="Verdana" w:hAnsi="Verdana"/>
          <w:i/>
          <w:iCs/>
          <w:snapToGrid w:val="0"/>
          <w:sz w:val="18"/>
          <w:szCs w:val="18"/>
          <w:lang w:val="it-IT"/>
        </w:rPr>
      </w:pPr>
      <w:r w:rsidRPr="009505F1">
        <w:rPr>
          <w:rFonts w:ascii="Verdana" w:hAnsi="Verdana"/>
          <w:b/>
          <w:bCs/>
          <w:snapToGrid w:val="0"/>
          <w:sz w:val="18"/>
          <w:szCs w:val="18"/>
          <w:lang w:val="it-IT"/>
        </w:rPr>
        <w:t>VISTO</w:t>
      </w:r>
      <w:r w:rsidRPr="009505F1">
        <w:rPr>
          <w:rFonts w:ascii="Verdana" w:hAnsi="Verdana"/>
          <w:snapToGrid w:val="0"/>
          <w:sz w:val="18"/>
          <w:szCs w:val="18"/>
          <w:lang w:val="it-IT"/>
        </w:rPr>
        <w:t xml:space="preserve"> l’art. 14, comma 6 </w:t>
      </w:r>
      <w:r w:rsidRPr="009505F1">
        <w:rPr>
          <w:rFonts w:ascii="Verdana" w:hAnsi="Verdana"/>
          <w:i/>
          <w:iCs/>
          <w:snapToGrid w:val="0"/>
          <w:sz w:val="18"/>
          <w:szCs w:val="18"/>
          <w:lang w:val="it-IT"/>
        </w:rPr>
        <w:t xml:space="preserve">septies, del decreto legge 30 aprile 2022, n. 36, convertito in Legge 29 giugno 2022, n. 79, la quale ha introdotto, tra gli altri, i contratti di ricerca, in sostituzione degli assegni di ricerca di cui all’artt. </w:t>
      </w:r>
      <w:r w:rsidRPr="00F1298D">
        <w:rPr>
          <w:rFonts w:ascii="Verdana" w:hAnsi="Verdana"/>
          <w:i/>
          <w:iCs/>
          <w:snapToGrid w:val="0"/>
          <w:sz w:val="18"/>
          <w:szCs w:val="18"/>
          <w:lang w:val="it-IT"/>
        </w:rPr>
        <w:t>22 riportato nel punto precedente;</w:t>
      </w:r>
    </w:p>
    <w:p w14:paraId="4B8C4D3E" w14:textId="77777777" w:rsidR="006F57A8" w:rsidRDefault="006F57A8" w:rsidP="006F57A8">
      <w:pPr>
        <w:spacing w:before="60"/>
        <w:jc w:val="both"/>
        <w:rPr>
          <w:rFonts w:ascii="Verdana" w:hAnsi="Verdana"/>
          <w:snapToGrid w:val="0"/>
          <w:sz w:val="18"/>
          <w:szCs w:val="18"/>
          <w:lang w:val="it-IT"/>
        </w:rPr>
      </w:pPr>
      <w:r w:rsidRPr="009505F1">
        <w:rPr>
          <w:rFonts w:ascii="Verdana" w:hAnsi="Verdana"/>
          <w:b/>
          <w:bCs/>
          <w:snapToGrid w:val="0"/>
          <w:sz w:val="18"/>
          <w:szCs w:val="18"/>
          <w:lang w:val="it-IT"/>
        </w:rPr>
        <w:t>CONSIDERATO</w:t>
      </w:r>
      <w:r w:rsidRPr="009505F1">
        <w:rPr>
          <w:rFonts w:ascii="Verdana" w:hAnsi="Verdana"/>
          <w:snapToGrid w:val="0"/>
          <w:sz w:val="18"/>
          <w:szCs w:val="18"/>
          <w:lang w:val="it-IT"/>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410C6601" w14:textId="03A61466" w:rsidR="000A3F85" w:rsidRPr="009505F1" w:rsidRDefault="000A3F85" w:rsidP="006F57A8">
      <w:pPr>
        <w:spacing w:before="60"/>
        <w:jc w:val="both"/>
        <w:rPr>
          <w:rFonts w:ascii="Verdana" w:hAnsi="Verdana"/>
          <w:snapToGrid w:val="0"/>
          <w:sz w:val="18"/>
          <w:szCs w:val="18"/>
          <w:lang w:val="it-IT"/>
        </w:rPr>
      </w:pPr>
      <w:r w:rsidRPr="00B67ABF">
        <w:rPr>
          <w:rFonts w:ascii="Verdana" w:hAnsi="Verdana"/>
          <w:b/>
          <w:bCs/>
          <w:snapToGrid w:val="0"/>
          <w:sz w:val="18"/>
          <w:szCs w:val="18"/>
          <w:lang w:val="it-IT"/>
        </w:rPr>
        <w:t xml:space="preserve">CONSIDERATO </w:t>
      </w:r>
      <w:r w:rsidRPr="00B67ABF">
        <w:rPr>
          <w:rFonts w:ascii="Verdana" w:hAnsi="Verdana"/>
          <w:snapToGrid w:val="0"/>
          <w:sz w:val="18"/>
          <w:szCs w:val="18"/>
          <w:lang w:val="it-IT"/>
        </w:rPr>
        <w:t xml:space="preserve">che </w:t>
      </w:r>
      <w:r w:rsidRPr="00B67ABF">
        <w:rPr>
          <w:rFonts w:ascii="Verdana" w:hAnsi="Verdana"/>
          <w:sz w:val="18"/>
          <w:szCs w:val="18"/>
          <w:lang w:val="it-IT"/>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B67ABF">
        <w:rPr>
          <w:rFonts w:ascii="Verdana" w:hAnsi="Verdana"/>
          <w:snapToGrid w:val="0"/>
          <w:sz w:val="18"/>
          <w:szCs w:val="18"/>
          <w:lang w:val="it-IT"/>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r w:rsidRPr="000A3F85">
        <w:rPr>
          <w:rFonts w:ascii="Verdana" w:hAnsi="Verdana"/>
          <w:snapToGrid w:val="0"/>
          <w:sz w:val="18"/>
          <w:szCs w:val="18"/>
          <w:lang w:val="it-IT"/>
        </w:rPr>
        <w:t>'articolo 22 della legge 30 dicembre  2010,  n.  240</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72C55BF4" w14:textId="156946AD"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 ;</w:t>
      </w:r>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lastRenderedPageBreak/>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5BE3FE4" w14:textId="2FA5A165" w:rsidR="03CE1C2C" w:rsidRDefault="1452419E" w:rsidP="03CE1C2C">
      <w:pPr>
        <w:spacing w:before="60"/>
        <w:jc w:val="both"/>
        <w:rPr>
          <w:rFonts w:ascii="Verdana" w:eastAsia="Verdana" w:hAnsi="Verdana" w:cs="Verdana"/>
          <w:color w:val="000000" w:themeColor="text1"/>
          <w:sz w:val="18"/>
          <w:szCs w:val="18"/>
          <w:highlight w:val="cyan"/>
          <w:lang w:val="it-IT"/>
        </w:rPr>
      </w:pPr>
      <w:r w:rsidRPr="03CE1C2C">
        <w:rPr>
          <w:rFonts w:ascii="Verdana" w:hAnsi="Verdana" w:cs="Verdana"/>
          <w:b/>
          <w:bCs/>
          <w:sz w:val="18"/>
          <w:szCs w:val="18"/>
        </w:rPr>
        <w:t>ACCERTATA</w:t>
      </w:r>
      <w:r w:rsidRPr="03CE1C2C">
        <w:rPr>
          <w:rFonts w:ascii="Verdana" w:hAnsi="Verdana" w:cs="Verdana"/>
          <w:sz w:val="18"/>
          <w:szCs w:val="18"/>
        </w:rPr>
        <w:t xml:space="preserve"> la copertura degli oneri derivanti dal conferimento dell’assegno di ricerca con le disponibilità finanziarie provenienti da programmi di ricerca</w:t>
      </w:r>
      <w:r w:rsidR="45013FC9" w:rsidRPr="03CE1C2C">
        <w:rPr>
          <w:rFonts w:ascii="Verdana" w:eastAsia="Verdana" w:hAnsi="Verdana" w:cs="Verdana"/>
          <w:color w:val="000000" w:themeColor="text1"/>
          <w:sz w:val="18"/>
          <w:szCs w:val="18"/>
          <w:lang w:val="it-IT"/>
        </w:rPr>
        <w:t xml:space="preserve"> </w:t>
      </w:r>
      <w:r w:rsidR="002F6C82">
        <w:rPr>
          <w:rFonts w:ascii="Verdana" w:eastAsia="Verdana" w:hAnsi="Verdana" w:cs="Verdana"/>
          <w:color w:val="000000" w:themeColor="text1"/>
          <w:sz w:val="18"/>
          <w:szCs w:val="18"/>
          <w:lang w:val="it-IT"/>
        </w:rPr>
        <w:t>“</w:t>
      </w:r>
      <w:r w:rsidR="45013FC9" w:rsidRPr="002F6C82">
        <w:rPr>
          <w:rFonts w:ascii="Verdana" w:eastAsia="Verdana" w:hAnsi="Verdana" w:cs="Verdana"/>
          <w:b/>
          <w:bCs/>
          <w:color w:val="000000" w:themeColor="text1"/>
          <w:sz w:val="18"/>
          <w:szCs w:val="18"/>
          <w:lang w:val="it-IT"/>
        </w:rPr>
        <w:t>Free energy principle and the brain: neuronal and phylogenetic mechanisms o</w:t>
      </w:r>
      <w:r w:rsidR="002F6C82" w:rsidRPr="002F6C82">
        <w:rPr>
          <w:rFonts w:ascii="Verdana" w:eastAsia="Verdana" w:hAnsi="Verdana" w:cs="Verdana"/>
          <w:b/>
          <w:bCs/>
          <w:color w:val="000000" w:themeColor="text1"/>
          <w:sz w:val="18"/>
          <w:szCs w:val="18"/>
          <w:lang w:val="it-IT"/>
        </w:rPr>
        <w:t>f Bayesian inference” PRIN 2020,</w:t>
      </w:r>
      <w:r w:rsidR="6DC6E6DF" w:rsidRPr="002F6C82">
        <w:rPr>
          <w:rFonts w:ascii="Verdana" w:eastAsia="Verdana" w:hAnsi="Verdana" w:cs="Verdana"/>
          <w:b/>
          <w:bCs/>
          <w:color w:val="000000" w:themeColor="text1"/>
          <w:sz w:val="18"/>
          <w:szCs w:val="18"/>
          <w:lang w:val="it-IT"/>
        </w:rPr>
        <w:t xml:space="preserve"> </w:t>
      </w:r>
      <w:r w:rsidR="002F6C82" w:rsidRPr="002F6C82">
        <w:rPr>
          <w:rFonts w:ascii="Verdana" w:eastAsia="Verdana" w:hAnsi="Verdana" w:cs="Verdana"/>
          <w:b/>
          <w:bCs/>
          <w:color w:val="000000" w:themeColor="text1"/>
          <w:sz w:val="18"/>
          <w:szCs w:val="18"/>
          <w:lang w:val="it-IT"/>
        </w:rPr>
        <w:t>n. DUS.AD016.164</w:t>
      </w:r>
      <w:r w:rsidR="00A73F3B">
        <w:rPr>
          <w:rFonts w:ascii="Verdana" w:eastAsia="Verdana" w:hAnsi="Verdana" w:cs="Verdana"/>
          <w:b/>
          <w:bCs/>
          <w:color w:val="000000" w:themeColor="text1"/>
          <w:sz w:val="18"/>
          <w:szCs w:val="18"/>
          <w:lang w:val="it-IT"/>
        </w:rPr>
        <w:t>,</w:t>
      </w:r>
      <w:r w:rsidR="002F6C82" w:rsidRPr="002F6C82">
        <w:rPr>
          <w:rFonts w:ascii="Verdana" w:eastAsia="Verdana" w:hAnsi="Verdana" w:cs="Verdana"/>
          <w:b/>
          <w:bCs/>
          <w:color w:val="000000" w:themeColor="text1"/>
          <w:sz w:val="18"/>
          <w:szCs w:val="18"/>
          <w:lang w:val="it-IT"/>
        </w:rPr>
        <w:t xml:space="preserve"> CUP B53C22001310006;</w:t>
      </w:r>
    </w:p>
    <w:p w14:paraId="647F71AE" w14:textId="5AE53176" w:rsidR="03CE1C2C" w:rsidRDefault="03CE1C2C" w:rsidP="03CE1C2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4FA2" w14:textId="61BC05DC" w:rsidR="1452419E" w:rsidRDefault="1452419E" w:rsidP="03CE1C2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themeColor="text1"/>
          <w:sz w:val="18"/>
          <w:szCs w:val="18"/>
          <w:highlight w:val="cyan"/>
        </w:rPr>
      </w:pPr>
      <w:r w:rsidRPr="03CE1C2C">
        <w:rPr>
          <w:rFonts w:ascii="Verdana" w:hAnsi="Verdana" w:cs="Verdana"/>
          <w:sz w:val="18"/>
          <w:szCs w:val="18"/>
        </w:rPr>
        <w:t>È indetta una selezione pubblica, per titoli e colloquio, per il conferimento di n. 1 (uno) - “</w:t>
      </w:r>
      <w:r w:rsidRPr="03CE1C2C">
        <w:rPr>
          <w:rFonts w:ascii="Verdana" w:hAnsi="Verdana" w:cs="Verdana"/>
          <w:b/>
          <w:bCs/>
          <w:sz w:val="18"/>
          <w:szCs w:val="18"/>
        </w:rPr>
        <w:t xml:space="preserve">Assegno di ricerca </w:t>
      </w:r>
      <w:r w:rsidR="5D00C9D9" w:rsidRPr="03CE1C2C">
        <w:rPr>
          <w:rFonts w:ascii="Verdana" w:hAnsi="Verdana" w:cs="Verdana"/>
          <w:b/>
          <w:bCs/>
          <w:sz w:val="18"/>
          <w:szCs w:val="18"/>
        </w:rPr>
        <w:t>p</w:t>
      </w:r>
      <w:r w:rsidR="0876B427" w:rsidRPr="03CE1C2C">
        <w:rPr>
          <w:rFonts w:ascii="Verdana" w:hAnsi="Verdana" w:cs="Verdana"/>
          <w:b/>
          <w:bCs/>
          <w:sz w:val="18"/>
          <w:szCs w:val="18"/>
        </w:rPr>
        <w:t>rofessionalizzante</w:t>
      </w:r>
      <w:r w:rsidRPr="03CE1C2C">
        <w:rPr>
          <w:rFonts w:ascii="Verdana" w:hAnsi="Verdana" w:cs="Verdana"/>
          <w:sz w:val="18"/>
          <w:szCs w:val="18"/>
        </w:rPr>
        <w:t xml:space="preserve">” per lo svolgimento di attività di ricerca inerenti l’Area Scientifica </w:t>
      </w:r>
      <w:r w:rsidRPr="002F6C82">
        <w:rPr>
          <w:rFonts w:ascii="Verdana" w:hAnsi="Verdana" w:cs="Verdana"/>
          <w:sz w:val="18"/>
          <w:szCs w:val="18"/>
        </w:rPr>
        <w:t>"</w:t>
      </w:r>
      <w:r w:rsidR="42B9D2D6" w:rsidRPr="002F6C82">
        <w:rPr>
          <w:rFonts w:ascii="Verdana" w:hAnsi="Verdana" w:cs="Verdana"/>
          <w:b/>
          <w:bCs/>
          <w:sz w:val="18"/>
          <w:szCs w:val="18"/>
        </w:rPr>
        <w:t>Scienze Cognitive</w:t>
      </w:r>
      <w:r w:rsidRPr="002F6C82">
        <w:rPr>
          <w:rFonts w:ascii="Verdana" w:hAnsi="Verdana" w:cs="Verdana"/>
          <w:sz w:val="18"/>
          <w:szCs w:val="18"/>
        </w:rPr>
        <w:t>" da svolgersi presso l’</w:t>
      </w:r>
      <w:r w:rsidRPr="002F6C82">
        <w:rPr>
          <w:rFonts w:ascii="Verdana" w:hAnsi="Verdana" w:cs="Verdana"/>
          <w:i/>
          <w:iCs/>
          <w:sz w:val="18"/>
          <w:szCs w:val="18"/>
        </w:rPr>
        <w:t xml:space="preserve">Istituto di Scienze e Tecnologie della Cognizione </w:t>
      </w:r>
      <w:r w:rsidRPr="002F6C82">
        <w:rPr>
          <w:rFonts w:ascii="Verdana" w:hAnsi="Verdana" w:cs="Verdana"/>
          <w:sz w:val="18"/>
          <w:szCs w:val="18"/>
        </w:rPr>
        <w:t xml:space="preserve">del CNR, che effettua ricerca nell'ambito del programma di ricerca </w:t>
      </w:r>
      <w:r w:rsidR="399D06D5" w:rsidRPr="002F6C82">
        <w:rPr>
          <w:rFonts w:ascii="Verdana" w:hAnsi="Verdana" w:cs="Verdana"/>
          <w:b/>
          <w:bCs/>
          <w:sz w:val="18"/>
          <w:szCs w:val="18"/>
        </w:rPr>
        <w:t>PRIN 2020 “Free energy principle and the brain: neuronal and phylogenetic mechanisms of Bayesian inference”</w:t>
      </w:r>
      <w:r w:rsidR="399D06D5" w:rsidRPr="002F6C82">
        <w:rPr>
          <w:rFonts w:ascii="Verdana" w:hAnsi="Verdana" w:cs="Verdana"/>
          <w:sz w:val="18"/>
          <w:szCs w:val="18"/>
        </w:rPr>
        <w:t xml:space="preserve"> per la seguente tematica:</w:t>
      </w:r>
      <w:r w:rsidR="399D06D5" w:rsidRPr="002F6C82">
        <w:rPr>
          <w:rFonts w:ascii="Verdana" w:hAnsi="Verdana" w:cs="Verdana"/>
          <w:b/>
          <w:bCs/>
          <w:sz w:val="18"/>
          <w:szCs w:val="18"/>
        </w:rPr>
        <w:t xml:space="preserve"> </w:t>
      </w:r>
      <w:r w:rsidR="2EAB20DB" w:rsidRPr="002F6C82">
        <w:rPr>
          <w:rFonts w:ascii="Verdana" w:eastAsia="Verdana" w:hAnsi="Verdana" w:cs="Verdana"/>
          <w:b/>
          <w:bCs/>
          <w:sz w:val="18"/>
          <w:szCs w:val="18"/>
        </w:rPr>
        <w:t>"Decision Making and predictive coding models in human brain networks”</w:t>
      </w:r>
      <w:r w:rsidR="399D06D5" w:rsidRPr="002F6C82">
        <w:rPr>
          <w:rFonts w:ascii="Verdana" w:hAnsi="Verdana" w:cs="Verdana"/>
          <w:sz w:val="18"/>
          <w:szCs w:val="18"/>
        </w:rPr>
        <w:t xml:space="preserve">, sotto la responsabilità scientifica del </w:t>
      </w:r>
      <w:r w:rsidR="002F6C82">
        <w:rPr>
          <w:rFonts w:ascii="Verdana" w:hAnsi="Verdana" w:cs="Verdana"/>
          <w:bCs/>
          <w:sz w:val="18"/>
          <w:szCs w:val="18"/>
        </w:rPr>
        <w:t>d</w:t>
      </w:r>
      <w:r w:rsidR="399D06D5" w:rsidRPr="002F6C82">
        <w:rPr>
          <w:rFonts w:ascii="Verdana" w:hAnsi="Verdana" w:cs="Verdana"/>
          <w:bCs/>
          <w:sz w:val="18"/>
          <w:szCs w:val="18"/>
        </w:rPr>
        <w:t>ott. Francesco Donnarumma</w:t>
      </w:r>
      <w:r w:rsidR="399D06D5" w:rsidRPr="002F6C82">
        <w:rPr>
          <w:rFonts w:ascii="Verdana" w:hAnsi="Verdana" w:cs="Verdana"/>
          <w:b/>
          <w:bCs/>
          <w:sz w:val="18"/>
          <w:szCs w:val="18"/>
        </w:rPr>
        <w:t>.</w:t>
      </w:r>
    </w:p>
    <w:p w14:paraId="0B75E1BA" w14:textId="77777777" w:rsidR="00D7261A" w:rsidRPr="007A773C"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7551F2FD" w14:textId="7F1D4B1A" w:rsidR="00DE2506" w:rsidRPr="002F6C82" w:rsidRDefault="40039D39" w:rsidP="03CE1C2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2F6C82">
        <w:rPr>
          <w:rFonts w:ascii="Verdana" w:hAnsi="Verdana" w:cs="Verdana"/>
          <w:sz w:val="18"/>
          <w:szCs w:val="18"/>
        </w:rPr>
        <w:t>Il progr</w:t>
      </w:r>
      <w:r w:rsidR="0000F5F3" w:rsidRPr="002F6C82">
        <w:rPr>
          <w:rFonts w:ascii="Verdana" w:hAnsi="Verdana" w:cs="Verdana"/>
          <w:sz w:val="18"/>
          <w:szCs w:val="18"/>
        </w:rPr>
        <w:t>amma di attività consiste nello sviluppo ed uso di metodi avanzati di machine learning e deep learning per (1) l'analisi di dati di segnali comportamentali e neurali (fMRI, EEG, LFP)  umani e animali (invertebrati - Drosophila melanogaster) e vertebrati (Danio rerio) (2) lo studio delle relazioni causali fra segnali neurali e comportamentali al fine di testare la codifica predittiva (predictive coding) delle strutture neurali.</w:t>
      </w:r>
    </w:p>
    <w:p w14:paraId="575EB7B6" w14:textId="77777777" w:rsidR="00C66062" w:rsidRPr="002F6C82" w:rsidRDefault="00C66062" w:rsidP="03CE1C2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p>
    <w:p w14:paraId="05A57CFE" w14:textId="77777777" w:rsidR="00D7261A" w:rsidRPr="002F6C82"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sidRPr="002F6C82">
        <w:rPr>
          <w:rFonts w:ascii="Verdana" w:hAnsi="Verdana" w:cs="Verdana"/>
          <w:b/>
          <w:sz w:val="18"/>
          <w:szCs w:val="18"/>
        </w:rPr>
        <w:t>Art. 2</w:t>
      </w:r>
    </w:p>
    <w:p w14:paraId="38B8CE54" w14:textId="77777777" w:rsidR="00D7261A" w:rsidRPr="002F6C82"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002F6C82">
        <w:rPr>
          <w:rFonts w:ascii="Verdana" w:hAnsi="Verdana" w:cs="Verdana"/>
          <w:b/>
          <w:sz w:val="18"/>
          <w:szCs w:val="18"/>
        </w:rPr>
        <w:t>Durata e importo dell'assegno</w:t>
      </w:r>
    </w:p>
    <w:p w14:paraId="15D4988C" w14:textId="4B847D3C" w:rsidR="006F57A8" w:rsidRPr="009505F1" w:rsidRDefault="1452419E" w:rsidP="006F57A8">
      <w:pPr>
        <w:spacing w:line="360" w:lineRule="auto"/>
        <w:jc w:val="both"/>
        <w:rPr>
          <w:lang w:val="it-IT"/>
        </w:rPr>
      </w:pPr>
      <w:r w:rsidRPr="002F6C82">
        <w:rPr>
          <w:rFonts w:ascii="Verdana" w:hAnsi="Verdana" w:cs="Verdana"/>
          <w:sz w:val="18"/>
          <w:szCs w:val="18"/>
          <w:lang w:val="it-IT"/>
        </w:rPr>
        <w:t xml:space="preserve">L’assegno di ricerca avrà una durata di </w:t>
      </w:r>
      <w:r w:rsidR="5A0ADAEB" w:rsidRPr="002F6C82">
        <w:rPr>
          <w:rFonts w:ascii="Verdana" w:hAnsi="Verdana" w:cs="Verdana"/>
          <w:b/>
          <w:bCs/>
          <w:sz w:val="18"/>
          <w:szCs w:val="18"/>
          <w:lang w:val="it-IT"/>
        </w:rPr>
        <w:t>12</w:t>
      </w:r>
      <w:r w:rsidRPr="002F6C82">
        <w:rPr>
          <w:rFonts w:ascii="Verdana" w:hAnsi="Verdana" w:cs="Verdana"/>
          <w:b/>
          <w:bCs/>
          <w:sz w:val="18"/>
          <w:szCs w:val="18"/>
          <w:lang w:val="it-IT"/>
        </w:rPr>
        <w:t xml:space="preserve"> (</w:t>
      </w:r>
      <w:r w:rsidR="0AF17D11" w:rsidRPr="002F6C82">
        <w:rPr>
          <w:rFonts w:ascii="Verdana" w:hAnsi="Verdana" w:cs="Verdana"/>
          <w:b/>
          <w:bCs/>
          <w:sz w:val="18"/>
          <w:szCs w:val="18"/>
          <w:lang w:val="it-IT"/>
        </w:rPr>
        <w:t>dodici</w:t>
      </w:r>
      <w:r w:rsidRPr="002F6C82">
        <w:rPr>
          <w:rFonts w:ascii="Verdana" w:hAnsi="Verdana" w:cs="Verdana"/>
          <w:b/>
          <w:bCs/>
          <w:sz w:val="18"/>
          <w:szCs w:val="18"/>
          <w:lang w:val="it-IT"/>
        </w:rPr>
        <w:t>)</w:t>
      </w:r>
      <w:r w:rsidRPr="03CE1C2C">
        <w:rPr>
          <w:rFonts w:ascii="Verdana" w:hAnsi="Verdana" w:cs="Verdana"/>
          <w:b/>
          <w:bCs/>
          <w:sz w:val="18"/>
          <w:szCs w:val="18"/>
          <w:lang w:val="it-IT"/>
        </w:rPr>
        <w:t xml:space="preserve"> mesi</w:t>
      </w:r>
      <w:r w:rsidRPr="03CE1C2C">
        <w:rPr>
          <w:rFonts w:ascii="Verdana" w:hAnsi="Verdana" w:cs="Verdana"/>
          <w:sz w:val="18"/>
          <w:szCs w:val="18"/>
          <w:lang w:val="it-IT"/>
        </w:rPr>
        <w:t xml:space="preserve"> e </w:t>
      </w:r>
      <w:r w:rsidR="1572CB2A" w:rsidRPr="03CE1C2C">
        <w:rPr>
          <w:rFonts w:ascii="Verdana" w:hAnsi="Verdana"/>
          <w:sz w:val="18"/>
          <w:szCs w:val="18"/>
          <w:lang w:val="it-IT"/>
        </w:rPr>
        <w:t>potrà essere oggetto di proroga o rinnovo nel rispetto della normativa nel tempo vigente</w:t>
      </w:r>
      <w:r w:rsidR="1572CB2A" w:rsidRPr="03CE1C2C">
        <w:rPr>
          <w:lang w:val="it-IT"/>
        </w:rPr>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w:t>
      </w:r>
      <w:r>
        <w:rPr>
          <w:rFonts w:ascii="Verdana" w:hAnsi="Verdana" w:cs="Verdana"/>
          <w:sz w:val="18"/>
          <w:szCs w:val="18"/>
          <w:lang w:val="it-IT"/>
        </w:rPr>
        <w:lastRenderedPageBreak/>
        <w:t>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095F8625" w14:textId="19CA5124" w:rsidR="008C3D8F" w:rsidRPr="002F6C82" w:rsidRDefault="1452419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3CE1C2C">
        <w:rPr>
          <w:rFonts w:ascii="Verdana" w:hAnsi="Verdana" w:cs="Verdana"/>
          <w:sz w:val="18"/>
          <w:szCs w:val="18"/>
        </w:rPr>
        <w:t xml:space="preserve">L'importo dell'assegno di ricerca, corrisposto in </w:t>
      </w:r>
      <w:r w:rsidR="050F18CF" w:rsidRPr="002F6C82">
        <w:rPr>
          <w:rFonts w:ascii="Verdana" w:hAnsi="Verdana" w:cs="Verdana"/>
          <w:b/>
          <w:bCs/>
          <w:sz w:val="18"/>
          <w:szCs w:val="18"/>
        </w:rPr>
        <w:t>12</w:t>
      </w:r>
      <w:r w:rsidRPr="002F6C82">
        <w:rPr>
          <w:rFonts w:ascii="Verdana" w:hAnsi="Verdana" w:cs="Verdana"/>
          <w:b/>
          <w:bCs/>
          <w:sz w:val="18"/>
          <w:szCs w:val="18"/>
        </w:rPr>
        <w:t xml:space="preserve"> (</w:t>
      </w:r>
      <w:r w:rsidR="300294DE" w:rsidRPr="002F6C82">
        <w:rPr>
          <w:rFonts w:ascii="Verdana" w:hAnsi="Verdana" w:cs="Verdana"/>
          <w:b/>
          <w:bCs/>
          <w:sz w:val="18"/>
          <w:szCs w:val="18"/>
        </w:rPr>
        <w:t>dodici</w:t>
      </w:r>
      <w:r w:rsidRPr="002F6C82">
        <w:rPr>
          <w:rFonts w:ascii="Verdana" w:hAnsi="Verdana" w:cs="Verdana"/>
          <w:b/>
          <w:bCs/>
          <w:sz w:val="18"/>
          <w:szCs w:val="18"/>
        </w:rPr>
        <w:t>)</w:t>
      </w:r>
      <w:r w:rsidRPr="002F6C82">
        <w:rPr>
          <w:rFonts w:ascii="Verdana" w:hAnsi="Verdana" w:cs="Verdana"/>
          <w:sz w:val="18"/>
          <w:szCs w:val="18"/>
        </w:rPr>
        <w:t xml:space="preserve"> rate mensili posticipate, è stabilito in euro</w:t>
      </w:r>
      <w:r w:rsidR="7841EC06" w:rsidRPr="002F6C82">
        <w:rPr>
          <w:rFonts w:ascii="Verdana" w:hAnsi="Verdana" w:cs="Verdana"/>
          <w:sz w:val="18"/>
          <w:szCs w:val="18"/>
        </w:rPr>
        <w:t>:</w:t>
      </w:r>
      <w:r w:rsidRPr="002F6C82">
        <w:rPr>
          <w:rFonts w:ascii="Verdana" w:hAnsi="Verdana" w:cs="Verdana"/>
          <w:sz w:val="18"/>
          <w:szCs w:val="18"/>
        </w:rPr>
        <w:t xml:space="preserve"> </w:t>
      </w:r>
    </w:p>
    <w:p w14:paraId="2E5085BC" w14:textId="3A9035A2" w:rsidR="008C3D8F" w:rsidRPr="002F6C82" w:rsidRDefault="0876B427" w:rsidP="03CE1C2C">
      <w:pPr>
        <w:pStyle w:val="Normale1"/>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2F6C82">
        <w:rPr>
          <w:rFonts w:ascii="Verdana" w:hAnsi="Verdana" w:cs="Verdana"/>
          <w:b/>
          <w:bCs/>
          <w:sz w:val="18"/>
          <w:szCs w:val="18"/>
        </w:rPr>
        <w:t>19.367</w:t>
      </w:r>
      <w:r w:rsidR="1452419E" w:rsidRPr="002F6C82">
        <w:rPr>
          <w:rFonts w:ascii="Verdana" w:hAnsi="Verdana" w:cs="Verdana"/>
          <w:b/>
          <w:bCs/>
          <w:sz w:val="18"/>
          <w:szCs w:val="18"/>
        </w:rPr>
        <w:t>,00 (</w:t>
      </w:r>
      <w:r w:rsidR="0EDF5C8A" w:rsidRPr="002F6C82">
        <w:rPr>
          <w:rFonts w:ascii="Verdana" w:hAnsi="Verdana" w:cs="Verdana"/>
          <w:b/>
          <w:bCs/>
          <w:sz w:val="18"/>
          <w:szCs w:val="18"/>
        </w:rPr>
        <w:t>diciannovemila</w:t>
      </w:r>
      <w:r w:rsidR="77D5C414" w:rsidRPr="002F6C82">
        <w:rPr>
          <w:rFonts w:ascii="Verdana" w:hAnsi="Verdana" w:cs="Verdana"/>
          <w:b/>
          <w:bCs/>
          <w:sz w:val="18"/>
          <w:szCs w:val="18"/>
        </w:rPr>
        <w:t>trecentosessantasette</w:t>
      </w:r>
      <w:r w:rsidR="1452419E" w:rsidRPr="002F6C82">
        <w:rPr>
          <w:rFonts w:ascii="Verdana" w:hAnsi="Verdana" w:cs="Verdana"/>
          <w:b/>
          <w:bCs/>
          <w:sz w:val="18"/>
          <w:szCs w:val="18"/>
        </w:rPr>
        <w:t>/00)</w:t>
      </w:r>
      <w:r w:rsidR="1452419E" w:rsidRPr="002F6C82">
        <w:rPr>
          <w:rFonts w:ascii="Verdana" w:hAnsi="Verdana" w:cs="Verdana"/>
          <w:sz w:val="18"/>
          <w:szCs w:val="18"/>
        </w:rPr>
        <w:t xml:space="preserve"> al netto degli oneri a carico del CNR</w:t>
      </w:r>
      <w:r w:rsidR="7841EC06" w:rsidRPr="002F6C82">
        <w:rPr>
          <w:rFonts w:ascii="Verdana" w:hAnsi="Verdana" w:cs="Verdana"/>
          <w:sz w:val="18"/>
          <w:szCs w:val="18"/>
        </w:rPr>
        <w:t xml:space="preserve"> per i 12 (dodici) mesi;</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02548F04" w14:textId="6FD42E2D" w:rsidR="00627057" w:rsidRPr="004F4377" w:rsidRDefault="1452419E" w:rsidP="03CE1C2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3CE1C2C">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5EA1C3FC" w14:textId="11F73969" w:rsidR="00627057" w:rsidRPr="004F4377" w:rsidRDefault="37E402A4" w:rsidP="03CE1C2C">
      <w:pPr>
        <w:pStyle w:val="Normale1"/>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sidRPr="002F6C82">
        <w:rPr>
          <w:rFonts w:ascii="Verdana" w:hAnsi="Verdana" w:cs="Verdana"/>
          <w:b/>
          <w:bCs/>
          <w:color w:val="000000" w:themeColor="text1"/>
          <w:sz w:val="18"/>
          <w:szCs w:val="18"/>
        </w:rPr>
        <w:t xml:space="preserve">Diploma di laurea </w:t>
      </w:r>
      <w:r w:rsidR="395A2B44" w:rsidRPr="002F6C82">
        <w:rPr>
          <w:rFonts w:ascii="Verdana" w:hAnsi="Verdana" w:cs="Verdana"/>
          <w:b/>
          <w:bCs/>
          <w:color w:val="000000" w:themeColor="text1"/>
          <w:sz w:val="18"/>
          <w:szCs w:val="18"/>
        </w:rPr>
        <w:t xml:space="preserve">in </w:t>
      </w:r>
      <w:r w:rsidR="00A73F3B">
        <w:rPr>
          <w:rFonts w:ascii="Verdana" w:hAnsi="Verdana" w:cs="Verdana"/>
          <w:b/>
          <w:bCs/>
          <w:color w:val="000000" w:themeColor="text1"/>
          <w:sz w:val="18"/>
          <w:szCs w:val="18"/>
        </w:rPr>
        <w:t xml:space="preserve">Informatica, </w:t>
      </w:r>
      <w:r w:rsidR="395A2B44" w:rsidRPr="002F6C82">
        <w:rPr>
          <w:rFonts w:ascii="Verdana" w:hAnsi="Verdana" w:cs="Verdana"/>
          <w:b/>
          <w:bCs/>
          <w:color w:val="000000" w:themeColor="text1"/>
          <w:sz w:val="18"/>
          <w:szCs w:val="18"/>
        </w:rPr>
        <w:t xml:space="preserve">Economia </w:t>
      </w:r>
      <w:r w:rsidRPr="002F6C82">
        <w:rPr>
          <w:rFonts w:ascii="Verdana" w:hAnsi="Verdana" w:cs="Verdana"/>
          <w:b/>
          <w:bCs/>
          <w:color w:val="000000" w:themeColor="text1"/>
          <w:sz w:val="18"/>
          <w:szCs w:val="18"/>
        </w:rPr>
        <w:t>(ante D.M. 509/99) o laurea specialistica (D.M. 509/99),</w:t>
      </w:r>
      <w:r w:rsidRPr="03CE1C2C">
        <w:rPr>
          <w:rFonts w:ascii="Verdana" w:hAnsi="Verdana" w:cs="Verdana"/>
          <w:b/>
          <w:bCs/>
          <w:color w:val="000000" w:themeColor="text1"/>
          <w:sz w:val="18"/>
          <w:szCs w:val="18"/>
        </w:rPr>
        <w:t xml:space="preserve"> o laurea magistrale (D.M. 270/04)</w:t>
      </w:r>
      <w:r w:rsidR="00A73F3B">
        <w:rPr>
          <w:rFonts w:ascii="Verdana" w:hAnsi="Verdana" w:cs="Verdana"/>
          <w:b/>
          <w:bCs/>
          <w:color w:val="000000" w:themeColor="text1"/>
          <w:sz w:val="18"/>
          <w:szCs w:val="18"/>
        </w:rPr>
        <w:t xml:space="preserve"> </w:t>
      </w:r>
      <w:r w:rsidR="00A73F3B" w:rsidRPr="002F6C82">
        <w:rPr>
          <w:rFonts w:ascii="Verdana" w:hAnsi="Verdana" w:cs="Verdana"/>
          <w:b/>
          <w:bCs/>
          <w:color w:val="000000" w:themeColor="text1"/>
          <w:sz w:val="18"/>
          <w:szCs w:val="18"/>
        </w:rPr>
        <w:t xml:space="preserve">in </w:t>
      </w:r>
      <w:r w:rsidR="00A73F3B">
        <w:rPr>
          <w:rFonts w:ascii="Verdana" w:hAnsi="Verdana" w:cs="Verdana"/>
          <w:b/>
          <w:bCs/>
          <w:color w:val="000000" w:themeColor="text1"/>
          <w:sz w:val="18"/>
          <w:szCs w:val="18"/>
        </w:rPr>
        <w:t xml:space="preserve">Informatica, </w:t>
      </w:r>
      <w:r w:rsidR="00A73F3B" w:rsidRPr="002F6C82">
        <w:rPr>
          <w:rFonts w:ascii="Verdana" w:hAnsi="Verdana" w:cs="Verdana"/>
          <w:b/>
          <w:bCs/>
          <w:color w:val="000000" w:themeColor="text1"/>
          <w:sz w:val="18"/>
          <w:szCs w:val="18"/>
        </w:rPr>
        <w:t>Economia</w:t>
      </w:r>
      <w:r w:rsidR="16F3394F" w:rsidRPr="03CE1C2C">
        <w:rPr>
          <w:rFonts w:ascii="Verdana" w:hAnsi="Verdana" w:cs="Verdana"/>
          <w:b/>
          <w:bCs/>
          <w:color w:val="000000" w:themeColor="text1"/>
          <w:sz w:val="18"/>
          <w:szCs w:val="18"/>
        </w:rPr>
        <w:t xml:space="preserve"> </w:t>
      </w:r>
      <w:r w:rsidR="04C19E04" w:rsidRPr="03CE1C2C">
        <w:rPr>
          <w:rFonts w:ascii="Verdana" w:hAnsi="Verdana"/>
          <w:sz w:val="18"/>
          <w:szCs w:val="18"/>
        </w:rPr>
        <w:t>conseguito</w:t>
      </w:r>
      <w:r w:rsidR="04C19E04" w:rsidRPr="03CE1C2C">
        <w:rPr>
          <w:rFonts w:ascii="Verdana" w:hAnsi="Verdana" w:cs="Verdana"/>
          <w:sz w:val="18"/>
          <w:szCs w:val="18"/>
        </w:rPr>
        <w:t xml:space="preserve"> secondo la normativa in vigore anteriormente al D.M. 509/</w:t>
      </w:r>
      <w:r w:rsidR="04C19E04" w:rsidRPr="03CE1C2C">
        <w:rPr>
          <w:rFonts w:ascii="Verdana" w:hAnsi="Verdana"/>
          <w:sz w:val="18"/>
          <w:szCs w:val="18"/>
        </w:rPr>
        <w:t>99, oppure Diploma di Laurea Specialistica/Magistrale equivalente (D.M. 5 maggio 2004), di curriculum professionale idoneo allo svolgimento di attività di ricerca;</w:t>
      </w:r>
    </w:p>
    <w:p w14:paraId="643E02DB" w14:textId="63C10253" w:rsidR="00627057" w:rsidRPr="004F4377" w:rsidRDefault="04C19E04" w:rsidP="03CE1C2C">
      <w:pPr>
        <w:pStyle w:val="Normale1"/>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3CE1C2C">
        <w:rPr>
          <w:rFonts w:ascii="Verdana" w:eastAsia="ヒラギノ角ゴ Pro W3;MS Mincho" w:hAnsi="Verdana" w:cs="Verdana"/>
          <w:color w:val="000000" w:themeColor="text1"/>
          <w:sz w:val="18"/>
          <w:szCs w:val="18"/>
        </w:rPr>
        <w:t>Tutti i titoli conseguiti all’estero (diploma di laurea, dottorato ed eventuali altri titoli) dovranno essere, di norma, preventivamente riconosciuti in Italia secondo la legislazione vigente in materia (informazioni sul sito del Minister</w:t>
      </w:r>
      <w:r w:rsidRPr="03CE1C2C">
        <w:rPr>
          <w:rFonts w:ascii="Verdana" w:eastAsia="Verdana" w:hAnsi="Verdana" w:cs="Verdana"/>
          <w:color w:val="000000" w:themeColor="text1"/>
          <w:sz w:val="18"/>
          <w:szCs w:val="18"/>
        </w:rPr>
        <w:t xml:space="preserve">o dell’Università e della Ricerca Scientifica: </w:t>
      </w:r>
      <w:hyperlink r:id="rId8">
        <w:r w:rsidRPr="03CE1C2C">
          <w:rPr>
            <w:rStyle w:val="Collegamentoipertestuale"/>
            <w:rFonts w:ascii="Verdana" w:eastAsia="Verdana" w:hAnsi="Verdana" w:cs="Verdana"/>
            <w:sz w:val="18"/>
            <w:szCs w:val="18"/>
          </w:rPr>
          <w:t>www.miur.it</w:t>
        </w:r>
      </w:hyperlink>
      <w:r w:rsidRPr="03CE1C2C">
        <w:rPr>
          <w:rFonts w:ascii="Verdana" w:eastAsia="Verdana" w:hAnsi="Verdana" w:cs="Verdana"/>
          <w:color w:val="000000" w:themeColor="text1"/>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r w:rsidR="6CFBEDA6" w:rsidRPr="03CE1C2C">
        <w:rPr>
          <w:rFonts w:ascii="Verdana" w:eastAsia="Verdana" w:hAnsi="Verdana" w:cs="Verdana"/>
          <w:color w:val="000000" w:themeColor="text1"/>
          <w:sz w:val="18"/>
          <w:szCs w:val="18"/>
        </w:rPr>
        <w:t xml:space="preserve"> </w:t>
      </w:r>
    </w:p>
    <w:p w14:paraId="436E616C" w14:textId="0E186077" w:rsidR="00627057" w:rsidRPr="007F28F2" w:rsidRDefault="6CFBEDA6" w:rsidP="03CE1C2C">
      <w:pPr>
        <w:pStyle w:val="Normale1"/>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7F28F2">
        <w:rPr>
          <w:rFonts w:ascii="Verdana" w:eastAsia="Verdana" w:hAnsi="Verdana" w:cs="Verdana"/>
          <w:color w:val="000000" w:themeColor="text1"/>
          <w:sz w:val="18"/>
          <w:szCs w:val="18"/>
        </w:rPr>
        <w:t xml:space="preserve">Comprovata esperienza nell’uso di metodi avanzati di machine learning </w:t>
      </w:r>
      <w:r w:rsidR="1E6458DA" w:rsidRPr="007F28F2">
        <w:rPr>
          <w:rFonts w:ascii="Verdana" w:eastAsia="Verdana" w:hAnsi="Verdana" w:cs="Verdana"/>
          <w:color w:val="000000" w:themeColor="text1"/>
          <w:sz w:val="18"/>
          <w:szCs w:val="18"/>
        </w:rPr>
        <w:t xml:space="preserve">e </w:t>
      </w:r>
      <w:r w:rsidR="3A830C5B" w:rsidRPr="007F28F2">
        <w:rPr>
          <w:rFonts w:ascii="Verdana" w:eastAsia="Verdana" w:hAnsi="Verdana" w:cs="Verdana"/>
          <w:color w:val="000000" w:themeColor="text1"/>
          <w:sz w:val="18"/>
          <w:szCs w:val="18"/>
        </w:rPr>
        <w:t xml:space="preserve">data mining </w:t>
      </w:r>
      <w:r w:rsidRPr="007F28F2">
        <w:rPr>
          <w:rFonts w:ascii="Verdana" w:eastAsia="Verdana" w:hAnsi="Verdana" w:cs="Verdana"/>
          <w:color w:val="000000" w:themeColor="text1"/>
          <w:sz w:val="18"/>
          <w:szCs w:val="18"/>
        </w:rPr>
        <w:t>applicati a base di d</w:t>
      </w:r>
      <w:r w:rsidR="466BFBFD" w:rsidRPr="007F28F2">
        <w:rPr>
          <w:rFonts w:ascii="Verdana" w:eastAsia="Verdana" w:hAnsi="Verdana" w:cs="Verdana"/>
          <w:color w:val="000000" w:themeColor="text1"/>
          <w:sz w:val="18"/>
          <w:szCs w:val="18"/>
        </w:rPr>
        <w:t>ati</w:t>
      </w:r>
      <w:r w:rsidRPr="007F28F2">
        <w:rPr>
          <w:rFonts w:ascii="Verdana" w:eastAsia="Verdana" w:hAnsi="Verdana" w:cs="Verdana"/>
          <w:color w:val="000000" w:themeColor="text1"/>
          <w:sz w:val="18"/>
          <w:szCs w:val="18"/>
        </w:rPr>
        <w:t>;</w:t>
      </w:r>
    </w:p>
    <w:p w14:paraId="0E15A3A2" w14:textId="13D77887" w:rsidR="00627057" w:rsidRPr="007F28F2" w:rsidRDefault="6CFBEDA6" w:rsidP="03CE1C2C">
      <w:pPr>
        <w:pStyle w:val="Normale1"/>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7F28F2">
        <w:rPr>
          <w:rFonts w:ascii="Verdana" w:eastAsia="Verdana" w:hAnsi="Verdana" w:cs="Verdana"/>
          <w:sz w:val="18"/>
          <w:szCs w:val="18"/>
        </w:rPr>
        <w:t>Comprovata esperienza nello sviluppo di metodi e modelli neurali</w:t>
      </w:r>
      <w:r w:rsidR="0510E12F" w:rsidRPr="007F28F2">
        <w:rPr>
          <w:rFonts w:ascii="Verdana" w:eastAsia="Verdana" w:hAnsi="Verdana" w:cs="Verdana"/>
          <w:sz w:val="18"/>
          <w:szCs w:val="18"/>
        </w:rPr>
        <w:t xml:space="preserve"> e di machine learning per sistemi di decision making</w:t>
      </w:r>
      <w:r w:rsidR="03CE1C2C" w:rsidRPr="007F28F2">
        <w:rPr>
          <w:rFonts w:ascii="Verdana" w:eastAsia="Verdana" w:hAnsi="Verdana" w:cs="Verdana"/>
          <w:sz w:val="18"/>
          <w:szCs w:val="18"/>
        </w:rPr>
        <w:t xml:space="preserve">; </w:t>
      </w:r>
    </w:p>
    <w:p w14:paraId="6708E5A9" w14:textId="6020E689" w:rsidR="00627057" w:rsidRPr="007F28F2" w:rsidRDefault="6CFBEDA6" w:rsidP="03CE1C2C">
      <w:pPr>
        <w:pStyle w:val="Paragrafoelenco"/>
        <w:numPr>
          <w:ilvl w:val="0"/>
          <w:numId w:val="1"/>
        </w:numPr>
        <w:spacing w:line="360" w:lineRule="auto"/>
        <w:rPr>
          <w:rFonts w:ascii="Verdana" w:eastAsia="Verdana" w:hAnsi="Verdana" w:cs="Verdana"/>
          <w:sz w:val="18"/>
          <w:szCs w:val="18"/>
        </w:rPr>
      </w:pPr>
      <w:r w:rsidRPr="007F28F2">
        <w:rPr>
          <w:rFonts w:ascii="Verdana" w:eastAsia="Verdana" w:hAnsi="Verdana" w:cs="Verdana"/>
          <w:sz w:val="18"/>
          <w:szCs w:val="18"/>
        </w:rPr>
        <w:t xml:space="preserve">Ottima conoscenza di software scientifici e toolbox </w:t>
      </w:r>
      <w:r w:rsidR="1A908A4B" w:rsidRPr="007F28F2">
        <w:rPr>
          <w:rFonts w:ascii="Verdana" w:eastAsia="Verdana" w:hAnsi="Verdana" w:cs="Verdana"/>
          <w:sz w:val="18"/>
          <w:szCs w:val="18"/>
        </w:rPr>
        <w:t xml:space="preserve">statistici </w:t>
      </w:r>
      <w:r w:rsidRPr="007F28F2">
        <w:rPr>
          <w:rFonts w:ascii="Verdana" w:eastAsia="Verdana" w:hAnsi="Verdana" w:cs="Verdana"/>
          <w:sz w:val="18"/>
          <w:szCs w:val="18"/>
        </w:rPr>
        <w:t>per analisi di dati;</w:t>
      </w:r>
    </w:p>
    <w:p w14:paraId="34663708" w14:textId="7E0F947F" w:rsidR="00627057" w:rsidRPr="007F28F2" w:rsidRDefault="72615024" w:rsidP="03CE1C2C">
      <w:pPr>
        <w:pStyle w:val="Paragrafoelenco"/>
        <w:numPr>
          <w:ilvl w:val="0"/>
          <w:numId w:val="1"/>
        </w:numPr>
        <w:spacing w:line="360" w:lineRule="auto"/>
        <w:rPr>
          <w:rFonts w:ascii="Verdana" w:eastAsia="Verdana" w:hAnsi="Verdana" w:cs="Verdana"/>
          <w:bCs/>
          <w:color w:val="000000"/>
          <w:sz w:val="18"/>
          <w:szCs w:val="18"/>
        </w:rPr>
      </w:pPr>
      <w:r w:rsidRPr="007F28F2">
        <w:rPr>
          <w:rFonts w:ascii="Verdana" w:eastAsia="Verdana" w:hAnsi="Verdana" w:cs="Verdana"/>
          <w:sz w:val="18"/>
          <w:szCs w:val="18"/>
        </w:rPr>
        <w:t>Esperienza nell’uso di linguaggi di programmazione (Pytho</w:t>
      </w:r>
      <w:r w:rsidR="3B3E17B2" w:rsidRPr="007F28F2">
        <w:rPr>
          <w:rFonts w:ascii="Verdana" w:eastAsia="Verdana" w:hAnsi="Verdana" w:cs="Verdana"/>
          <w:sz w:val="18"/>
          <w:szCs w:val="18"/>
        </w:rPr>
        <w:t>n</w:t>
      </w:r>
      <w:r w:rsidRPr="007F28F2">
        <w:rPr>
          <w:rFonts w:ascii="Verdana" w:eastAsia="Verdana" w:hAnsi="Verdana" w:cs="Verdana"/>
          <w:sz w:val="18"/>
          <w:szCs w:val="18"/>
        </w:rPr>
        <w:t>, C++, Matlab)</w:t>
      </w:r>
      <w:r w:rsidR="31063556" w:rsidRPr="007F28F2">
        <w:rPr>
          <w:rFonts w:ascii="Verdana" w:eastAsia="Verdana" w:hAnsi="Verdana" w:cs="Verdana"/>
          <w:sz w:val="18"/>
          <w:szCs w:val="18"/>
        </w:rPr>
        <w:t xml:space="preserve"> </w:t>
      </w:r>
    </w:p>
    <w:p w14:paraId="616A9B3E" w14:textId="024C7BBD" w:rsidR="00627057" w:rsidRPr="007F28F2" w:rsidRDefault="04C19E04" w:rsidP="03CE1C2C">
      <w:pPr>
        <w:pStyle w:val="Paragrafoelenco"/>
        <w:numPr>
          <w:ilvl w:val="0"/>
          <w:numId w:val="1"/>
        </w:numPr>
        <w:spacing w:line="360" w:lineRule="auto"/>
        <w:rPr>
          <w:rFonts w:ascii="Verdana" w:eastAsia="Verdana" w:hAnsi="Verdana" w:cs="Verdana"/>
          <w:bCs/>
          <w:sz w:val="18"/>
          <w:szCs w:val="18"/>
        </w:rPr>
      </w:pPr>
      <w:r w:rsidRPr="007F28F2">
        <w:rPr>
          <w:rFonts w:ascii="Verdana" w:eastAsia="Verdana" w:hAnsi="Verdana" w:cs="Verdana"/>
          <w:sz w:val="18"/>
          <w:szCs w:val="18"/>
        </w:rPr>
        <w:t>Buona conoscenza della lingua inglese sia scritta che orale;</w:t>
      </w:r>
      <w:r w:rsidR="1922BF3B" w:rsidRPr="007F28F2">
        <w:rPr>
          <w:rFonts w:ascii="Verdana" w:eastAsia="Verdana" w:hAnsi="Verdana" w:cs="Verdana"/>
          <w:sz w:val="18"/>
          <w:szCs w:val="18"/>
        </w:rPr>
        <w:t xml:space="preserve"> </w:t>
      </w:r>
    </w:p>
    <w:p w14:paraId="33A2CB57" w14:textId="438819C6" w:rsidR="00627057" w:rsidRPr="007F28F2" w:rsidRDefault="04C19E04" w:rsidP="03CE1C2C">
      <w:pPr>
        <w:pStyle w:val="Paragrafoelenco"/>
        <w:numPr>
          <w:ilvl w:val="0"/>
          <w:numId w:val="1"/>
        </w:numPr>
        <w:spacing w:line="360" w:lineRule="auto"/>
        <w:rPr>
          <w:rFonts w:ascii="Verdana" w:eastAsia="Verdana" w:hAnsi="Verdana" w:cs="Verdana"/>
          <w:bCs/>
          <w:color w:val="000000"/>
          <w:sz w:val="18"/>
          <w:szCs w:val="18"/>
        </w:rPr>
      </w:pPr>
      <w:r w:rsidRPr="007F28F2">
        <w:rPr>
          <w:rFonts w:ascii="Verdana" w:eastAsia="Verdana" w:hAnsi="Verdana" w:cs="Verdana"/>
          <w:color w:val="000000" w:themeColor="text1"/>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74224260"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9"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w:t>
      </w:r>
      <w:r w:rsidRPr="00F1298D">
        <w:rPr>
          <w:rFonts w:ascii="Verdana" w:hAnsi="Verdana" w:cs="Verdana"/>
          <w:sz w:val="18"/>
          <w:szCs w:val="18"/>
        </w:rPr>
        <w:t xml:space="preserve">del </w:t>
      </w:r>
      <w:r w:rsidR="00A73F3B" w:rsidRPr="008F6681">
        <w:rPr>
          <w:rFonts w:ascii="Verdana" w:hAnsi="Verdana" w:cs="Verdana"/>
          <w:b/>
          <w:sz w:val="18"/>
          <w:szCs w:val="18"/>
        </w:rPr>
        <w:t>03</w:t>
      </w:r>
      <w:r w:rsidRPr="008F6681">
        <w:rPr>
          <w:rFonts w:ascii="Verdana" w:hAnsi="Verdana" w:cs="Verdana"/>
          <w:b/>
          <w:bCs/>
          <w:color w:val="auto"/>
          <w:sz w:val="18"/>
          <w:szCs w:val="18"/>
        </w:rPr>
        <w:t>/</w:t>
      </w:r>
      <w:r w:rsidR="00A73F3B" w:rsidRPr="008F6681">
        <w:rPr>
          <w:rFonts w:ascii="Verdana" w:hAnsi="Verdana" w:cs="Verdana"/>
          <w:b/>
          <w:bCs/>
          <w:color w:val="auto"/>
          <w:sz w:val="18"/>
          <w:szCs w:val="18"/>
        </w:rPr>
        <w:t>1</w:t>
      </w:r>
      <w:r w:rsidR="00F1298D" w:rsidRPr="008F6681">
        <w:rPr>
          <w:rFonts w:ascii="Verdana" w:hAnsi="Verdana" w:cs="Verdana"/>
          <w:b/>
          <w:bCs/>
          <w:color w:val="auto"/>
          <w:sz w:val="18"/>
          <w:szCs w:val="18"/>
        </w:rPr>
        <w:t>0</w:t>
      </w:r>
      <w:r w:rsidRPr="008F6681">
        <w:rPr>
          <w:rFonts w:ascii="Verdana" w:hAnsi="Verdana" w:cs="Verdana"/>
          <w:b/>
          <w:bCs/>
          <w:color w:val="auto"/>
          <w:sz w:val="18"/>
          <w:szCs w:val="18"/>
        </w:rPr>
        <w:t>/202</w:t>
      </w:r>
      <w:r w:rsidR="005B56F7" w:rsidRPr="008F6681">
        <w:rPr>
          <w:rFonts w:ascii="Verdana" w:hAnsi="Verdana" w:cs="Verdana"/>
          <w:b/>
          <w:bCs/>
          <w:color w:val="auto"/>
          <w:sz w:val="18"/>
          <w:szCs w:val="18"/>
        </w:rPr>
        <w:t>3</w:t>
      </w:r>
      <w:r w:rsidRPr="00F1298D">
        <w:rPr>
          <w:rFonts w:ascii="Verdana" w:hAnsi="Verdana" w:cs="Verdana"/>
          <w:b/>
          <w:bCs/>
          <w:sz w:val="18"/>
          <w:szCs w:val="18"/>
        </w:rPr>
        <w:t>.</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77F55E21"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sidRPr="002F1A5A">
        <w:rPr>
          <w:rFonts w:ascii="Verdana" w:hAnsi="Verdana" w:cs="Verdana"/>
          <w:b/>
          <w:iCs/>
          <w:sz w:val="18"/>
          <w:szCs w:val="18"/>
        </w:rPr>
        <w:t>n. ISTC</w:t>
      </w:r>
      <w:r w:rsidRPr="002F1A5A">
        <w:rPr>
          <w:rFonts w:ascii="Verdana" w:hAnsi="Verdana" w:cs="Verdana"/>
          <w:b/>
          <w:bCs/>
          <w:sz w:val="18"/>
          <w:szCs w:val="18"/>
        </w:rPr>
        <w:t>-AdR-</w:t>
      </w:r>
      <w:r w:rsidR="002F1A5A" w:rsidRPr="002F1A5A">
        <w:rPr>
          <w:rFonts w:ascii="Verdana" w:hAnsi="Verdana" w:cs="Verdana"/>
          <w:b/>
          <w:bCs/>
          <w:sz w:val="18"/>
          <w:szCs w:val="18"/>
        </w:rPr>
        <w:t>36</w:t>
      </w:r>
      <w:r w:rsidR="00E2285C">
        <w:rPr>
          <w:rFonts w:ascii="Verdana" w:hAnsi="Verdana" w:cs="Verdana"/>
          <w:b/>
          <w:bCs/>
          <w:sz w:val="18"/>
          <w:szCs w:val="18"/>
        </w:rPr>
        <w:t>7</w:t>
      </w:r>
      <w:r w:rsidRPr="002F1A5A">
        <w:rPr>
          <w:rFonts w:ascii="Verdana" w:hAnsi="Verdana" w:cs="Verdana"/>
          <w:b/>
          <w:iCs/>
          <w:sz w:val="18"/>
          <w:szCs w:val="18"/>
        </w:rPr>
        <w:t>-202</w:t>
      </w:r>
      <w:r w:rsidR="00D61D9C" w:rsidRPr="002F1A5A">
        <w:rPr>
          <w:rFonts w:ascii="Verdana" w:hAnsi="Verdana" w:cs="Verdana"/>
          <w:b/>
          <w:iCs/>
          <w:sz w:val="18"/>
          <w:szCs w:val="18"/>
        </w:rPr>
        <w:t>3</w:t>
      </w:r>
      <w:r w:rsidRPr="002F1A5A">
        <w:rPr>
          <w:rFonts w:ascii="Verdana" w:hAnsi="Verdana" w:cs="Verdana"/>
          <w:b/>
          <w:iCs/>
          <w:sz w:val="18"/>
          <w:szCs w:val="18"/>
        </w:rPr>
        <w:t>-RM.</w:t>
      </w:r>
      <w:r>
        <w:rPr>
          <w:rFonts w:ascii="Verdana" w:hAnsi="Verdana" w:cs="Verdana"/>
          <w:b/>
          <w:iCs/>
          <w:sz w:val="18"/>
          <w:szCs w:val="18"/>
        </w:rPr>
        <w:t xml:space="preserve"> </w:t>
      </w:r>
    </w:p>
    <w:p w14:paraId="3CA305F7" w14:textId="77777777" w:rsidR="00D7261A" w:rsidRDefault="00D7261A">
      <w:pPr>
        <w:pStyle w:val="Corpotesto"/>
        <w:rPr>
          <w:lang w:val="it-IT"/>
        </w:rPr>
      </w:pPr>
    </w:p>
    <w:p w14:paraId="27BE22C5" w14:textId="77777777" w:rsidR="00D727B2" w:rsidRPr="009505F1" w:rsidRDefault="00D727B2" w:rsidP="00D727B2">
      <w:pPr>
        <w:pStyle w:val="Corpotesto"/>
        <w:rPr>
          <w:snapToGrid w:val="0"/>
          <w:lang w:val="it-IT"/>
        </w:rPr>
      </w:pPr>
      <w:r w:rsidRPr="009505F1">
        <w:rPr>
          <w:snapToGrid w:val="0"/>
          <w:lang w:val="it-IT"/>
        </w:rPr>
        <w:t>Qualora il termine di presentazione delle domande venga a cadere in un giorno festivo, detto termine si intende protratto al primo giorno non festivo immediatamente seguente</w:t>
      </w:r>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0"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 xml:space="preserve">(all. A) </w:t>
      </w:r>
      <w:r w:rsidRPr="00004617">
        <w:rPr>
          <w:rFonts w:ascii="Verdana" w:hAnsi="Verdana" w:cs="Verdana"/>
          <w:sz w:val="18"/>
          <w:szCs w:val="18"/>
          <w:lang w:val="it-IT"/>
        </w:rPr>
        <w:t>il/la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1"/>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1"/>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cover letter</w:t>
      </w:r>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cover letter</w:t>
      </w:r>
      <w:r w:rsidRPr="00004617">
        <w:rPr>
          <w:rFonts w:ascii="Verdana" w:hAnsi="Verdana" w:cs="Verdana"/>
          <w:sz w:val="18"/>
          <w:szCs w:val="18"/>
          <w:lang w:val="it-IT"/>
        </w:rPr>
        <w:t xml:space="preserve"> sarà firmata con firma </w:t>
      </w:r>
      <w:r w:rsidRPr="00004617">
        <w:rPr>
          <w:rFonts w:ascii="Verdana" w:hAnsi="Verdana" w:cs="Verdana"/>
          <w:sz w:val="18"/>
          <w:szCs w:val="18"/>
          <w:lang w:val="it-IT"/>
        </w:rPr>
        <w:lastRenderedPageBreak/>
        <w:t>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1"/>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1"/>
        </w:numPr>
        <w:spacing w:line="360" w:lineRule="auto"/>
        <w:jc w:val="both"/>
        <w:rPr>
          <w:sz w:val="18"/>
          <w:szCs w:val="18"/>
          <w:lang w:val="it-IT"/>
        </w:rPr>
      </w:pPr>
      <w:r w:rsidRPr="00004617">
        <w:rPr>
          <w:rFonts w:ascii="Verdana" w:hAnsi="Verdana" w:cs="Verdana"/>
          <w:sz w:val="18"/>
          <w:szCs w:val="18"/>
          <w:lang w:val="it-IT"/>
        </w:rPr>
        <w:t>Il CV dovrà essere compilato ai sensi degli artt. 46 e 47 del DPR 445/2000 e s.m.i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1"/>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1"/>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1"/>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1"/>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lastRenderedPageBreak/>
        <w:t>Tutte le comunicazioni inerenti il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100BF8DD"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383645">
        <w:rPr>
          <w:rFonts w:ascii="Verdana" w:hAnsi="Verdana" w:cs="Verdana"/>
          <w:sz w:val="18"/>
          <w:szCs w:val="18"/>
        </w:rPr>
        <w:t xml:space="preserve">giorno </w:t>
      </w:r>
      <w:r w:rsidR="008F6681" w:rsidRPr="008F6681">
        <w:rPr>
          <w:rFonts w:ascii="Verdana" w:hAnsi="Verdana" w:cs="Verdana"/>
          <w:b/>
          <w:sz w:val="18"/>
          <w:szCs w:val="18"/>
        </w:rPr>
        <w:t>18</w:t>
      </w:r>
      <w:r w:rsidR="00737BFA" w:rsidRPr="008F6681">
        <w:rPr>
          <w:rFonts w:ascii="Verdana" w:hAnsi="Verdana"/>
          <w:b/>
          <w:sz w:val="18"/>
          <w:szCs w:val="18"/>
        </w:rPr>
        <w:t>/</w:t>
      </w:r>
      <w:r w:rsidR="008F6681" w:rsidRPr="008F6681">
        <w:rPr>
          <w:rFonts w:ascii="Verdana" w:hAnsi="Verdana"/>
          <w:b/>
          <w:sz w:val="18"/>
          <w:szCs w:val="18"/>
        </w:rPr>
        <w:t>10</w:t>
      </w:r>
      <w:r w:rsidR="00737BFA" w:rsidRPr="008F6681">
        <w:rPr>
          <w:rFonts w:ascii="Verdana" w:hAnsi="Verdana"/>
          <w:b/>
          <w:sz w:val="18"/>
          <w:szCs w:val="18"/>
        </w:rPr>
        <w:t>/202</w:t>
      </w:r>
      <w:r w:rsidR="005B56F7" w:rsidRPr="008F6681">
        <w:rPr>
          <w:rFonts w:ascii="Verdana" w:hAnsi="Verdana"/>
          <w:b/>
          <w:sz w:val="18"/>
          <w:szCs w:val="18"/>
        </w:rPr>
        <w:t>3</w:t>
      </w:r>
      <w:r w:rsidR="00737BFA" w:rsidRPr="008F6681">
        <w:rPr>
          <w:rFonts w:ascii="Verdana" w:hAnsi="Verdana"/>
          <w:b/>
          <w:sz w:val="18"/>
          <w:szCs w:val="18"/>
        </w:rPr>
        <w:t xml:space="preserve"> alle ore </w:t>
      </w:r>
      <w:r w:rsidR="002F1A5A" w:rsidRPr="008F6681">
        <w:rPr>
          <w:rFonts w:ascii="Verdana" w:hAnsi="Verdana"/>
          <w:b/>
          <w:sz w:val="18"/>
          <w:szCs w:val="18"/>
        </w:rPr>
        <w:t>1</w:t>
      </w:r>
      <w:r w:rsidR="008F6681" w:rsidRPr="008F6681">
        <w:rPr>
          <w:rFonts w:ascii="Verdana" w:hAnsi="Verdana"/>
          <w:b/>
          <w:sz w:val="18"/>
          <w:szCs w:val="18"/>
        </w:rPr>
        <w:t>0.30</w:t>
      </w:r>
      <w:r w:rsidR="00737BFA" w:rsidRPr="00737BFA">
        <w:rPr>
          <w:rFonts w:ascii="Verdana" w:hAnsi="Verdana"/>
          <w:sz w:val="18"/>
          <w:szCs w:val="18"/>
        </w:rPr>
        <w:t xml:space="preserve"> </w:t>
      </w:r>
      <w:r w:rsidRPr="00737BFA">
        <w:rPr>
          <w:rFonts w:ascii="Verdana" w:hAnsi="Verdana" w:cs="Verdana"/>
          <w:sz w:val="18"/>
          <w:szCs w:val="18"/>
        </w:rPr>
        <w:t xml:space="preserve">per sostenere il </w:t>
      </w:r>
      <w:r w:rsidRPr="00737BFA">
        <w:rPr>
          <w:rFonts w:ascii="Verdana" w:hAnsi="Verdana" w:cs="Verdana"/>
          <w:b/>
          <w:sz w:val="18"/>
          <w:szCs w:val="18"/>
        </w:rPr>
        <w:t>colloquio</w:t>
      </w:r>
      <w:r w:rsidRPr="00737BFA">
        <w:rPr>
          <w:rFonts w:ascii="Verdana" w:hAnsi="Verdana" w:cs="Verdana"/>
          <w:sz w:val="18"/>
          <w:szCs w:val="18"/>
        </w:rPr>
        <w:t xml:space="preserve">, salvo </w:t>
      </w:r>
      <w:r w:rsidRPr="00737BFA">
        <w:rPr>
          <w:rFonts w:ascii="Verdana" w:hAnsi="Verdana" w:cs="Verdana"/>
          <w:sz w:val="18"/>
          <w:szCs w:val="18"/>
        </w:rPr>
        <w:lastRenderedPageBreak/>
        <w:t xml:space="preserve">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2"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3"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w:t>
      </w:r>
      <w:r>
        <w:rPr>
          <w:rFonts w:ascii="Verdana" w:hAnsi="Verdana" w:cs="Verdana"/>
          <w:sz w:val="18"/>
          <w:szCs w:val="18"/>
        </w:rPr>
        <w:lastRenderedPageBreak/>
        <w:t>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3"/>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3"/>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3"/>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3"/>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B290F6D" w14:textId="77777777" w:rsidR="00E2285C" w:rsidRDefault="00E2285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114190C2" w14:textId="77777777" w:rsidR="00E2285C" w:rsidRDefault="00E2285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1B5B12E2" w14:textId="77777777" w:rsidR="00E2285C" w:rsidRDefault="00E2285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lastRenderedPageBreak/>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saranno trattati dal Consiglio Nazionale delle Ricerche – Piazzale Aldo Moro n. 7 – 00185 Roma in qualità di Titolare del trattamento, in conformità al Regolamento (UE) n. 2016/679 e al D.Lgs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i cui dati di contatto sono: direzione@istc.cnr.it – 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4"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297BB8D" w14:textId="6AA24735" w:rsidR="00D7261A" w:rsidRDefault="00D7261A" w:rsidP="00F54F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8C56C59" w14:textId="49DA23A6" w:rsidR="005B56F7" w:rsidRDefault="00D7261A" w:rsidP="005B56F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Roma  </w:t>
      </w:r>
    </w:p>
    <w:p w14:paraId="6427719D" w14:textId="2F5D4EF7"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5B56F7">
        <w:rPr>
          <w:rFonts w:ascii="Verdana" w:eastAsia="Verdana" w:hAnsi="Verdana" w:cs="Verdana"/>
          <w:sz w:val="18"/>
          <w:szCs w:val="18"/>
        </w:rPr>
        <w:tab/>
      </w:r>
      <w:r w:rsidR="005B56F7">
        <w:rPr>
          <w:rFonts w:ascii="Verdana" w:eastAsia="Verdana" w:hAnsi="Verdana" w:cs="Verdana"/>
          <w:sz w:val="18"/>
          <w:szCs w:val="18"/>
        </w:rPr>
        <w:tab/>
      </w:r>
      <w:r w:rsidR="005B56F7">
        <w:rPr>
          <w:rFonts w:ascii="Verdana" w:eastAsia="Verdana" w:hAnsi="Verdana" w:cs="Verdana"/>
          <w:sz w:val="18"/>
          <w:szCs w:val="18"/>
        </w:rPr>
        <w:tab/>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29AB20F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sidR="005B56F7">
        <w:rPr>
          <w:rFonts w:ascii="Verdana" w:hAnsi="Verdana" w:cs="Verdana"/>
          <w:sz w:val="18"/>
          <w:szCs w:val="18"/>
        </w:rPr>
        <w:t xml:space="preserve">      </w:t>
      </w:r>
      <w:r>
        <w:rPr>
          <w:rFonts w:ascii="Verdana" w:hAnsi="Verdana" w:cs="Verdana"/>
          <w:sz w:val="18"/>
          <w:szCs w:val="18"/>
        </w:rPr>
        <w:t xml:space="preserve">Prof. Aldo Gangemi </w:t>
      </w:r>
    </w:p>
    <w:p w14:paraId="4863A5E9" w14:textId="6E92A4DA" w:rsidR="00D727B2" w:rsidRPr="009505F1" w:rsidRDefault="00D7261A" w:rsidP="00D727B2">
      <w:pPr>
        <w:jc w:val="both"/>
        <w:rPr>
          <w:rFonts w:ascii="Verdana" w:eastAsia="Verdana" w:hAnsi="Verdana" w:cs="Verdana"/>
          <w:sz w:val="18"/>
          <w:szCs w:val="18"/>
          <w:lang w:val="it-IT"/>
        </w:rPr>
      </w:pPr>
      <w:r w:rsidRPr="009505F1">
        <w:rPr>
          <w:rFonts w:ascii="Verdana" w:eastAsia="Verdana" w:hAnsi="Verdana" w:cs="Verdana"/>
          <w:sz w:val="18"/>
          <w:szCs w:val="18"/>
          <w:lang w:val="it-IT"/>
        </w:rPr>
        <w:t xml:space="preserve">                                                                              </w:t>
      </w:r>
    </w:p>
    <w:p w14:paraId="62D7D69D" w14:textId="77777777" w:rsidR="00D727B2" w:rsidRDefault="00D727B2" w:rsidP="00D727B2">
      <w:pPr>
        <w:jc w:val="both"/>
        <w:rPr>
          <w:rFonts w:ascii="Verdana" w:hAnsi="Verdana" w:cs="Verdana"/>
          <w:sz w:val="18"/>
          <w:szCs w:val="18"/>
          <w:lang w:val="it-IT"/>
        </w:rPr>
      </w:pPr>
    </w:p>
    <w:p w14:paraId="08C947E6" w14:textId="77777777" w:rsidR="008F6681"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p>
    <w:p w14:paraId="6CCB340F"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05EF181"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C8EF8C1"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3B60F1A"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A8E71F4"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CA4545D"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F9B7968"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54C3B5C1" w14:textId="77777777" w:rsidR="008F6681"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C05954B" w14:textId="77777777" w:rsidR="007F28F2" w:rsidRDefault="008F6681"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
    <w:p w14:paraId="1BA52B91" w14:textId="77777777" w:rsidR="007F28F2" w:rsidRDefault="007F28F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F02DC4A" w14:textId="77777777" w:rsidR="007F28F2" w:rsidRDefault="007F28F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3EB6D02" w14:textId="77777777" w:rsidR="007F28F2" w:rsidRDefault="007F28F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1BDCAA" w14:textId="77777777" w:rsidR="007F28F2" w:rsidRDefault="007F28F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FCE4F66" w14:textId="0731C6F3" w:rsidR="000F296D" w:rsidRDefault="007F28F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51BB46AE"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w:t>
      </w:r>
      <w:r w:rsidR="005B56F7">
        <w:rPr>
          <w:rFonts w:ascii="Verdana" w:hAnsi="Verdana" w:cs="Verdana"/>
          <w:sz w:val="18"/>
          <w:szCs w:val="18"/>
          <w:lang w:val="it-IT"/>
        </w:rPr>
        <w:t>6</w:t>
      </w:r>
      <w:r w:rsidR="00E2285C">
        <w:rPr>
          <w:rFonts w:ascii="Verdana" w:hAnsi="Verdana" w:cs="Verdana"/>
          <w:sz w:val="18"/>
          <w:szCs w:val="18"/>
          <w:lang w:val="it-IT"/>
        </w:rPr>
        <w:t>7</w:t>
      </w:r>
      <w:r w:rsidRPr="0066286A">
        <w:rPr>
          <w:rFonts w:ascii="Verdana" w:hAnsi="Verdana" w:cs="Verdana"/>
          <w:sz w:val="18"/>
          <w:szCs w:val="18"/>
          <w:lang w:val="it-IT"/>
        </w:rPr>
        <w:t>-202</w:t>
      </w:r>
      <w:r w:rsidR="001B0F46">
        <w:rPr>
          <w:rFonts w:ascii="Verdana" w:hAnsi="Verdana" w:cs="Verdana"/>
          <w:sz w:val="18"/>
          <w:szCs w:val="18"/>
          <w:lang w:val="it-IT"/>
        </w:rPr>
        <w:t>3</w:t>
      </w:r>
      <w:r w:rsidRPr="0066286A">
        <w:rPr>
          <w:rFonts w:ascii="Verdana" w:hAnsi="Verdana" w:cs="Verdana"/>
          <w:sz w:val="18"/>
          <w:szCs w:val="18"/>
          <w:lang w:val="it-IT"/>
        </w:rPr>
        <w:t>-</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_l_ sottoscritt_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Nato/a a ..............................................……………..………………</w:t>
      </w:r>
      <w:r w:rsidRPr="00004617">
        <w:rPr>
          <w:lang w:val="it-IT"/>
        </w:rPr>
        <w:tab/>
      </w:r>
      <w:r w:rsidRPr="611B5481">
        <w:rPr>
          <w:rFonts w:ascii="Verdana" w:hAnsi="Verdana" w:cs="Verdana"/>
          <w:sz w:val="18"/>
          <w:szCs w:val="18"/>
          <w:lang w:val="it-IT"/>
        </w:rPr>
        <w:t xml:space="preserve"> Prov. .............. il ................…......</w:t>
      </w:r>
    </w:p>
    <w:p w14:paraId="4F3FE4FF" w14:textId="77777777" w:rsidR="00D727B2" w:rsidRPr="007411DC" w:rsidRDefault="00D727B2" w:rsidP="00D727B2">
      <w:pPr>
        <w:spacing w:before="120"/>
        <w:jc w:val="both"/>
        <w:rPr>
          <w:lang w:val="it-IT"/>
        </w:rPr>
      </w:pPr>
      <w:r w:rsidRPr="611B5481">
        <w:rPr>
          <w:rFonts w:ascii="Verdana" w:hAnsi="Verdana" w:cs="Verdana"/>
          <w:sz w:val="18"/>
          <w:szCs w:val="18"/>
          <w:lang w:val="it-IT"/>
        </w:rPr>
        <w:t>Attualmente residente a ................…………....…...................................………..</w:t>
      </w:r>
      <w:r w:rsidRPr="00004617">
        <w:rPr>
          <w:lang w:val="it-IT"/>
        </w:rPr>
        <w:tab/>
      </w:r>
      <w:r w:rsidRPr="611B5481">
        <w:rPr>
          <w:rFonts w:ascii="Verdana" w:hAnsi="Verdana" w:cs="Verdana"/>
          <w:sz w:val="18"/>
          <w:szCs w:val="18"/>
          <w:lang w:val="it-IT"/>
        </w:rPr>
        <w:t>Prov.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1EB0A6B6" w:rsidR="00D727B2" w:rsidRPr="007411DC" w:rsidRDefault="22050E3E" w:rsidP="03CE1C2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sz w:val="18"/>
          <w:szCs w:val="18"/>
        </w:rPr>
      </w:pPr>
      <w:r w:rsidRPr="03CE1C2C">
        <w:rPr>
          <w:rFonts w:ascii="Verdana" w:hAnsi="Verdana" w:cs="Verdana"/>
          <w:sz w:val="18"/>
          <w:szCs w:val="18"/>
        </w:rPr>
        <w:t>chiede, ai sensi dell'art. 22 della L. 240 del 30/12/2010 di essere ammesso a sostenere la selezione pubblica, per titoli e colloquio, per il conferimento di n° 1 assegno per lo svolgimento di attività di ricerca nell'ambito del programma di ricerca</w:t>
      </w:r>
      <w:r w:rsidRPr="03CE1C2C">
        <w:rPr>
          <w:rFonts w:ascii="Verdana" w:hAnsi="Verdana" w:cs="Verdana"/>
          <w:b/>
          <w:bCs/>
          <w:sz w:val="18"/>
          <w:szCs w:val="18"/>
        </w:rPr>
        <w:t xml:space="preserve"> </w:t>
      </w:r>
      <w:r w:rsidR="59B2516E" w:rsidRPr="008F6681">
        <w:rPr>
          <w:rFonts w:ascii="Verdana" w:hAnsi="Verdana" w:cs="Verdana"/>
          <w:b/>
          <w:bCs/>
          <w:sz w:val="18"/>
          <w:szCs w:val="18"/>
        </w:rPr>
        <w:t>PRIN 2020 “Free energy principle and the brain: neuronal and phylogenetic mechanisms of Bayesian inference”</w:t>
      </w:r>
      <w:r w:rsidR="32214BB1" w:rsidRPr="008F6681">
        <w:rPr>
          <w:rFonts w:ascii="Verdana" w:hAnsi="Verdana" w:cs="Verdana"/>
          <w:sz w:val="18"/>
          <w:szCs w:val="18"/>
        </w:rPr>
        <w:t xml:space="preserve">, </w:t>
      </w:r>
      <w:r w:rsidR="0C2A0C10" w:rsidRPr="008F6681">
        <w:rPr>
          <w:rFonts w:ascii="Verdana" w:hAnsi="Verdana" w:cs="Verdana"/>
          <w:sz w:val="18"/>
          <w:szCs w:val="18"/>
        </w:rPr>
        <w:t xml:space="preserve">sotto la responsabilità scientifica </w:t>
      </w:r>
      <w:r w:rsidRPr="008F6681">
        <w:rPr>
          <w:rFonts w:ascii="Verdana" w:hAnsi="Verdana" w:cs="Verdana"/>
          <w:sz w:val="18"/>
          <w:szCs w:val="18"/>
        </w:rPr>
        <w:t xml:space="preserve">del </w:t>
      </w:r>
      <w:r w:rsidR="0C2A0C10" w:rsidRPr="008F6681">
        <w:rPr>
          <w:rFonts w:ascii="Verdana" w:hAnsi="Verdana" w:cs="Verdana"/>
          <w:sz w:val="18"/>
          <w:szCs w:val="18"/>
        </w:rPr>
        <w:t>d</w:t>
      </w:r>
      <w:r w:rsidRPr="008F6681">
        <w:rPr>
          <w:rFonts w:ascii="Verdana" w:hAnsi="Verdana" w:cs="Verdana"/>
          <w:sz w:val="18"/>
          <w:szCs w:val="18"/>
        </w:rPr>
        <w:t>ott.</w:t>
      </w:r>
      <w:r w:rsidR="287169CB" w:rsidRPr="008F6681">
        <w:rPr>
          <w:rFonts w:ascii="Verdana" w:hAnsi="Verdana" w:cs="Verdana"/>
          <w:sz w:val="18"/>
          <w:szCs w:val="18"/>
        </w:rPr>
        <w:t xml:space="preserve"> </w:t>
      </w:r>
      <w:r w:rsidR="287169CB" w:rsidRPr="008F6681">
        <w:rPr>
          <w:rFonts w:ascii="Verdana" w:hAnsi="Verdana" w:cs="Verdana"/>
          <w:bCs/>
          <w:sz w:val="18"/>
          <w:szCs w:val="18"/>
        </w:rPr>
        <w:t>Francesco Donnarumma</w:t>
      </w:r>
      <w:r w:rsidR="287169CB" w:rsidRPr="008F6681">
        <w:rPr>
          <w:rFonts w:ascii="Verdana" w:hAnsi="Verdana" w:cs="Verdana"/>
          <w:sz w:val="18"/>
          <w:szCs w:val="18"/>
        </w:rPr>
        <w:t xml:space="preserve"> </w:t>
      </w:r>
      <w:r w:rsidRPr="008F6681">
        <w:rPr>
          <w:rFonts w:ascii="Verdana" w:hAnsi="Verdana" w:cs="Verdana"/>
          <w:sz w:val="18"/>
          <w:szCs w:val="18"/>
        </w:rPr>
        <w:t>da svolgersi presso la s</w:t>
      </w:r>
      <w:r w:rsidRPr="03CE1C2C">
        <w:rPr>
          <w:rFonts w:ascii="Verdana" w:hAnsi="Verdana" w:cs="Verdana"/>
          <w:sz w:val="18"/>
          <w:szCs w:val="18"/>
        </w:rPr>
        <w:t>ede dell’Istituto di Scienze e Tecnologie della Cognizione di 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5"/>
        </w:numPr>
        <w:tabs>
          <w:tab w:val="left" w:pos="426"/>
        </w:tabs>
        <w:spacing w:line="360" w:lineRule="auto"/>
        <w:jc w:val="both"/>
      </w:pPr>
      <w:r w:rsidRPr="611B5481">
        <w:rPr>
          <w:rFonts w:ascii="Verdana" w:hAnsi="Verdana" w:cs="Verdana"/>
          <w:sz w:val="18"/>
          <w:szCs w:val="18"/>
        </w:rPr>
        <w:t>di essere cittadino ……………………………………………………………</w:t>
      </w:r>
    </w:p>
    <w:p w14:paraId="7966CF91" w14:textId="77777777" w:rsidR="00D727B2" w:rsidRPr="007411DC" w:rsidRDefault="00D727B2" w:rsidP="00D727B2">
      <w:pPr>
        <w:numPr>
          <w:ilvl w:val="0"/>
          <w:numId w:val="5"/>
        </w:numPr>
        <w:tabs>
          <w:tab w:val="left" w:pos="426"/>
        </w:tabs>
        <w:spacing w:line="360" w:lineRule="auto"/>
        <w:jc w:val="both"/>
        <w:rPr>
          <w:lang w:val="it-IT"/>
        </w:rPr>
      </w:pPr>
      <w:r w:rsidRPr="611B5481">
        <w:rPr>
          <w:rFonts w:ascii="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5"/>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5"/>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5"/>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4"/>
        </w:numPr>
        <w:tabs>
          <w:tab w:val="left" w:pos="426"/>
        </w:tabs>
        <w:ind w:left="426" w:hanging="426"/>
        <w:jc w:val="both"/>
        <w:rPr>
          <w:lang w:val="it-IT"/>
        </w:rPr>
      </w:pPr>
      <w:r w:rsidRPr="6AE17BA8">
        <w:rPr>
          <w:rFonts w:ascii="Verdana" w:hAnsi="Verdana" w:cs="Verdana"/>
          <w:sz w:val="18"/>
          <w:szCs w:val="18"/>
          <w:lang w:val="it-IT"/>
        </w:rPr>
        <w:t>dichiarazione sostitutiva di certificazione e dell’atto di notorietà ai sensi degli art. 46 e 47 del DPR 445/2000 e s.m.i. da compilarsi mediante l’utilizzo del modulo (allegato B) attestante la veridicità del contenuto del Curriculum vitae et studiorum,</w:t>
      </w:r>
    </w:p>
    <w:p w14:paraId="2BF14EA3" w14:textId="77777777" w:rsidR="00D727B2" w:rsidRPr="007411DC" w:rsidRDefault="00D727B2" w:rsidP="00D727B2">
      <w:pPr>
        <w:numPr>
          <w:ilvl w:val="0"/>
          <w:numId w:val="4"/>
        </w:numPr>
        <w:tabs>
          <w:tab w:val="left" w:pos="426"/>
        </w:tabs>
        <w:ind w:left="426" w:hanging="426"/>
        <w:jc w:val="both"/>
        <w:rPr>
          <w:lang w:val="it-IT"/>
        </w:rPr>
      </w:pPr>
      <w:r w:rsidRPr="6AE17BA8">
        <w:rPr>
          <w:rFonts w:ascii="Verdana" w:hAnsi="Verdana" w:cs="Verdana"/>
          <w:sz w:val="18"/>
          <w:szCs w:val="18"/>
          <w:lang w:val="it-IT"/>
        </w:rPr>
        <w:t>Cover letter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..l… sottoscritt…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che quanto riportato nell’allegato curriculum vitae et studiorum</w:t>
      </w:r>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letter</w:t>
      </w:r>
    </w:p>
    <w:p w14:paraId="6F7DEFB0"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studiorum</w:t>
      </w:r>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3"/>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3"/>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Le informazioni fornite nel CV devono essere identificate correttamente con i singoli elementi di riferimento (esempio: data, protocollo, titolo pubblicazione ecc…).</w:t>
      </w:r>
    </w:p>
    <w:p w14:paraId="2D136E23" w14:textId="77777777" w:rsidR="00D727B2" w:rsidRPr="00004617" w:rsidRDefault="00D727B2" w:rsidP="00D727B2">
      <w:pPr>
        <w:pStyle w:val="Paragrafoelenco"/>
        <w:numPr>
          <w:ilvl w:val="0"/>
          <w:numId w:val="13"/>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3"/>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3"/>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935FB0C" w14:textId="77777777" w:rsidR="001B0F46" w:rsidRDefault="001B0F46" w:rsidP="00D727B2">
      <w:pPr>
        <w:spacing w:after="160" w:line="259" w:lineRule="auto"/>
        <w:rPr>
          <w:rFonts w:ascii="Verdana" w:hAnsi="Verdana"/>
          <w:b/>
          <w:sz w:val="18"/>
          <w:szCs w:val="18"/>
          <w:lang w:val="it-IT"/>
        </w:rPr>
      </w:pPr>
    </w:p>
    <w:p w14:paraId="6CEAA767" w14:textId="77777777" w:rsidR="001B0F46" w:rsidRPr="001B0F46" w:rsidRDefault="001B0F46" w:rsidP="00D727B2">
      <w:pPr>
        <w:spacing w:after="160" w:line="259" w:lineRule="auto"/>
        <w:rPr>
          <w:rFonts w:ascii="Verdana" w:hAnsi="Verdana"/>
          <w:b/>
          <w:sz w:val="18"/>
          <w:szCs w:val="18"/>
          <w:lang w:val="it-IT"/>
        </w:rPr>
      </w:pPr>
      <w:r w:rsidRPr="001B0F46">
        <w:rPr>
          <w:rFonts w:ascii="Verdana" w:hAnsi="Verdana"/>
          <w:b/>
          <w:sz w:val="18"/>
          <w:szCs w:val="18"/>
          <w:lang w:val="it-IT"/>
        </w:rPr>
        <w:t>INFORMAZIONI</w:t>
      </w:r>
    </w:p>
    <w:p w14:paraId="0444FC80" w14:textId="1498F23F" w:rsidR="001B0F46" w:rsidRPr="00B10424" w:rsidRDefault="001B0F46" w:rsidP="001B0F46">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eastAsia="en-GB"/>
        </w:rPr>
      </w:pPr>
      <w:r w:rsidRPr="0067207C">
        <w:rPr>
          <w:rFonts w:ascii="Verdana" w:hAnsi="Verdana" w:cs="Verdana"/>
          <w:b/>
          <w:sz w:val="18"/>
          <w:szCs w:val="18"/>
          <w:lang w:eastAsia="en-GB"/>
        </w:rPr>
        <w:t xml:space="preserve">Tel.: </w:t>
      </w:r>
    </w:p>
    <w:p w14:paraId="659769DB" w14:textId="77777777" w:rsidR="001B0F46" w:rsidRPr="00CA1600" w:rsidRDefault="001B0F46" w:rsidP="001B0F46">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7CC4D419" w14:textId="2F941751" w:rsidR="001B0F46" w:rsidRPr="00CA1600" w:rsidRDefault="008F6681" w:rsidP="001B0F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dott</w:t>
      </w:r>
      <w:r w:rsidR="001B0F46" w:rsidRPr="00CA1600">
        <w:rPr>
          <w:rFonts w:ascii="Verdana" w:hAnsi="Verdana" w:cs="Verdana"/>
          <w:b/>
          <w:sz w:val="18"/>
          <w:szCs w:val="18"/>
        </w:rPr>
        <w:t xml:space="preserve">. </w:t>
      </w:r>
      <w:r w:rsidR="00F54F2B">
        <w:rPr>
          <w:rFonts w:ascii="Verdana" w:hAnsi="Verdana" w:cs="Verdana"/>
          <w:b/>
          <w:sz w:val="18"/>
          <w:szCs w:val="18"/>
        </w:rPr>
        <w:t>Francesco Donnarumma</w:t>
      </w:r>
    </w:p>
    <w:p w14:paraId="2609C65C" w14:textId="77777777" w:rsidR="001B0F46" w:rsidRPr="00CA1600" w:rsidRDefault="001B0F46" w:rsidP="001B0F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413B99C6" w14:textId="1A7C8DDA" w:rsidR="00D727B2" w:rsidRDefault="001B0F46" w:rsidP="001B0F46">
      <w:pPr>
        <w:spacing w:after="160" w:line="259" w:lineRule="auto"/>
        <w:rPr>
          <w:lang w:val="it-IT"/>
        </w:rPr>
      </w:pPr>
      <w:r w:rsidRPr="001B0F46">
        <w:rPr>
          <w:rFonts w:ascii="Verdana" w:hAnsi="Verdana" w:cs="Verdana"/>
          <w:b/>
          <w:sz w:val="18"/>
          <w:szCs w:val="18"/>
          <w:lang w:val="it-IT"/>
        </w:rPr>
        <w:t xml:space="preserve">e-mail: </w:t>
      </w:r>
      <w:r w:rsidR="008F6681">
        <w:rPr>
          <w:rFonts w:ascii="Verdana" w:hAnsi="Verdana" w:cs="Verdana"/>
          <w:b/>
          <w:sz w:val="18"/>
          <w:szCs w:val="18"/>
          <w:lang w:val="it-IT"/>
        </w:rPr>
        <w:t>francesco.donnarumma@istc.cnr.it</w:t>
      </w:r>
      <w:r w:rsidR="00D727B2" w:rsidRPr="00004617">
        <w:rPr>
          <w:lang w:val="it-IT"/>
        </w:rPr>
        <w:br w:type="page"/>
      </w:r>
    </w:p>
    <w:p w14:paraId="332D538A" w14:textId="77777777" w:rsidR="001B0F46" w:rsidRDefault="001B0F46" w:rsidP="00D727B2">
      <w:pPr>
        <w:spacing w:after="160" w:line="259" w:lineRule="auto"/>
        <w:rPr>
          <w:lang w:val="it-IT"/>
        </w:rPr>
      </w:pP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CV cover letter</w:t>
      </w:r>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46F5C1"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(dlgs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studiorum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data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rilasciato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periodo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6">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7">
        <w:r w:rsidRPr="6AE17BA8">
          <w:rPr>
            <w:rStyle w:val="Collegamentoipertestuale"/>
            <w:sz w:val="17"/>
            <w:szCs w:val="17"/>
            <w:lang w:val="it-IT"/>
          </w:rPr>
          <w:t>rpd@cnr.it</w:t>
        </w:r>
      </w:hyperlink>
      <w:r w:rsidRPr="6AE17BA8">
        <w:rPr>
          <w:sz w:val="17"/>
          <w:szCs w:val="17"/>
          <w:lang w:val="it-IT"/>
        </w:rPr>
        <w:t xml:space="preserve">; PEC: </w:t>
      </w:r>
      <w:hyperlink r:id="rId18">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6"/>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r w:rsidRPr="6AE17BA8">
        <w:rPr>
          <w:w w:val="105"/>
          <w:sz w:val="17"/>
          <w:szCs w:val="17"/>
          <w:lang w:val="it-IT"/>
        </w:rPr>
        <w:t>a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r w:rsidRPr="6AE17BA8">
        <w:rPr>
          <w:spacing w:val="-1"/>
          <w:sz w:val="17"/>
          <w:szCs w:val="17"/>
          <w:u w:val="single"/>
        </w:rPr>
        <w:t>_</w:t>
      </w:r>
      <w:r w:rsidRPr="6AE17BA8">
        <w:rPr>
          <w:spacing w:val="-1"/>
          <w:w w:val="105"/>
          <w:sz w:val="17"/>
          <w:szCs w:val="17"/>
          <w:u w:val="single"/>
        </w:rPr>
        <w:t>(Firma</w:t>
      </w:r>
      <w:r w:rsidRPr="6AE17BA8">
        <w:rPr>
          <w:spacing w:val="-30"/>
          <w:w w:val="105"/>
          <w:sz w:val="17"/>
          <w:szCs w:val="17"/>
          <w:u w:val="single"/>
        </w:rPr>
        <w:t xml:space="preserve"> </w:t>
      </w:r>
      <w:r w:rsidRPr="6AE17BA8">
        <w:rPr>
          <w:spacing w:val="-1"/>
          <w:w w:val="105"/>
          <w:sz w:val="17"/>
          <w:szCs w:val="17"/>
          <w:u w:val="single"/>
        </w:rPr>
        <w:t>leggibile)</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19"/>
      <w:headerReference w:type="default" r:id="rId20"/>
      <w:footerReference w:type="even" r:id="rId21"/>
      <w:footerReference w:type="default" r:id="rId2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1A4B4" w14:textId="77777777" w:rsidR="007E2D26" w:rsidRDefault="007E2D26">
      <w:r>
        <w:separator/>
      </w:r>
    </w:p>
  </w:endnote>
  <w:endnote w:type="continuationSeparator" w:id="0">
    <w:p w14:paraId="16A63C67" w14:textId="77777777" w:rsidR="007E2D26" w:rsidRDefault="007E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Times New Roman"/>
    <w:charset w:val="00"/>
    <w:family w:val="auto"/>
    <w:pitch w:val="variable"/>
    <w:sig w:usb0="00000000" w:usb1="00007843" w:usb2="00000001" w:usb3="00000000" w:csb0="000001BF" w:csb1="00000000"/>
  </w:font>
  <w:font w:name="Helvetica">
    <w:panose1 w:val="020B05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73E2" w14:textId="6164867C"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7F28F2">
      <w:rPr>
        <w:noProof/>
        <w:sz w:val="18"/>
      </w:rPr>
      <w:t>2</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7F28F2">
      <w:rPr>
        <w:noProof/>
        <w:sz w:val="18"/>
      </w:rPr>
      <w:t>15</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FC9D" w14:textId="5A7BFCC3"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7F28F2">
      <w:rPr>
        <w:noProof/>
        <w:sz w:val="18"/>
      </w:rPr>
      <w:t>1</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7F28F2">
      <w:rPr>
        <w:noProof/>
        <w:sz w:val="18"/>
      </w:rPr>
      <w:t>15</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95AE2" w14:textId="77777777" w:rsidR="007E2D26" w:rsidRDefault="007E2D26">
      <w:r>
        <w:separator/>
      </w:r>
    </w:p>
  </w:footnote>
  <w:footnote w:type="continuationSeparator" w:id="0">
    <w:p w14:paraId="0464749D" w14:textId="77777777" w:rsidR="007E2D26" w:rsidRDefault="007E2D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70960"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5D90"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15:restartNumberingAfterBreak="0">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230D272"/>
    <w:multiLevelType w:val="hybridMultilevel"/>
    <w:tmpl w:val="21507E4C"/>
    <w:lvl w:ilvl="0" w:tplc="C6367F10">
      <w:start w:val="1"/>
      <w:numFmt w:val="lowerLetter"/>
      <w:lvlText w:val="%1)"/>
      <w:lvlJc w:val="left"/>
      <w:pPr>
        <w:ind w:left="720" w:hanging="360"/>
      </w:pPr>
    </w:lvl>
    <w:lvl w:ilvl="1" w:tplc="050E697A">
      <w:start w:val="1"/>
      <w:numFmt w:val="lowerLetter"/>
      <w:lvlText w:val="%2."/>
      <w:lvlJc w:val="left"/>
      <w:pPr>
        <w:ind w:left="1440" w:hanging="360"/>
      </w:pPr>
    </w:lvl>
    <w:lvl w:ilvl="2" w:tplc="D1B00A0E">
      <w:start w:val="1"/>
      <w:numFmt w:val="lowerRoman"/>
      <w:lvlText w:val="%3."/>
      <w:lvlJc w:val="right"/>
      <w:pPr>
        <w:ind w:left="2160" w:hanging="180"/>
      </w:pPr>
    </w:lvl>
    <w:lvl w:ilvl="3" w:tplc="26980F3E">
      <w:start w:val="1"/>
      <w:numFmt w:val="decimal"/>
      <w:lvlText w:val="%4."/>
      <w:lvlJc w:val="left"/>
      <w:pPr>
        <w:ind w:left="2880" w:hanging="360"/>
      </w:pPr>
    </w:lvl>
    <w:lvl w:ilvl="4" w:tplc="14AED57E">
      <w:start w:val="1"/>
      <w:numFmt w:val="lowerLetter"/>
      <w:lvlText w:val="%5."/>
      <w:lvlJc w:val="left"/>
      <w:pPr>
        <w:ind w:left="3600" w:hanging="360"/>
      </w:pPr>
    </w:lvl>
    <w:lvl w:ilvl="5" w:tplc="DCD20EE8">
      <w:start w:val="1"/>
      <w:numFmt w:val="lowerRoman"/>
      <w:lvlText w:val="%6."/>
      <w:lvlJc w:val="right"/>
      <w:pPr>
        <w:ind w:left="4320" w:hanging="180"/>
      </w:pPr>
    </w:lvl>
    <w:lvl w:ilvl="6" w:tplc="16CE2DBA">
      <w:start w:val="1"/>
      <w:numFmt w:val="decimal"/>
      <w:lvlText w:val="%7."/>
      <w:lvlJc w:val="left"/>
      <w:pPr>
        <w:ind w:left="5040" w:hanging="360"/>
      </w:pPr>
    </w:lvl>
    <w:lvl w:ilvl="7" w:tplc="A798F684">
      <w:start w:val="1"/>
      <w:numFmt w:val="lowerLetter"/>
      <w:lvlText w:val="%8."/>
      <w:lvlJc w:val="left"/>
      <w:pPr>
        <w:ind w:left="5760" w:hanging="360"/>
      </w:pPr>
    </w:lvl>
    <w:lvl w:ilvl="8" w:tplc="CF4405E4">
      <w:start w:val="1"/>
      <w:numFmt w:val="lowerRoman"/>
      <w:lvlText w:val="%9."/>
      <w:lvlJc w:val="right"/>
      <w:pPr>
        <w:ind w:left="6480" w:hanging="180"/>
      </w:pPr>
    </w:lvl>
  </w:abstractNum>
  <w:abstractNum w:abstractNumId="8"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0"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1" w15:restartNumberingAfterBreak="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5"/>
    <w:lvlOverride w:ilvl="0">
      <w:startOverride w:val="1"/>
    </w:lvlOverride>
  </w:num>
  <w:num w:numId="9">
    <w:abstractNumId w:val="8"/>
  </w:num>
  <w:num w:numId="10">
    <w:abstractNumId w:val="6"/>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5"/>
    <w:rsid w:val="0000F5F3"/>
    <w:rsid w:val="00024BF3"/>
    <w:rsid w:val="00064D95"/>
    <w:rsid w:val="0009393C"/>
    <w:rsid w:val="000A0663"/>
    <w:rsid w:val="000A3F85"/>
    <w:rsid w:val="000A6820"/>
    <w:rsid w:val="000C138F"/>
    <w:rsid w:val="000F296D"/>
    <w:rsid w:val="000F2972"/>
    <w:rsid w:val="00136A2A"/>
    <w:rsid w:val="00137482"/>
    <w:rsid w:val="00177D4F"/>
    <w:rsid w:val="001B0F46"/>
    <w:rsid w:val="001B4CE3"/>
    <w:rsid w:val="001D0374"/>
    <w:rsid w:val="001D1E7D"/>
    <w:rsid w:val="002C5AE9"/>
    <w:rsid w:val="002E50C4"/>
    <w:rsid w:val="002F1A5A"/>
    <w:rsid w:val="002F6C82"/>
    <w:rsid w:val="00312DD3"/>
    <w:rsid w:val="003248F8"/>
    <w:rsid w:val="0032684C"/>
    <w:rsid w:val="00381969"/>
    <w:rsid w:val="00383645"/>
    <w:rsid w:val="003941F8"/>
    <w:rsid w:val="003B4E4F"/>
    <w:rsid w:val="003C0D64"/>
    <w:rsid w:val="003E0808"/>
    <w:rsid w:val="00404B5A"/>
    <w:rsid w:val="00407C9E"/>
    <w:rsid w:val="00440247"/>
    <w:rsid w:val="004448BB"/>
    <w:rsid w:val="00470BDE"/>
    <w:rsid w:val="00491CC4"/>
    <w:rsid w:val="00494035"/>
    <w:rsid w:val="004A558E"/>
    <w:rsid w:val="004B3483"/>
    <w:rsid w:val="004E01EC"/>
    <w:rsid w:val="004E36F2"/>
    <w:rsid w:val="00512202"/>
    <w:rsid w:val="00531D26"/>
    <w:rsid w:val="00542A28"/>
    <w:rsid w:val="00550459"/>
    <w:rsid w:val="00556999"/>
    <w:rsid w:val="00564438"/>
    <w:rsid w:val="00567071"/>
    <w:rsid w:val="005B56F7"/>
    <w:rsid w:val="005E6998"/>
    <w:rsid w:val="005F5EAE"/>
    <w:rsid w:val="00622972"/>
    <w:rsid w:val="00627057"/>
    <w:rsid w:val="006431D2"/>
    <w:rsid w:val="0067207C"/>
    <w:rsid w:val="006B5526"/>
    <w:rsid w:val="006F57A8"/>
    <w:rsid w:val="00737BFA"/>
    <w:rsid w:val="00740AA4"/>
    <w:rsid w:val="007411DC"/>
    <w:rsid w:val="00771FD2"/>
    <w:rsid w:val="00780252"/>
    <w:rsid w:val="00795AD6"/>
    <w:rsid w:val="007A773C"/>
    <w:rsid w:val="007B0EDE"/>
    <w:rsid w:val="007C7455"/>
    <w:rsid w:val="007E2D26"/>
    <w:rsid w:val="007E41C9"/>
    <w:rsid w:val="007F28F2"/>
    <w:rsid w:val="007F77A2"/>
    <w:rsid w:val="00821B67"/>
    <w:rsid w:val="00892E99"/>
    <w:rsid w:val="008A1E36"/>
    <w:rsid w:val="008C3D8F"/>
    <w:rsid w:val="008D3117"/>
    <w:rsid w:val="008F6681"/>
    <w:rsid w:val="00907A92"/>
    <w:rsid w:val="00914F45"/>
    <w:rsid w:val="0094608B"/>
    <w:rsid w:val="009505F1"/>
    <w:rsid w:val="00964CB7"/>
    <w:rsid w:val="009E3CD0"/>
    <w:rsid w:val="009E62F8"/>
    <w:rsid w:val="009F4E6E"/>
    <w:rsid w:val="00A0435C"/>
    <w:rsid w:val="00A26E8B"/>
    <w:rsid w:val="00A73F3B"/>
    <w:rsid w:val="00AA18FA"/>
    <w:rsid w:val="00AA1B88"/>
    <w:rsid w:val="00AA731E"/>
    <w:rsid w:val="00AB035B"/>
    <w:rsid w:val="00B018D2"/>
    <w:rsid w:val="00B04635"/>
    <w:rsid w:val="00B14138"/>
    <w:rsid w:val="00B82AF7"/>
    <w:rsid w:val="00BA7BEC"/>
    <w:rsid w:val="00BB0DE9"/>
    <w:rsid w:val="00BB580B"/>
    <w:rsid w:val="00BB647D"/>
    <w:rsid w:val="00BE29CD"/>
    <w:rsid w:val="00C66062"/>
    <w:rsid w:val="00C913A3"/>
    <w:rsid w:val="00CA1600"/>
    <w:rsid w:val="00CD3059"/>
    <w:rsid w:val="00CE3A33"/>
    <w:rsid w:val="00CE6018"/>
    <w:rsid w:val="00CF1547"/>
    <w:rsid w:val="00CF63DC"/>
    <w:rsid w:val="00D023ED"/>
    <w:rsid w:val="00D30EB4"/>
    <w:rsid w:val="00D478B2"/>
    <w:rsid w:val="00D61D9C"/>
    <w:rsid w:val="00D7261A"/>
    <w:rsid w:val="00D727B2"/>
    <w:rsid w:val="00D75CAC"/>
    <w:rsid w:val="00D84625"/>
    <w:rsid w:val="00D90ECA"/>
    <w:rsid w:val="00D92A28"/>
    <w:rsid w:val="00D93A1D"/>
    <w:rsid w:val="00DD29A5"/>
    <w:rsid w:val="00DE2506"/>
    <w:rsid w:val="00E021FB"/>
    <w:rsid w:val="00E2285C"/>
    <w:rsid w:val="00E62232"/>
    <w:rsid w:val="00E906C4"/>
    <w:rsid w:val="00E9446F"/>
    <w:rsid w:val="00E951EA"/>
    <w:rsid w:val="00EB7B7C"/>
    <w:rsid w:val="00EC2304"/>
    <w:rsid w:val="00EC2656"/>
    <w:rsid w:val="00F1298D"/>
    <w:rsid w:val="00F266F0"/>
    <w:rsid w:val="00F51310"/>
    <w:rsid w:val="00F54F2B"/>
    <w:rsid w:val="00F6411A"/>
    <w:rsid w:val="00F70818"/>
    <w:rsid w:val="00FA4145"/>
    <w:rsid w:val="00FC572C"/>
    <w:rsid w:val="03BE739A"/>
    <w:rsid w:val="03CE1C2C"/>
    <w:rsid w:val="04C19E04"/>
    <w:rsid w:val="050F18CF"/>
    <w:rsid w:val="0510E12F"/>
    <w:rsid w:val="06F6145C"/>
    <w:rsid w:val="0876B427"/>
    <w:rsid w:val="0AF17D11"/>
    <w:rsid w:val="0C2A0C10"/>
    <w:rsid w:val="0CABB3E3"/>
    <w:rsid w:val="0EDF5C8A"/>
    <w:rsid w:val="11121241"/>
    <w:rsid w:val="12D0F476"/>
    <w:rsid w:val="1452419E"/>
    <w:rsid w:val="1572CB2A"/>
    <w:rsid w:val="16F3394F"/>
    <w:rsid w:val="178BB4B2"/>
    <w:rsid w:val="17A4DD0F"/>
    <w:rsid w:val="18758749"/>
    <w:rsid w:val="1922BF3B"/>
    <w:rsid w:val="1A908A4B"/>
    <w:rsid w:val="1C2BA98D"/>
    <w:rsid w:val="1E3CEBE3"/>
    <w:rsid w:val="1E6458DA"/>
    <w:rsid w:val="1F1BC2B8"/>
    <w:rsid w:val="1F5F06C7"/>
    <w:rsid w:val="22050E3E"/>
    <w:rsid w:val="287169CB"/>
    <w:rsid w:val="29F2F60E"/>
    <w:rsid w:val="2A73617D"/>
    <w:rsid w:val="2E530FAD"/>
    <w:rsid w:val="2EAB20DB"/>
    <w:rsid w:val="300294DE"/>
    <w:rsid w:val="30A36FDB"/>
    <w:rsid w:val="31063556"/>
    <w:rsid w:val="32214BB1"/>
    <w:rsid w:val="324C5285"/>
    <w:rsid w:val="327E7362"/>
    <w:rsid w:val="33BF25B9"/>
    <w:rsid w:val="355AF61A"/>
    <w:rsid w:val="36EDD9F4"/>
    <w:rsid w:val="37946F5D"/>
    <w:rsid w:val="37E402A4"/>
    <w:rsid w:val="389296DC"/>
    <w:rsid w:val="395A2B44"/>
    <w:rsid w:val="399D06D5"/>
    <w:rsid w:val="3A830C5B"/>
    <w:rsid w:val="3B3E17B2"/>
    <w:rsid w:val="3DD4FD7B"/>
    <w:rsid w:val="40039D39"/>
    <w:rsid w:val="42B9D2D6"/>
    <w:rsid w:val="45013FC9"/>
    <w:rsid w:val="466BFBFD"/>
    <w:rsid w:val="4BE848EE"/>
    <w:rsid w:val="4BF0263B"/>
    <w:rsid w:val="4F1FE9B0"/>
    <w:rsid w:val="50FDAFBE"/>
    <w:rsid w:val="510D5850"/>
    <w:rsid w:val="51F9067F"/>
    <w:rsid w:val="52A928B1"/>
    <w:rsid w:val="54355080"/>
    <w:rsid w:val="5444F912"/>
    <w:rsid w:val="55AE0EBB"/>
    <w:rsid w:val="5691F205"/>
    <w:rsid w:val="576CF142"/>
    <w:rsid w:val="58387D62"/>
    <w:rsid w:val="59B2516E"/>
    <w:rsid w:val="5A0ADAEB"/>
    <w:rsid w:val="5D00C9D9"/>
    <w:rsid w:val="607D7182"/>
    <w:rsid w:val="62C76649"/>
    <w:rsid w:val="67C547F6"/>
    <w:rsid w:val="689CE667"/>
    <w:rsid w:val="6C25E228"/>
    <w:rsid w:val="6CFBEDA6"/>
    <w:rsid w:val="6DC6E6DF"/>
    <w:rsid w:val="72615024"/>
    <w:rsid w:val="73A06249"/>
    <w:rsid w:val="77D5C414"/>
    <w:rsid w:val="7841EC06"/>
    <w:rsid w:val="790C7855"/>
    <w:rsid w:val="7BB361B4"/>
    <w:rsid w:val="7D4F3215"/>
    <w:rsid w:val="7E13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15:docId w15:val="{8068FBD9-D3E6-4EC5-9D40-2DB56D48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2"/>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ntTable" Target="fontTable.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476B-A743-49E4-8FAC-5C9067CD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6169</Words>
  <Characters>35166</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ISTC</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patrizia.mancuso</cp:lastModifiedBy>
  <cp:revision>5</cp:revision>
  <cp:lastPrinted>2023-04-26T12:40:00Z</cp:lastPrinted>
  <dcterms:created xsi:type="dcterms:W3CDTF">2023-09-04T12:36:00Z</dcterms:created>
  <dcterms:modified xsi:type="dcterms:W3CDTF">2023-09-13T08:49:00Z</dcterms:modified>
</cp:coreProperties>
</file>